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AD" w:rsidRPr="0079722F" w:rsidRDefault="00B866C7" w:rsidP="0079722F">
      <w:pPr>
        <w:spacing w:line="360" w:lineRule="auto"/>
        <w:jc w:val="center"/>
        <w:rPr>
          <w:b/>
          <w:sz w:val="28"/>
          <w:szCs w:val="28"/>
        </w:rPr>
      </w:pPr>
      <w:r>
        <w:rPr>
          <w:b/>
          <w:sz w:val="28"/>
          <w:szCs w:val="28"/>
        </w:rPr>
        <w:t>MEMORANDUM OF UNDERSTANDING</w:t>
      </w:r>
    </w:p>
    <w:p w:rsidR="0079722F" w:rsidRDefault="0079722F" w:rsidP="0079722F">
      <w:pPr>
        <w:spacing w:line="360" w:lineRule="auto"/>
      </w:pPr>
    </w:p>
    <w:p w:rsidR="0079722F" w:rsidRDefault="0079722F" w:rsidP="0079722F">
      <w:pPr>
        <w:spacing w:line="360" w:lineRule="auto"/>
      </w:pPr>
    </w:p>
    <w:p w:rsidR="0079722F" w:rsidRDefault="0079722F" w:rsidP="00DE2ACC">
      <w:pPr>
        <w:spacing w:line="360" w:lineRule="auto"/>
      </w:pPr>
      <w:r>
        <w:t xml:space="preserve">This Memorandum of Understanding </w:t>
      </w:r>
      <w:r w:rsidR="00B50288">
        <w:t>(hereinafter</w:t>
      </w:r>
      <w:r>
        <w:t xml:space="preserve"> r</w:t>
      </w:r>
      <w:r w:rsidR="00DE2ACC">
        <w:t>eferred to as MoU) is signed</w:t>
      </w:r>
      <w:r w:rsidR="00886BD9">
        <w:t xml:space="preserve"> on </w:t>
      </w:r>
      <w:r w:rsidR="00DE2ACC">
        <w:t>………………………..</w:t>
      </w:r>
    </w:p>
    <w:p w:rsidR="0079722F" w:rsidRDefault="0079722F" w:rsidP="0079722F">
      <w:pPr>
        <w:spacing w:line="360" w:lineRule="auto"/>
      </w:pPr>
    </w:p>
    <w:p w:rsidR="0079722F" w:rsidRPr="0079722F" w:rsidRDefault="00886BD9" w:rsidP="0079722F">
      <w:pPr>
        <w:spacing w:line="360" w:lineRule="auto"/>
        <w:rPr>
          <w:b/>
        </w:rPr>
      </w:pPr>
      <w:r w:rsidRPr="0079722F">
        <w:rPr>
          <w:b/>
        </w:rPr>
        <w:t>between</w:t>
      </w:r>
    </w:p>
    <w:p w:rsidR="0079722F" w:rsidRDefault="0079722F" w:rsidP="0079722F">
      <w:pPr>
        <w:spacing w:line="360" w:lineRule="auto"/>
      </w:pPr>
    </w:p>
    <w:p w:rsidR="0050111E" w:rsidRDefault="00DE2ACC" w:rsidP="00A010F5">
      <w:pPr>
        <w:spacing w:line="360" w:lineRule="auto"/>
      </w:pPr>
      <w:r>
        <w:rPr>
          <w:b/>
        </w:rPr>
        <w:t xml:space="preserve">University of </w:t>
      </w:r>
      <w:r w:rsidR="00EB2B8B">
        <w:rPr>
          <w:b/>
        </w:rPr>
        <w:t>Sistan and Baluchestan, Zahedan</w:t>
      </w:r>
      <w:r>
        <w:rPr>
          <w:b/>
        </w:rPr>
        <w:t>, Iran</w:t>
      </w:r>
      <w:r w:rsidR="0050111E">
        <w:t xml:space="preserve"> (hereinafter referred to as “USB”), a </w:t>
      </w:r>
      <w:r w:rsidR="00EB2B8B">
        <w:t>u</w:t>
      </w:r>
      <w:r w:rsidR="0050111E">
        <w:t xml:space="preserve">niversity under the </w:t>
      </w:r>
      <w:r w:rsidR="00EB2B8B">
        <w:t>auspices</w:t>
      </w:r>
      <w:r w:rsidR="00886BD9">
        <w:t xml:space="preserve"> of </w:t>
      </w:r>
      <w:r w:rsidR="0050111E">
        <w:t>Ministry of Science, Research and Technology, Islamic Repu</w:t>
      </w:r>
      <w:r w:rsidR="00886BD9">
        <w:t>blic of Iran</w:t>
      </w:r>
      <w:r w:rsidR="00A010F5">
        <w:t>, officially established in 1974</w:t>
      </w:r>
      <w:r w:rsidR="00A010F5">
        <w:rPr>
          <w:lang w:eastAsia="ko-KR"/>
        </w:rPr>
        <w:t xml:space="preserve"> </w:t>
      </w:r>
      <w:r w:rsidR="00A010F5">
        <w:t>located at</w:t>
      </w:r>
      <w:r w:rsidR="00886BD9">
        <w:t>:</w:t>
      </w:r>
      <w:r w:rsidR="0050111E">
        <w:t xml:space="preserve"> Daneshgah Blvd., Zahedan P.O.Box 981</w:t>
      </w:r>
      <w:r w:rsidR="001D0E23">
        <w:t>3</w:t>
      </w:r>
      <w:r w:rsidR="0050111E">
        <w:t>5-987, Islamic Republic of Iran and shall include its lawful representatives and permitted assigns, of the other part.</w:t>
      </w:r>
    </w:p>
    <w:p w:rsidR="0050111E" w:rsidRDefault="0050111E" w:rsidP="00EB2B8B">
      <w:pPr>
        <w:spacing w:line="360" w:lineRule="auto"/>
      </w:pPr>
    </w:p>
    <w:p w:rsidR="0050111E" w:rsidRPr="0079722F" w:rsidRDefault="00886BD9" w:rsidP="00EB2B8B">
      <w:pPr>
        <w:spacing w:line="360" w:lineRule="auto"/>
        <w:rPr>
          <w:b/>
        </w:rPr>
      </w:pPr>
      <w:r w:rsidRPr="0079722F">
        <w:rPr>
          <w:b/>
        </w:rPr>
        <w:t>and</w:t>
      </w:r>
    </w:p>
    <w:p w:rsidR="0050111E" w:rsidRDefault="0050111E" w:rsidP="00EB2B8B">
      <w:pPr>
        <w:spacing w:line="360" w:lineRule="auto"/>
      </w:pPr>
    </w:p>
    <w:p w:rsidR="0079722F" w:rsidRPr="00A010F5" w:rsidRDefault="00325131" w:rsidP="00A010F5">
      <w:pPr>
        <w:ind w:left="110"/>
        <w:rPr>
          <w:b/>
          <w:sz w:val="22"/>
          <w:szCs w:val="22"/>
        </w:rPr>
      </w:pPr>
      <w:r w:rsidRPr="00A010F5">
        <w:rPr>
          <w:b/>
        </w:rPr>
        <w:t xml:space="preserve">University of </w:t>
      </w:r>
      <w:r w:rsidRPr="00A010F5">
        <w:rPr>
          <w:rFonts w:asciiTheme="majorBidi" w:hAnsiTheme="majorBidi" w:cstheme="majorBidi"/>
          <w:b/>
        </w:rPr>
        <w:t>Balochistan,</w:t>
      </w:r>
      <w:r w:rsidR="00A010F5" w:rsidRPr="00A010F5">
        <w:rPr>
          <w:rFonts w:asciiTheme="majorBidi" w:hAnsiTheme="majorBidi" w:cstheme="majorBidi"/>
          <w:b/>
        </w:rPr>
        <w:t xml:space="preserve"> </w:t>
      </w:r>
      <w:r w:rsidRPr="00A010F5">
        <w:rPr>
          <w:rFonts w:asciiTheme="majorBidi" w:hAnsiTheme="majorBidi" w:cstheme="majorBidi"/>
          <w:b/>
        </w:rPr>
        <w:t>Quetta, Pakistan</w:t>
      </w:r>
      <w:r>
        <w:t xml:space="preserve"> </w:t>
      </w:r>
      <w:r w:rsidR="002653E5">
        <w:t>(hereinafter referred to as “</w:t>
      </w:r>
      <w:r w:rsidR="0050111E">
        <w:rPr>
          <w:lang w:eastAsia="ko-KR"/>
        </w:rPr>
        <w:t>…</w:t>
      </w:r>
      <w:r w:rsidR="00EB2B8B">
        <w:rPr>
          <w:lang w:eastAsia="ko-KR"/>
        </w:rPr>
        <w:t>…………</w:t>
      </w:r>
      <w:r w:rsidR="00EE1290">
        <w:rPr>
          <w:lang w:eastAsia="ko-KR"/>
        </w:rPr>
        <w:t>…</w:t>
      </w:r>
      <w:r w:rsidR="002653E5">
        <w:t>”)</w:t>
      </w:r>
      <w:r w:rsidR="00A010F5">
        <w:t xml:space="preserve">, </w:t>
      </w:r>
      <w:r w:rsidR="00482599">
        <w:t xml:space="preserve">officially established in </w:t>
      </w:r>
      <w:r w:rsidR="0050111E">
        <w:t>…</w:t>
      </w:r>
      <w:r w:rsidR="00EB2B8B">
        <w:t>....……</w:t>
      </w:r>
      <w:r w:rsidR="007D5B7B">
        <w:t>.</w:t>
      </w:r>
      <w:r w:rsidR="00EB2B8B">
        <w:rPr>
          <w:lang w:eastAsia="ko-KR"/>
        </w:rPr>
        <w:t xml:space="preserve">…. </w:t>
      </w:r>
      <w:r w:rsidR="00A010F5">
        <w:rPr>
          <w:lang w:eastAsia="ko-KR"/>
        </w:rPr>
        <w:t xml:space="preserve"> </w:t>
      </w:r>
      <w:r w:rsidR="00EB2B8B">
        <w:t xml:space="preserve">located </w:t>
      </w:r>
      <w:r w:rsidR="00FB0E33">
        <w:t xml:space="preserve">at </w:t>
      </w:r>
      <w:r w:rsidR="0050111E">
        <w:rPr>
          <w:lang w:eastAsia="ko-KR"/>
        </w:rPr>
        <w:t>....................................................................................................</w:t>
      </w:r>
      <w:r w:rsidR="00C754A4">
        <w:rPr>
          <w:rFonts w:hint="eastAsia"/>
          <w:lang w:eastAsia="ko-KR"/>
        </w:rPr>
        <w:t>.</w:t>
      </w:r>
      <w:r w:rsidR="00EB2B8B">
        <w:rPr>
          <w:lang w:eastAsia="ko-KR"/>
        </w:rPr>
        <w:t>................................................................................</w:t>
      </w:r>
      <w:r w:rsidR="0050111E">
        <w:t>…………………………………………………………………………………………</w:t>
      </w:r>
      <w:r w:rsidR="009B74E7">
        <w:t>….</w:t>
      </w:r>
    </w:p>
    <w:p w:rsidR="0050111E" w:rsidRDefault="0050111E" w:rsidP="0079722F">
      <w:pPr>
        <w:spacing w:line="360" w:lineRule="auto"/>
        <w:rPr>
          <w:b/>
        </w:rPr>
      </w:pPr>
    </w:p>
    <w:p w:rsidR="0050111E" w:rsidRDefault="0050111E" w:rsidP="00A010F5">
      <w:pPr>
        <w:numPr>
          <w:ilvl w:val="0"/>
          <w:numId w:val="1"/>
        </w:numPr>
        <w:tabs>
          <w:tab w:val="clear" w:pos="1080"/>
        </w:tabs>
        <w:spacing w:line="360" w:lineRule="auto"/>
        <w:ind w:left="720"/>
        <w:jc w:val="both"/>
      </w:pPr>
      <w:r>
        <w:t xml:space="preserve">USB plays a central role in promoting qualitative education and research in South-Eastern regions of the Islamic Republic of Iran. Internationally, the university has collaborations with several distinguished institutions </w:t>
      </w:r>
      <w:r w:rsidRPr="006E2F9F">
        <w:t>for joint teaching and research, mainly in postgraduate programs. Research is taken as a serious mission by the USB.</w:t>
      </w:r>
      <w:r>
        <w:t xml:space="preserve"> Currently, the university has a number of joint research projects with other universities and organizations, as well as, with the industry. As the m</w:t>
      </w:r>
      <w:r>
        <w:rPr>
          <w:rFonts w:hint="eastAsia"/>
          <w:lang w:eastAsia="ko-KR"/>
        </w:rPr>
        <w:t>o</w:t>
      </w:r>
      <w:r>
        <w:t>st comprehensive institution, the USB is committed to fulfill the ever increasing scientific needs of the province and the region.</w:t>
      </w:r>
    </w:p>
    <w:p w:rsidR="0050111E" w:rsidRDefault="0050111E" w:rsidP="0079722F">
      <w:pPr>
        <w:spacing w:line="360" w:lineRule="auto"/>
        <w:rPr>
          <w:b/>
        </w:rPr>
      </w:pPr>
    </w:p>
    <w:p w:rsidR="00FB3360" w:rsidRPr="0079722F" w:rsidRDefault="00FB3360" w:rsidP="0079722F">
      <w:pPr>
        <w:spacing w:line="360" w:lineRule="auto"/>
        <w:rPr>
          <w:b/>
        </w:rPr>
      </w:pPr>
    </w:p>
    <w:p w:rsidR="0079722F" w:rsidRDefault="0079722F" w:rsidP="0079722F">
      <w:pPr>
        <w:spacing w:line="360" w:lineRule="auto"/>
      </w:pPr>
    </w:p>
    <w:p w:rsidR="00C37289" w:rsidRDefault="00C37289" w:rsidP="00C37289">
      <w:pPr>
        <w:spacing w:line="360" w:lineRule="auto"/>
        <w:ind w:left="720"/>
        <w:jc w:val="both"/>
      </w:pPr>
    </w:p>
    <w:p w:rsidR="0079722F" w:rsidRDefault="0079722F" w:rsidP="0079722F">
      <w:pPr>
        <w:spacing w:line="360" w:lineRule="auto"/>
        <w:jc w:val="both"/>
      </w:pPr>
    </w:p>
    <w:p w:rsidR="0079722F" w:rsidRDefault="0079722F" w:rsidP="0079722F">
      <w:pPr>
        <w:numPr>
          <w:ilvl w:val="0"/>
          <w:numId w:val="1"/>
        </w:numPr>
        <w:tabs>
          <w:tab w:val="clear" w:pos="1080"/>
        </w:tabs>
        <w:spacing w:line="360" w:lineRule="auto"/>
        <w:ind w:left="720"/>
        <w:jc w:val="both"/>
      </w:pPr>
      <w:r>
        <w:lastRenderedPageBreak/>
        <w:t>The Parties are desirous of entering into this MoU to declare their respective intentions and to establish a basis of cooperation and collaboration between the Parties upon the terms as contained herein.</w:t>
      </w:r>
    </w:p>
    <w:p w:rsidR="0086402E" w:rsidRDefault="0086402E" w:rsidP="0086402E">
      <w:pPr>
        <w:spacing w:line="360" w:lineRule="auto"/>
        <w:jc w:val="both"/>
      </w:pPr>
    </w:p>
    <w:p w:rsidR="0086402E" w:rsidRPr="0086402E" w:rsidRDefault="0086402E" w:rsidP="0086402E">
      <w:pPr>
        <w:numPr>
          <w:ilvl w:val="0"/>
          <w:numId w:val="2"/>
        </w:numPr>
        <w:tabs>
          <w:tab w:val="clear" w:pos="1080"/>
        </w:tabs>
        <w:spacing w:line="360" w:lineRule="auto"/>
        <w:ind w:left="720"/>
        <w:jc w:val="both"/>
        <w:rPr>
          <w:b/>
        </w:rPr>
      </w:pPr>
      <w:r w:rsidRPr="0086402E">
        <w:rPr>
          <w:b/>
        </w:rPr>
        <w:t>AREAS OF CO-OPERATION</w:t>
      </w:r>
    </w:p>
    <w:p w:rsidR="0086402E" w:rsidRDefault="0086402E" w:rsidP="0086402E">
      <w:pPr>
        <w:spacing w:line="360" w:lineRule="auto"/>
        <w:ind w:left="720"/>
        <w:jc w:val="both"/>
      </w:pPr>
    </w:p>
    <w:p w:rsidR="0086402E" w:rsidRDefault="006E2F9F" w:rsidP="0086402E">
      <w:pPr>
        <w:numPr>
          <w:ilvl w:val="1"/>
          <w:numId w:val="2"/>
        </w:numPr>
        <w:spacing w:line="360" w:lineRule="auto"/>
        <w:jc w:val="both"/>
      </w:pPr>
      <w:r>
        <w:rPr>
          <w:rFonts w:hint="eastAsia"/>
          <w:lang w:eastAsia="ko-KR"/>
        </w:rPr>
        <w:t>1.1</w:t>
      </w:r>
      <w:r w:rsidR="003C2F15">
        <w:rPr>
          <w:lang w:eastAsia="ko-KR"/>
        </w:rPr>
        <w:t>.</w:t>
      </w:r>
      <w:r>
        <w:rPr>
          <w:rFonts w:hint="eastAsia"/>
          <w:lang w:eastAsia="ko-KR"/>
        </w:rPr>
        <w:t xml:space="preserve"> </w:t>
      </w:r>
      <w:r w:rsidR="0086402E">
        <w:t xml:space="preserve">The Parties agree to collaborate efforts in the areas </w:t>
      </w:r>
      <w:r w:rsidR="008D1FA2">
        <w:t xml:space="preserve">/ matters </w:t>
      </w:r>
      <w:r w:rsidR="0086402E">
        <w:t>of:</w:t>
      </w:r>
    </w:p>
    <w:p w:rsidR="0086402E" w:rsidRDefault="0086402E" w:rsidP="0086402E">
      <w:pPr>
        <w:spacing w:line="360" w:lineRule="auto"/>
        <w:ind w:left="1440"/>
        <w:jc w:val="both"/>
      </w:pPr>
      <w:r>
        <w:t>a)</w:t>
      </w:r>
      <w:r w:rsidR="00EC5BE6">
        <w:tab/>
      </w:r>
      <w:r w:rsidR="008D1FA2">
        <w:t>J</w:t>
      </w:r>
      <w:r w:rsidR="00EC5BE6">
        <w:t>oint teaching and research projects at both Universities;</w:t>
      </w:r>
    </w:p>
    <w:p w:rsidR="0086402E" w:rsidRDefault="0086402E" w:rsidP="008D1FA2">
      <w:pPr>
        <w:spacing w:line="360" w:lineRule="auto"/>
        <w:ind w:left="2160" w:hanging="720"/>
        <w:jc w:val="both"/>
      </w:pPr>
      <w:r>
        <w:t>b)</w:t>
      </w:r>
      <w:r w:rsidR="00EC5BE6">
        <w:tab/>
      </w:r>
      <w:r w:rsidR="008D1FA2">
        <w:t>Mutual</w:t>
      </w:r>
      <w:r w:rsidR="00EC5BE6">
        <w:t xml:space="preserve"> visit</w:t>
      </w:r>
      <w:r w:rsidR="008D1FA2">
        <w:t>s</w:t>
      </w:r>
      <w:r w:rsidR="00EC5BE6">
        <w:t xml:space="preserve"> of professors, researchers and experts </w:t>
      </w:r>
      <w:r w:rsidR="008D1FA2">
        <w:t xml:space="preserve">to </w:t>
      </w:r>
      <w:r w:rsidR="00EC5BE6">
        <w:t>exchang</w:t>
      </w:r>
      <w:r w:rsidR="008D1FA2">
        <w:t>e</w:t>
      </w:r>
      <w:r w:rsidR="00EC5BE6">
        <w:t xml:space="preserve"> ideas in various fields of interest to both Parties;</w:t>
      </w:r>
    </w:p>
    <w:p w:rsidR="0086402E" w:rsidRDefault="0086402E" w:rsidP="00EC5BE6">
      <w:pPr>
        <w:spacing w:line="360" w:lineRule="auto"/>
        <w:ind w:left="2160" w:hanging="720"/>
        <w:jc w:val="both"/>
      </w:pPr>
      <w:r>
        <w:t>c)</w:t>
      </w:r>
      <w:r w:rsidR="00EC5BE6">
        <w:tab/>
      </w:r>
      <w:r w:rsidR="008D1FA2">
        <w:t>E</w:t>
      </w:r>
      <w:r w:rsidR="00EC5BE6">
        <w:t xml:space="preserve">xchange </w:t>
      </w:r>
      <w:r w:rsidR="008D1FA2">
        <w:t xml:space="preserve">of </w:t>
      </w:r>
      <w:r w:rsidR="00EC5BE6">
        <w:t>information in the form of books, s</w:t>
      </w:r>
      <w:r w:rsidR="009C7916">
        <w:t xml:space="preserve">cientific journals and student </w:t>
      </w:r>
      <w:r w:rsidR="00EC5BE6">
        <w:t>theses.</w:t>
      </w:r>
    </w:p>
    <w:p w:rsidR="00EC5BE6" w:rsidRDefault="00EC5BE6" w:rsidP="00EC5BE6">
      <w:pPr>
        <w:spacing w:line="360" w:lineRule="auto"/>
        <w:ind w:left="2160" w:hanging="720"/>
        <w:jc w:val="both"/>
      </w:pPr>
      <w:r>
        <w:t>d)</w:t>
      </w:r>
      <w:r>
        <w:tab/>
      </w:r>
      <w:r w:rsidR="008D1FA2" w:rsidRPr="006E2F9F">
        <w:t>E</w:t>
      </w:r>
      <w:r w:rsidR="00354396" w:rsidRPr="006E2F9F">
        <w:t>lectronic education</w:t>
      </w:r>
      <w:r w:rsidR="008D1FA2" w:rsidRPr="006E2F9F">
        <w:t xml:space="preserve"> (E-learning)</w:t>
      </w:r>
      <w:r w:rsidR="00354396" w:rsidRPr="006E2F9F">
        <w:t xml:space="preserve"> through creation</w:t>
      </w:r>
      <w:r w:rsidR="00354396">
        <w:t xml:space="preserve"> of web and video based courses/programs in order to enhance mutual graduate and undergraduate education</w:t>
      </w:r>
      <w:r w:rsidR="003C2F15">
        <w:t>s</w:t>
      </w:r>
      <w:r w:rsidR="00354396">
        <w:t>;</w:t>
      </w:r>
    </w:p>
    <w:p w:rsidR="00354396" w:rsidRDefault="00354396" w:rsidP="00E14FCE">
      <w:pPr>
        <w:spacing w:line="360" w:lineRule="auto"/>
        <w:ind w:left="2160" w:hanging="720"/>
        <w:jc w:val="both"/>
      </w:pPr>
      <w:r>
        <w:t>e)</w:t>
      </w:r>
      <w:r>
        <w:tab/>
      </w:r>
      <w:r w:rsidR="008D1FA2">
        <w:t>J</w:t>
      </w:r>
      <w:r>
        <w:t>oint scientific seminars and workshop</w:t>
      </w:r>
      <w:r w:rsidR="008D1FA2">
        <w:t>s</w:t>
      </w:r>
      <w:r w:rsidR="005958FE">
        <w:t xml:space="preserve"> in</w:t>
      </w:r>
      <w:r w:rsidR="008670CE">
        <w:t xml:space="preserve"> Iran</w:t>
      </w:r>
      <w:r>
        <w:t xml:space="preserve"> and </w:t>
      </w:r>
      <w:r w:rsidR="00E14FCE">
        <w:rPr>
          <w:rFonts w:hint="cs"/>
          <w:rtl/>
          <w:lang w:eastAsia="ko-KR"/>
        </w:rPr>
        <w:t>................</w:t>
      </w:r>
      <w:r w:rsidR="00D43D60">
        <w:rPr>
          <w:rFonts w:hint="eastAsia"/>
          <w:lang w:eastAsia="ko-KR"/>
        </w:rPr>
        <w:t xml:space="preserve">, </w:t>
      </w:r>
      <w:r w:rsidR="00E14FCE">
        <w:rPr>
          <w:rFonts w:hint="cs"/>
          <w:rtl/>
          <w:lang w:eastAsia="ko-KR"/>
        </w:rPr>
        <w:t>............</w:t>
      </w:r>
      <w:r>
        <w:t xml:space="preserve"> </w:t>
      </w:r>
    </w:p>
    <w:p w:rsidR="00AE2CEC" w:rsidRDefault="00AE2CEC" w:rsidP="00313375">
      <w:pPr>
        <w:spacing w:line="360" w:lineRule="auto"/>
        <w:ind w:left="2160" w:hanging="720"/>
        <w:jc w:val="both"/>
        <w:rPr>
          <w:lang w:eastAsia="ko-KR"/>
        </w:rPr>
      </w:pPr>
      <w:r>
        <w:t xml:space="preserve">f)           Joint </w:t>
      </w:r>
      <w:r w:rsidR="005958FE">
        <w:t>Master and</w:t>
      </w:r>
      <w:r>
        <w:t xml:space="preserve"> PhD research program </w:t>
      </w:r>
    </w:p>
    <w:p w:rsidR="00354396" w:rsidRDefault="00DF619D" w:rsidP="009C7916">
      <w:pPr>
        <w:spacing w:line="360" w:lineRule="auto"/>
        <w:ind w:left="2160" w:hanging="720"/>
        <w:jc w:val="both"/>
      </w:pPr>
      <w:r>
        <w:rPr>
          <w:rFonts w:hint="eastAsia"/>
          <w:lang w:eastAsia="ko-KR"/>
        </w:rPr>
        <w:t>g</w:t>
      </w:r>
      <w:r w:rsidR="00354396">
        <w:t>)</w:t>
      </w:r>
      <w:r w:rsidR="00354396">
        <w:tab/>
      </w:r>
      <w:r w:rsidR="008D1FA2">
        <w:t>Mutual</w:t>
      </w:r>
      <w:r w:rsidR="00354396">
        <w:t xml:space="preserve"> student exchange between the two </w:t>
      </w:r>
      <w:r w:rsidR="009C7916">
        <w:t>universities</w:t>
      </w:r>
    </w:p>
    <w:p w:rsidR="0086402E" w:rsidRDefault="00DF619D" w:rsidP="009C7916">
      <w:pPr>
        <w:spacing w:line="360" w:lineRule="auto"/>
        <w:ind w:left="2160" w:hanging="720"/>
        <w:jc w:val="both"/>
      </w:pPr>
      <w:r>
        <w:rPr>
          <w:rFonts w:hint="eastAsia"/>
          <w:lang w:eastAsia="ko-KR"/>
        </w:rPr>
        <w:t>h</w:t>
      </w:r>
      <w:r w:rsidR="0086402E">
        <w:t>)</w:t>
      </w:r>
      <w:r w:rsidR="0086402E">
        <w:tab/>
        <w:t xml:space="preserve">Any other areas of co-operation as agreed to by the </w:t>
      </w:r>
      <w:r w:rsidR="009C7916">
        <w:t>p</w:t>
      </w:r>
      <w:r w:rsidR="0086402E">
        <w:t>arties from time to time.</w:t>
      </w:r>
    </w:p>
    <w:p w:rsidR="0086402E" w:rsidRDefault="0086402E" w:rsidP="0086402E">
      <w:pPr>
        <w:spacing w:line="360" w:lineRule="auto"/>
        <w:ind w:left="2160" w:hanging="720"/>
        <w:jc w:val="both"/>
      </w:pPr>
    </w:p>
    <w:p w:rsidR="0086402E" w:rsidRDefault="0086402E" w:rsidP="00466F97">
      <w:pPr>
        <w:numPr>
          <w:ilvl w:val="1"/>
          <w:numId w:val="2"/>
        </w:numPr>
        <w:spacing w:line="360" w:lineRule="auto"/>
        <w:jc w:val="both"/>
      </w:pPr>
      <w:r>
        <w:t xml:space="preserve">The </w:t>
      </w:r>
      <w:r w:rsidR="009C7916">
        <w:t>p</w:t>
      </w:r>
      <w:r>
        <w:t xml:space="preserve">arties </w:t>
      </w:r>
      <w:r w:rsidR="00D43D60">
        <w:rPr>
          <w:rFonts w:hint="eastAsia"/>
          <w:lang w:eastAsia="ko-KR"/>
        </w:rPr>
        <w:t>in</w:t>
      </w:r>
      <w:r>
        <w:t xml:space="preserve"> this MoU agree to continue discussions and communication on the areas as identified </w:t>
      </w:r>
      <w:r w:rsidRPr="006E2F9F">
        <w:t>in sub-clause 1.1</w:t>
      </w:r>
      <w:r w:rsidR="00D43D60" w:rsidRPr="006E2F9F">
        <w:rPr>
          <w:rFonts w:hint="eastAsia"/>
          <w:lang w:eastAsia="ko-KR"/>
        </w:rPr>
        <w:t xml:space="preserve"> with</w:t>
      </w:r>
      <w:r w:rsidR="00D43D60" w:rsidRPr="00D43D60">
        <w:rPr>
          <w:rFonts w:hint="eastAsia"/>
          <w:lang w:eastAsia="ko-KR"/>
        </w:rPr>
        <w:t xml:space="preserve"> respect to</w:t>
      </w:r>
      <w:r>
        <w:t xml:space="preserve"> their implementation and in identifying each </w:t>
      </w:r>
      <w:r w:rsidR="00466F97">
        <w:t>p</w:t>
      </w:r>
      <w:r>
        <w:t>arty’s function.</w:t>
      </w:r>
    </w:p>
    <w:p w:rsidR="0086402E" w:rsidRDefault="0086402E" w:rsidP="0086402E">
      <w:pPr>
        <w:spacing w:line="360" w:lineRule="auto"/>
        <w:jc w:val="both"/>
      </w:pPr>
    </w:p>
    <w:p w:rsidR="0086402E" w:rsidRDefault="0086402E" w:rsidP="00466F97">
      <w:pPr>
        <w:numPr>
          <w:ilvl w:val="1"/>
          <w:numId w:val="2"/>
        </w:numPr>
        <w:spacing w:line="360" w:lineRule="auto"/>
        <w:jc w:val="both"/>
      </w:pPr>
      <w:r>
        <w:t xml:space="preserve">In the event the </w:t>
      </w:r>
      <w:r w:rsidR="00466F97">
        <w:t>p</w:t>
      </w:r>
      <w:r>
        <w:t>arties so desire, they may enter into a separate legally binding agreement in respect of any area in sub-clause 1.1 subject to terms and conditions as mutually agreed to by both Parties.</w:t>
      </w:r>
    </w:p>
    <w:p w:rsidR="00DF219A" w:rsidRDefault="00DF219A" w:rsidP="0086402E">
      <w:pPr>
        <w:spacing w:line="360" w:lineRule="auto"/>
        <w:jc w:val="both"/>
      </w:pPr>
    </w:p>
    <w:p w:rsidR="0086402E" w:rsidRDefault="0086402E" w:rsidP="0086402E">
      <w:pPr>
        <w:numPr>
          <w:ilvl w:val="0"/>
          <w:numId w:val="2"/>
        </w:numPr>
        <w:tabs>
          <w:tab w:val="clear" w:pos="1080"/>
        </w:tabs>
        <w:spacing w:line="360" w:lineRule="auto"/>
        <w:ind w:left="720"/>
        <w:jc w:val="both"/>
        <w:rPr>
          <w:b/>
        </w:rPr>
      </w:pPr>
      <w:r w:rsidRPr="0086402E">
        <w:rPr>
          <w:b/>
        </w:rPr>
        <w:t xml:space="preserve">DURATION AND </w:t>
      </w:r>
      <w:r w:rsidRPr="00DF219A">
        <w:rPr>
          <w:b/>
        </w:rPr>
        <w:t>TERMINATION</w:t>
      </w:r>
    </w:p>
    <w:p w:rsidR="0086402E" w:rsidRDefault="0086402E" w:rsidP="0086402E">
      <w:pPr>
        <w:spacing w:line="360" w:lineRule="auto"/>
        <w:jc w:val="both"/>
        <w:rPr>
          <w:b/>
        </w:rPr>
      </w:pPr>
    </w:p>
    <w:p w:rsidR="0086402E" w:rsidRPr="00C37289" w:rsidRDefault="0086402E" w:rsidP="00466F97">
      <w:pPr>
        <w:numPr>
          <w:ilvl w:val="1"/>
          <w:numId w:val="2"/>
        </w:numPr>
        <w:spacing w:line="360" w:lineRule="auto"/>
        <w:jc w:val="both"/>
      </w:pPr>
      <w:r>
        <w:lastRenderedPageBreak/>
        <w:t xml:space="preserve">This MoU </w:t>
      </w:r>
      <w:r w:rsidR="00F05093">
        <w:t>will</w:t>
      </w:r>
      <w:r w:rsidR="00DF219A">
        <w:t xml:space="preserve"> remain in effect for </w:t>
      </w:r>
      <w:r w:rsidR="00466F97">
        <w:t>f</w:t>
      </w:r>
      <w:r w:rsidR="00DF219A">
        <w:t>ive</w:t>
      </w:r>
      <w:r w:rsidR="00332BA2">
        <w:t xml:space="preserve"> </w:t>
      </w:r>
      <w:r w:rsidR="00DF219A">
        <w:t>(5</w:t>
      </w:r>
      <w:r>
        <w:t xml:space="preserve">) years </w:t>
      </w:r>
      <w:r w:rsidR="00DF219A">
        <w:t xml:space="preserve">after signed by both </w:t>
      </w:r>
      <w:r w:rsidR="00466F97">
        <w:t>p</w:t>
      </w:r>
      <w:r w:rsidR="00DF219A">
        <w:t>arties</w:t>
      </w:r>
      <w:r>
        <w:t xml:space="preserve"> or until </w:t>
      </w:r>
      <w:r w:rsidRPr="00C37289">
        <w:t>terminated by either party with written notice</w:t>
      </w:r>
      <w:r w:rsidR="00D43D60" w:rsidRPr="00C37289">
        <w:rPr>
          <w:rFonts w:hint="eastAsia"/>
          <w:lang w:eastAsia="ko-KR"/>
        </w:rPr>
        <w:t xml:space="preserve"> thirty days prior to the desired date of </w:t>
      </w:r>
      <w:r w:rsidR="00C37289">
        <w:rPr>
          <w:lang w:eastAsia="ko-KR"/>
        </w:rPr>
        <w:t>````````````````````</w:t>
      </w:r>
      <w:r w:rsidR="00756B6F">
        <w:rPr>
          <w:lang w:eastAsia="ko-KR"/>
        </w:rPr>
        <w:t>````</w:t>
      </w:r>
    </w:p>
    <w:p w:rsidR="0086402E" w:rsidRPr="00C37289" w:rsidRDefault="0062563E" w:rsidP="003D3926">
      <w:pPr>
        <w:numPr>
          <w:ilvl w:val="1"/>
          <w:numId w:val="2"/>
        </w:numPr>
        <w:spacing w:line="360" w:lineRule="auto"/>
        <w:jc w:val="both"/>
      </w:pPr>
      <w:r w:rsidRPr="00C37289">
        <w:t xml:space="preserve">This MoU will </w:t>
      </w:r>
      <w:r w:rsidR="00D43D60" w:rsidRPr="00C37289">
        <w:rPr>
          <w:rFonts w:hint="eastAsia"/>
          <w:lang w:eastAsia="ko-KR"/>
        </w:rPr>
        <w:t>be a</w:t>
      </w:r>
      <w:r w:rsidRPr="00C37289">
        <w:rPr>
          <w:rFonts w:hint="eastAsia"/>
          <w:lang w:eastAsia="ko-KR"/>
        </w:rPr>
        <w:t xml:space="preserve">utomatically renewed for another five years from the termination date, </w:t>
      </w:r>
      <w:r w:rsidR="00D43D60" w:rsidRPr="00C37289">
        <w:rPr>
          <w:rFonts w:hint="eastAsia"/>
          <w:lang w:eastAsia="ko-KR"/>
        </w:rPr>
        <w:t xml:space="preserve">at the terms and conditions agreed upon by both parties, </w:t>
      </w:r>
      <w:r w:rsidRPr="00C37289">
        <w:rPr>
          <w:rFonts w:hint="eastAsia"/>
          <w:lang w:eastAsia="ko-KR"/>
        </w:rPr>
        <w:t>unless one of the parties shows</w:t>
      </w:r>
      <w:r w:rsidR="006E2F9F" w:rsidRPr="00C37289">
        <w:rPr>
          <w:rFonts w:hint="eastAsia"/>
          <w:lang w:eastAsia="ko-KR"/>
        </w:rPr>
        <w:t xml:space="preserve"> the</w:t>
      </w:r>
      <w:r w:rsidRPr="00C37289">
        <w:rPr>
          <w:rFonts w:hint="eastAsia"/>
          <w:lang w:eastAsia="ko-KR"/>
        </w:rPr>
        <w:t xml:space="preserve"> intention of terminati</w:t>
      </w:r>
      <w:r w:rsidR="003D3926">
        <w:rPr>
          <w:lang w:eastAsia="ko-KR"/>
        </w:rPr>
        <w:t>ng this MoU</w:t>
      </w:r>
      <w:r w:rsidR="006E2F9F" w:rsidRPr="00C37289">
        <w:rPr>
          <w:rFonts w:hint="eastAsia"/>
          <w:lang w:eastAsia="ko-KR"/>
        </w:rPr>
        <w:t>.</w:t>
      </w:r>
      <w:r w:rsidR="00737AD2" w:rsidRPr="00C37289">
        <w:t xml:space="preserve"> </w:t>
      </w:r>
    </w:p>
    <w:p w:rsidR="0086402E" w:rsidRDefault="0086402E" w:rsidP="0086402E">
      <w:pPr>
        <w:spacing w:line="360" w:lineRule="auto"/>
        <w:jc w:val="both"/>
      </w:pPr>
    </w:p>
    <w:p w:rsidR="0086402E" w:rsidRDefault="0086402E" w:rsidP="0086402E">
      <w:pPr>
        <w:numPr>
          <w:ilvl w:val="0"/>
          <w:numId w:val="2"/>
        </w:numPr>
        <w:tabs>
          <w:tab w:val="clear" w:pos="1080"/>
        </w:tabs>
        <w:spacing w:line="360" w:lineRule="auto"/>
        <w:ind w:left="720"/>
        <w:jc w:val="both"/>
        <w:rPr>
          <w:b/>
        </w:rPr>
      </w:pPr>
      <w:r w:rsidRPr="0086402E">
        <w:rPr>
          <w:b/>
        </w:rPr>
        <w:t>FINANCIAL ARRANGEMENTS</w:t>
      </w:r>
    </w:p>
    <w:p w:rsidR="00415F4E" w:rsidRPr="0086402E" w:rsidRDefault="00415F4E" w:rsidP="00415F4E">
      <w:pPr>
        <w:spacing w:line="360" w:lineRule="auto"/>
        <w:jc w:val="both"/>
        <w:rPr>
          <w:b/>
        </w:rPr>
      </w:pPr>
    </w:p>
    <w:p w:rsidR="0086402E" w:rsidRDefault="00415F4E" w:rsidP="00415F4E">
      <w:pPr>
        <w:spacing w:line="360" w:lineRule="auto"/>
        <w:ind w:left="1440" w:hanging="720"/>
        <w:jc w:val="both"/>
      </w:pPr>
      <w:r>
        <w:t>3.1</w:t>
      </w:r>
      <w:r>
        <w:tab/>
        <w:t>Financial arrangements for all such proposals/activities shall be considered with mutual negotiations.</w:t>
      </w:r>
    </w:p>
    <w:p w:rsidR="00C10F12" w:rsidRDefault="00C10F12" w:rsidP="00C10F12">
      <w:pPr>
        <w:spacing w:line="360" w:lineRule="auto"/>
        <w:jc w:val="both"/>
      </w:pPr>
    </w:p>
    <w:p w:rsidR="00C10F12" w:rsidRPr="00C10F12" w:rsidRDefault="00C10F12" w:rsidP="00C10F12">
      <w:pPr>
        <w:numPr>
          <w:ilvl w:val="0"/>
          <w:numId w:val="2"/>
        </w:numPr>
        <w:tabs>
          <w:tab w:val="clear" w:pos="1080"/>
        </w:tabs>
        <w:spacing w:line="360" w:lineRule="auto"/>
        <w:ind w:left="720"/>
        <w:jc w:val="both"/>
        <w:rPr>
          <w:b/>
        </w:rPr>
      </w:pPr>
      <w:r w:rsidRPr="00C10F12">
        <w:rPr>
          <w:b/>
        </w:rPr>
        <w:t>CONFIDENTIALITY</w:t>
      </w:r>
    </w:p>
    <w:p w:rsidR="00C10F12" w:rsidRDefault="00C10F12" w:rsidP="00C10F12">
      <w:pPr>
        <w:spacing w:line="360" w:lineRule="auto"/>
        <w:jc w:val="both"/>
      </w:pPr>
    </w:p>
    <w:p w:rsidR="00C10F12" w:rsidRDefault="00C10F12" w:rsidP="00466F97">
      <w:pPr>
        <w:numPr>
          <w:ilvl w:val="1"/>
          <w:numId w:val="2"/>
        </w:numPr>
        <w:spacing w:line="360" w:lineRule="auto"/>
        <w:jc w:val="both"/>
      </w:pPr>
      <w:r>
        <w:t xml:space="preserve">Each </w:t>
      </w:r>
      <w:r w:rsidR="00466F97">
        <w:t>p</w:t>
      </w:r>
      <w:r>
        <w:t xml:space="preserve">arty shall undertake to observe the secrecy of confidential information received from or supplied to the other </w:t>
      </w:r>
      <w:r w:rsidR="00466F97">
        <w:t>p</w:t>
      </w:r>
      <w:r>
        <w:t>arty during the period of implementation of this MoU or other agreements made pursuant to this MoU.</w:t>
      </w:r>
    </w:p>
    <w:p w:rsidR="00C10F12" w:rsidRDefault="00C10F12" w:rsidP="00C10F12">
      <w:pPr>
        <w:spacing w:line="360" w:lineRule="auto"/>
        <w:jc w:val="both"/>
      </w:pPr>
    </w:p>
    <w:p w:rsidR="00C10F12" w:rsidRDefault="00C10F12" w:rsidP="00466F97">
      <w:pPr>
        <w:numPr>
          <w:ilvl w:val="1"/>
          <w:numId w:val="2"/>
        </w:numPr>
        <w:spacing w:line="360" w:lineRule="auto"/>
        <w:jc w:val="both"/>
      </w:pPr>
      <w:r>
        <w:t xml:space="preserve">For </w:t>
      </w:r>
      <w:r w:rsidR="00491D3F">
        <w:t xml:space="preserve">the </w:t>
      </w:r>
      <w:r>
        <w:t>purposes of this MoU, “confidential information” means any information whether prior to</w:t>
      </w:r>
      <w:r w:rsidR="00491D3F">
        <w:t>,</w:t>
      </w:r>
      <w:r>
        <w:t xml:space="preserve"> or hereinafter</w:t>
      </w:r>
      <w:r w:rsidR="00491D3F">
        <w:t>,</w:t>
      </w:r>
      <w:r>
        <w:t xml:space="preserve"> disclosed by a </w:t>
      </w:r>
      <w:r w:rsidR="00466F97">
        <w:t>p</w:t>
      </w:r>
      <w:r>
        <w:t xml:space="preserve">arty (the </w:t>
      </w:r>
      <w:r w:rsidR="00466F97">
        <w:t>d</w:t>
      </w:r>
      <w:r>
        <w:t xml:space="preserve">isclosing </w:t>
      </w:r>
      <w:r w:rsidR="00466F97">
        <w:t>p</w:t>
      </w:r>
      <w:r>
        <w:t xml:space="preserve">arty) to the other </w:t>
      </w:r>
      <w:r w:rsidR="00466F97">
        <w:t>p</w:t>
      </w:r>
      <w:r>
        <w:t xml:space="preserve">arty (the </w:t>
      </w:r>
      <w:r w:rsidR="00466F97">
        <w:t>receiving p</w:t>
      </w:r>
      <w:r>
        <w:t>arty) of this MoU</w:t>
      </w:r>
      <w:r w:rsidR="00491D3F">
        <w:t>,</w:t>
      </w:r>
      <w:r>
        <w:t xml:space="preserve"> involving technical, business, marketing, policy, know-how, planning, project management and other information, data and/or solutions in any form, </w:t>
      </w:r>
      <w:r w:rsidR="009F5835">
        <w:t>including but not limited to any information which is designated in writing to be confidential or by its nature intended to be for the knowledge of the Receiving Party or if orally given, is given in the circumstances of confidence.</w:t>
      </w:r>
    </w:p>
    <w:p w:rsidR="009F5835" w:rsidRDefault="009F5835" w:rsidP="009F5835">
      <w:pPr>
        <w:spacing w:line="360" w:lineRule="auto"/>
        <w:jc w:val="both"/>
      </w:pPr>
    </w:p>
    <w:p w:rsidR="009F5835" w:rsidRDefault="009F5835" w:rsidP="00E62132">
      <w:pPr>
        <w:numPr>
          <w:ilvl w:val="1"/>
          <w:numId w:val="2"/>
        </w:numPr>
        <w:spacing w:line="360" w:lineRule="auto"/>
        <w:jc w:val="both"/>
      </w:pPr>
      <w:r>
        <w:t xml:space="preserve">Both Parties agree that the provisions of this </w:t>
      </w:r>
      <w:r w:rsidR="00E62132">
        <w:t>c</w:t>
      </w:r>
      <w:r>
        <w:t xml:space="preserve">lause shall continue to be binding between the </w:t>
      </w:r>
      <w:r w:rsidR="00E62132">
        <w:t>p</w:t>
      </w:r>
      <w:r>
        <w:t>arties notwithstanding the termination of this MoU.</w:t>
      </w:r>
    </w:p>
    <w:p w:rsidR="00E62132" w:rsidRDefault="00E62132" w:rsidP="00E62132">
      <w:pPr>
        <w:pStyle w:val="ListParagraph"/>
      </w:pPr>
    </w:p>
    <w:p w:rsidR="00E62132" w:rsidRDefault="00E62132" w:rsidP="00E62132">
      <w:pPr>
        <w:numPr>
          <w:ilvl w:val="1"/>
          <w:numId w:val="2"/>
        </w:numPr>
        <w:spacing w:line="360" w:lineRule="auto"/>
        <w:jc w:val="both"/>
      </w:pPr>
    </w:p>
    <w:p w:rsidR="009F5835" w:rsidRDefault="009F5835" w:rsidP="009F5835">
      <w:pPr>
        <w:spacing w:line="360" w:lineRule="auto"/>
        <w:jc w:val="both"/>
      </w:pPr>
    </w:p>
    <w:p w:rsidR="009F5835" w:rsidRPr="009F5835" w:rsidRDefault="009F5835" w:rsidP="009F5835">
      <w:pPr>
        <w:numPr>
          <w:ilvl w:val="0"/>
          <w:numId w:val="2"/>
        </w:numPr>
        <w:tabs>
          <w:tab w:val="clear" w:pos="1080"/>
        </w:tabs>
        <w:spacing w:line="360" w:lineRule="auto"/>
        <w:ind w:left="720"/>
        <w:jc w:val="both"/>
        <w:rPr>
          <w:b/>
        </w:rPr>
      </w:pPr>
      <w:r w:rsidRPr="009F5835">
        <w:rPr>
          <w:b/>
        </w:rPr>
        <w:t>SETTLEMENT OF DISPUTES</w:t>
      </w:r>
    </w:p>
    <w:p w:rsidR="009F5835" w:rsidRDefault="009F5835" w:rsidP="009F5835">
      <w:pPr>
        <w:spacing w:line="360" w:lineRule="auto"/>
        <w:jc w:val="both"/>
      </w:pPr>
    </w:p>
    <w:p w:rsidR="009F5835" w:rsidRDefault="009F5835" w:rsidP="00E62132">
      <w:pPr>
        <w:numPr>
          <w:ilvl w:val="1"/>
          <w:numId w:val="2"/>
        </w:numPr>
        <w:spacing w:line="360" w:lineRule="auto"/>
        <w:jc w:val="both"/>
      </w:pPr>
      <w:r>
        <w:lastRenderedPageBreak/>
        <w:t xml:space="preserve">Any difference or dispute between the </w:t>
      </w:r>
      <w:r w:rsidR="00E62132">
        <w:t>p</w:t>
      </w:r>
      <w:r>
        <w:t xml:space="preserve">arties concerning the interpretation and/or implementation and/or application of any of the provisions of this MoU </w:t>
      </w:r>
      <w:r w:rsidR="00F05093">
        <w:t>wi</w:t>
      </w:r>
      <w:r>
        <w:t xml:space="preserve">ll first be settled amicably through mutual consultation and/or negotiations between the </w:t>
      </w:r>
      <w:r w:rsidR="00E62132">
        <w:t>p</w:t>
      </w:r>
      <w:r>
        <w:t>arties.</w:t>
      </w:r>
    </w:p>
    <w:p w:rsidR="009F5835" w:rsidRDefault="009F5835" w:rsidP="009F5835">
      <w:pPr>
        <w:spacing w:line="360" w:lineRule="auto"/>
        <w:jc w:val="both"/>
      </w:pPr>
    </w:p>
    <w:p w:rsidR="009F5835" w:rsidRDefault="009F5835" w:rsidP="00384E02">
      <w:pPr>
        <w:numPr>
          <w:ilvl w:val="1"/>
          <w:numId w:val="2"/>
        </w:numPr>
        <w:spacing w:line="360" w:lineRule="auto"/>
        <w:jc w:val="both"/>
      </w:pPr>
      <w:r>
        <w:t xml:space="preserve">In the event of non-resolution, reference </w:t>
      </w:r>
      <w:r w:rsidR="00F05093">
        <w:t>wi</w:t>
      </w:r>
      <w:r>
        <w:t xml:space="preserve">ll be made to a mediator jointly appointed by the </w:t>
      </w:r>
      <w:r w:rsidR="00384E02">
        <w:t>p</w:t>
      </w:r>
      <w:r>
        <w:t xml:space="preserve">arties who </w:t>
      </w:r>
      <w:r w:rsidR="00F05093">
        <w:t>wi</w:t>
      </w:r>
      <w:r>
        <w:t>ll mediate the dispute or difference in question.</w:t>
      </w:r>
    </w:p>
    <w:p w:rsidR="009F5835" w:rsidRDefault="009F5835" w:rsidP="009F5835">
      <w:pPr>
        <w:spacing w:line="360" w:lineRule="auto"/>
        <w:jc w:val="both"/>
      </w:pPr>
    </w:p>
    <w:p w:rsidR="009F5835" w:rsidRPr="009F5835" w:rsidRDefault="009F5835" w:rsidP="009F5835">
      <w:pPr>
        <w:numPr>
          <w:ilvl w:val="0"/>
          <w:numId w:val="2"/>
        </w:numPr>
        <w:tabs>
          <w:tab w:val="clear" w:pos="1080"/>
          <w:tab w:val="left" w:pos="720"/>
        </w:tabs>
        <w:spacing w:line="360" w:lineRule="auto"/>
        <w:ind w:left="720"/>
        <w:jc w:val="both"/>
        <w:rPr>
          <w:b/>
        </w:rPr>
      </w:pPr>
      <w:r w:rsidRPr="009F5835">
        <w:rPr>
          <w:b/>
        </w:rPr>
        <w:t>NON CONTRACTUAL NATURE OF RELATIONSHIP</w:t>
      </w:r>
    </w:p>
    <w:p w:rsidR="009F5835" w:rsidRDefault="009F5835" w:rsidP="009F5835">
      <w:pPr>
        <w:spacing w:line="360" w:lineRule="auto"/>
        <w:jc w:val="both"/>
      </w:pPr>
    </w:p>
    <w:p w:rsidR="009F5835" w:rsidRDefault="009F5835" w:rsidP="00384E02">
      <w:pPr>
        <w:numPr>
          <w:ilvl w:val="1"/>
          <w:numId w:val="2"/>
        </w:numPr>
        <w:spacing w:line="360" w:lineRule="auto"/>
        <w:jc w:val="both"/>
      </w:pPr>
      <w:r>
        <w:t xml:space="preserve">Save for Clause 4, the </w:t>
      </w:r>
      <w:r w:rsidR="00384E02">
        <w:t>p</w:t>
      </w:r>
      <w:r>
        <w:t xml:space="preserve">arties agree that this MoU represents the mutual understanding of the </w:t>
      </w:r>
      <w:r w:rsidR="00384E02">
        <w:t>p</w:t>
      </w:r>
      <w:r>
        <w:t xml:space="preserve">arties and is not intended nor </w:t>
      </w:r>
      <w:r w:rsidR="00F05093">
        <w:t>wi</w:t>
      </w:r>
      <w:r>
        <w:t xml:space="preserve">ll be deemed to be a contract and </w:t>
      </w:r>
      <w:r w:rsidR="00F05093">
        <w:t>wi</w:t>
      </w:r>
      <w:r>
        <w:t>ll not give rise to any rights and liabilities under a contract.</w:t>
      </w:r>
    </w:p>
    <w:p w:rsidR="009F5835" w:rsidRDefault="009F5835" w:rsidP="009F5835">
      <w:pPr>
        <w:spacing w:line="360" w:lineRule="auto"/>
        <w:ind w:left="720"/>
        <w:jc w:val="both"/>
      </w:pPr>
    </w:p>
    <w:p w:rsidR="009F5835" w:rsidRPr="00D43D60" w:rsidRDefault="009F5835" w:rsidP="00384E02">
      <w:pPr>
        <w:numPr>
          <w:ilvl w:val="1"/>
          <w:numId w:val="2"/>
        </w:numPr>
        <w:spacing w:line="360" w:lineRule="auto"/>
        <w:jc w:val="both"/>
      </w:pPr>
      <w:r w:rsidRPr="00D43D60">
        <w:t xml:space="preserve">Nothing contained herein shall be construed so as to constitute a joint venture partnership or formal business organization of any kind between the </w:t>
      </w:r>
      <w:r w:rsidR="00384E02">
        <w:t>p</w:t>
      </w:r>
      <w:r w:rsidRPr="00D43D60">
        <w:t>art</w:t>
      </w:r>
      <w:r w:rsidR="00AE2479">
        <w:t>ies or so to constitute either p</w:t>
      </w:r>
      <w:r w:rsidRPr="00D43D60">
        <w:t>arty as the agent of the other.</w:t>
      </w:r>
    </w:p>
    <w:p w:rsidR="009F5835" w:rsidRPr="00D43D60" w:rsidRDefault="009F5835" w:rsidP="009F5835">
      <w:pPr>
        <w:spacing w:line="360" w:lineRule="auto"/>
        <w:jc w:val="both"/>
      </w:pPr>
    </w:p>
    <w:p w:rsidR="009F5835" w:rsidRDefault="009F5835" w:rsidP="00384E02">
      <w:pPr>
        <w:numPr>
          <w:ilvl w:val="1"/>
          <w:numId w:val="2"/>
        </w:numPr>
        <w:spacing w:line="360" w:lineRule="auto"/>
        <w:jc w:val="both"/>
      </w:pPr>
      <w:r>
        <w:t xml:space="preserve">The </w:t>
      </w:r>
      <w:r w:rsidR="00384E02">
        <w:t>p</w:t>
      </w:r>
      <w:r>
        <w:t xml:space="preserve">arties acknowledge that this MoU does not in any way give rise to any right or permission to use or to be associated with each </w:t>
      </w:r>
      <w:r w:rsidR="00384E02">
        <w:t>p</w:t>
      </w:r>
      <w:r>
        <w:t>arty’s intellectual property.</w:t>
      </w:r>
    </w:p>
    <w:p w:rsidR="009F5835" w:rsidRDefault="009F5835" w:rsidP="009F5835">
      <w:pPr>
        <w:spacing w:line="360" w:lineRule="auto"/>
        <w:jc w:val="both"/>
      </w:pPr>
    </w:p>
    <w:p w:rsidR="009F5835" w:rsidRPr="009F5835" w:rsidRDefault="009F5835" w:rsidP="009F5835">
      <w:pPr>
        <w:numPr>
          <w:ilvl w:val="0"/>
          <w:numId w:val="2"/>
        </w:numPr>
        <w:tabs>
          <w:tab w:val="clear" w:pos="1080"/>
        </w:tabs>
        <w:spacing w:line="360" w:lineRule="auto"/>
        <w:ind w:left="720"/>
        <w:jc w:val="both"/>
        <w:rPr>
          <w:b/>
        </w:rPr>
      </w:pPr>
      <w:r w:rsidRPr="009F5835">
        <w:rPr>
          <w:b/>
        </w:rPr>
        <w:t>REVISION, VARIATION AND AMENDMENT</w:t>
      </w:r>
    </w:p>
    <w:p w:rsidR="009F5835" w:rsidRDefault="009F5835" w:rsidP="009F5835">
      <w:pPr>
        <w:spacing w:line="360" w:lineRule="auto"/>
        <w:jc w:val="both"/>
      </w:pPr>
    </w:p>
    <w:p w:rsidR="009F5835" w:rsidRDefault="0035428D" w:rsidP="00384E02">
      <w:pPr>
        <w:numPr>
          <w:ilvl w:val="1"/>
          <w:numId w:val="2"/>
        </w:numPr>
        <w:spacing w:line="360" w:lineRule="auto"/>
        <w:jc w:val="both"/>
      </w:pPr>
      <w:r>
        <w:t xml:space="preserve">Either </w:t>
      </w:r>
      <w:r w:rsidR="00384E02">
        <w:t>p</w:t>
      </w:r>
      <w:r>
        <w:t>arty may request in writing a revision, variation or amendment of this MoU.</w:t>
      </w:r>
    </w:p>
    <w:p w:rsidR="0035428D" w:rsidRDefault="0035428D" w:rsidP="0035428D">
      <w:pPr>
        <w:spacing w:line="360" w:lineRule="auto"/>
        <w:jc w:val="both"/>
      </w:pPr>
    </w:p>
    <w:p w:rsidR="0035428D" w:rsidRDefault="0035428D" w:rsidP="00432990">
      <w:pPr>
        <w:numPr>
          <w:ilvl w:val="1"/>
          <w:numId w:val="2"/>
        </w:numPr>
        <w:spacing w:line="360" w:lineRule="auto"/>
        <w:jc w:val="both"/>
      </w:pPr>
      <w:r>
        <w:t xml:space="preserve">Any such revision, variation or amendment agreed to by the </w:t>
      </w:r>
      <w:r w:rsidR="00432990">
        <w:t>p</w:t>
      </w:r>
      <w:r>
        <w:t xml:space="preserve">arties </w:t>
      </w:r>
      <w:r w:rsidR="005B6D23">
        <w:t>wi</w:t>
      </w:r>
      <w:r>
        <w:t xml:space="preserve">ll be in writing and </w:t>
      </w:r>
      <w:r w:rsidR="005B6D23">
        <w:t>wi</w:t>
      </w:r>
      <w:r>
        <w:t>ll form part of this MoU.</w:t>
      </w:r>
    </w:p>
    <w:p w:rsidR="0035428D" w:rsidRDefault="0035428D" w:rsidP="0035428D">
      <w:pPr>
        <w:spacing w:line="360" w:lineRule="auto"/>
        <w:jc w:val="both"/>
      </w:pPr>
    </w:p>
    <w:p w:rsidR="0035428D" w:rsidRDefault="0035428D" w:rsidP="00432990">
      <w:pPr>
        <w:numPr>
          <w:ilvl w:val="1"/>
          <w:numId w:val="2"/>
        </w:numPr>
        <w:spacing w:line="360" w:lineRule="auto"/>
        <w:jc w:val="both"/>
      </w:pPr>
      <w:r>
        <w:t xml:space="preserve">Such revision, variation or amendment </w:t>
      </w:r>
      <w:r w:rsidR="005B6D23">
        <w:t>wi</w:t>
      </w:r>
      <w:r>
        <w:t xml:space="preserve">ll come into force on such date as may be determined by the </w:t>
      </w:r>
      <w:r w:rsidR="00432990">
        <w:t>p</w:t>
      </w:r>
      <w:r>
        <w:t>arties.</w:t>
      </w:r>
    </w:p>
    <w:p w:rsidR="0035428D" w:rsidRDefault="0035428D" w:rsidP="0035428D">
      <w:pPr>
        <w:spacing w:line="360" w:lineRule="auto"/>
        <w:jc w:val="both"/>
      </w:pPr>
    </w:p>
    <w:p w:rsidR="0035428D" w:rsidRDefault="0035428D" w:rsidP="0035428D">
      <w:pPr>
        <w:numPr>
          <w:ilvl w:val="1"/>
          <w:numId w:val="2"/>
        </w:numPr>
        <w:spacing w:line="360" w:lineRule="auto"/>
        <w:jc w:val="both"/>
      </w:pPr>
      <w:r>
        <w:t>Any revision, variation or amendment shall not prejudice the implementation of any project, activity or co-operation arising from or based on this MoU before or up to the date of such revision, variation or amendment.</w:t>
      </w:r>
    </w:p>
    <w:p w:rsidR="0035428D" w:rsidRDefault="0035428D" w:rsidP="0035428D">
      <w:pPr>
        <w:spacing w:line="360" w:lineRule="auto"/>
        <w:jc w:val="both"/>
      </w:pPr>
    </w:p>
    <w:p w:rsidR="0035428D" w:rsidRPr="0035428D" w:rsidRDefault="0035428D" w:rsidP="0035428D">
      <w:pPr>
        <w:spacing w:line="360" w:lineRule="auto"/>
        <w:jc w:val="both"/>
        <w:rPr>
          <w:b/>
        </w:rPr>
      </w:pPr>
      <w:r w:rsidRPr="0035428D">
        <w:rPr>
          <w:b/>
        </w:rPr>
        <w:lastRenderedPageBreak/>
        <w:t>8.</w:t>
      </w:r>
      <w:r w:rsidRPr="0035428D">
        <w:rPr>
          <w:b/>
        </w:rPr>
        <w:tab/>
        <w:t>SUPERVENING EVENTS</w:t>
      </w:r>
    </w:p>
    <w:p w:rsidR="009F5835" w:rsidRPr="00C10F12" w:rsidRDefault="009F5835" w:rsidP="009F5835">
      <w:pPr>
        <w:spacing w:line="360" w:lineRule="auto"/>
        <w:jc w:val="both"/>
      </w:pPr>
    </w:p>
    <w:p w:rsidR="0086402E" w:rsidRDefault="0035428D" w:rsidP="00466458">
      <w:pPr>
        <w:numPr>
          <w:ilvl w:val="1"/>
          <w:numId w:val="3"/>
        </w:numPr>
        <w:spacing w:line="360" w:lineRule="auto"/>
        <w:jc w:val="both"/>
      </w:pPr>
      <w:r>
        <w:t xml:space="preserve">Each </w:t>
      </w:r>
      <w:r w:rsidR="0014295B">
        <w:t>p</w:t>
      </w:r>
      <w:r>
        <w:t>arty reserves the right for reasons of national security, national interests, public order or public health to suspend temporarily, either in whole</w:t>
      </w:r>
      <w:r w:rsidR="0000268A">
        <w:t xml:space="preserve"> or</w:t>
      </w:r>
      <w:r>
        <w:t xml:space="preserve"> in part, the implementation of this MoU which suspension shall take effect immediately after notification has been given to the other </w:t>
      </w:r>
      <w:r w:rsidR="00466458">
        <w:t>p</w:t>
      </w:r>
      <w:r>
        <w:t>arty.</w:t>
      </w:r>
    </w:p>
    <w:p w:rsidR="0035428D" w:rsidRDefault="0035428D" w:rsidP="0035428D">
      <w:pPr>
        <w:spacing w:line="360" w:lineRule="auto"/>
        <w:jc w:val="both"/>
      </w:pPr>
    </w:p>
    <w:p w:rsidR="0035428D" w:rsidRDefault="0035428D" w:rsidP="00466458">
      <w:pPr>
        <w:numPr>
          <w:ilvl w:val="1"/>
          <w:numId w:val="3"/>
        </w:numPr>
        <w:spacing w:line="360" w:lineRule="auto"/>
        <w:jc w:val="both"/>
      </w:pPr>
      <w:r>
        <w:t xml:space="preserve">Notwithstanding sub-clause 8.1, should any other event occur which hinders or restricts the implementation of this MoU, the </w:t>
      </w:r>
      <w:r w:rsidR="00466458">
        <w:t>p</w:t>
      </w:r>
      <w:r>
        <w:t xml:space="preserve">arties shall use their best </w:t>
      </w:r>
      <w:r w:rsidR="00BA2D57">
        <w:t>endeavor</w:t>
      </w:r>
      <w:r>
        <w:t xml:space="preserve"> to agree upon such action, as may be necessary and equitable, to remove the cause of such event.</w:t>
      </w:r>
    </w:p>
    <w:p w:rsidR="0035428D" w:rsidRDefault="0035428D" w:rsidP="0035428D">
      <w:pPr>
        <w:spacing w:line="360" w:lineRule="auto"/>
        <w:jc w:val="both"/>
      </w:pPr>
    </w:p>
    <w:p w:rsidR="0035428D" w:rsidRPr="0035428D" w:rsidRDefault="0035428D" w:rsidP="0035428D">
      <w:pPr>
        <w:spacing w:line="360" w:lineRule="auto"/>
        <w:jc w:val="both"/>
        <w:rPr>
          <w:b/>
        </w:rPr>
      </w:pPr>
      <w:r w:rsidRPr="0035428D">
        <w:rPr>
          <w:b/>
        </w:rPr>
        <w:t>9.</w:t>
      </w:r>
      <w:r w:rsidRPr="0035428D">
        <w:rPr>
          <w:b/>
        </w:rPr>
        <w:tab/>
        <w:t>NOTICES</w:t>
      </w:r>
    </w:p>
    <w:p w:rsidR="0035428D" w:rsidRDefault="0035428D" w:rsidP="0035428D">
      <w:pPr>
        <w:spacing w:line="360" w:lineRule="auto"/>
        <w:jc w:val="both"/>
      </w:pPr>
    </w:p>
    <w:p w:rsidR="0035428D" w:rsidRDefault="0035428D" w:rsidP="00715FD6">
      <w:pPr>
        <w:spacing w:line="360" w:lineRule="auto"/>
        <w:ind w:left="720"/>
        <w:jc w:val="both"/>
      </w:pPr>
      <w:r>
        <w:t xml:space="preserve">Every notice, request or any other communication required or permitted to be given pursuant to this MoU shall be in writing and delivered personally or sent by registered or certified post or via air mail or via courier or facsimile or by e-mail (which shall be acknowledged by the other </w:t>
      </w:r>
      <w:r w:rsidR="00715FD6">
        <w:t>p</w:t>
      </w:r>
      <w:r>
        <w:t xml:space="preserve">arty) to the </w:t>
      </w:r>
      <w:r w:rsidR="00715FD6">
        <w:t>p</w:t>
      </w:r>
      <w:r>
        <w:t>arties at their address and facsimile number as stated below:</w:t>
      </w:r>
    </w:p>
    <w:p w:rsidR="002B358F" w:rsidRDefault="002B358F" w:rsidP="0035428D">
      <w:pPr>
        <w:spacing w:line="360" w:lineRule="auto"/>
        <w:ind w:left="720"/>
        <w:jc w:val="both"/>
      </w:pPr>
    </w:p>
    <w:p w:rsidR="002B358F" w:rsidRDefault="002B358F" w:rsidP="002B358F">
      <w:pPr>
        <w:spacing w:line="360" w:lineRule="auto"/>
        <w:ind w:left="720"/>
        <w:jc w:val="both"/>
        <w:rPr>
          <w:b/>
        </w:rPr>
      </w:pPr>
      <w:r>
        <w:t>To</w:t>
      </w:r>
      <w:r>
        <w:tab/>
      </w:r>
      <w:r>
        <w:tab/>
        <w:t>:</w:t>
      </w:r>
      <w:r>
        <w:tab/>
      </w:r>
      <w:smartTag w:uri="urn:schemas-microsoft-com:office:smarttags" w:element="place">
        <w:smartTag w:uri="urn:schemas-microsoft-com:office:smarttags" w:element="PlaceType">
          <w:r w:rsidRPr="00325DE6">
            <w:rPr>
              <w:b/>
            </w:rPr>
            <w:t>University</w:t>
          </w:r>
        </w:smartTag>
        <w:r w:rsidRPr="00325DE6">
          <w:rPr>
            <w:b/>
          </w:rPr>
          <w:t xml:space="preserve"> of </w:t>
        </w:r>
        <w:smartTag w:uri="urn:schemas-microsoft-com:office:smarttags" w:element="PlaceName">
          <w:r w:rsidRPr="00325DE6">
            <w:rPr>
              <w:b/>
            </w:rPr>
            <w:t>Sistan</w:t>
          </w:r>
        </w:smartTag>
      </w:smartTag>
      <w:r w:rsidRPr="00325DE6">
        <w:rPr>
          <w:b/>
        </w:rPr>
        <w:t xml:space="preserve"> and Baluchestan</w:t>
      </w:r>
      <w:r>
        <w:rPr>
          <w:b/>
        </w:rPr>
        <w:t xml:space="preserve">: </w:t>
      </w:r>
    </w:p>
    <w:p w:rsidR="002B358F" w:rsidRPr="00325131" w:rsidRDefault="002B358F" w:rsidP="002B358F">
      <w:pPr>
        <w:spacing w:line="360" w:lineRule="auto"/>
        <w:ind w:left="720"/>
        <w:jc w:val="both"/>
        <w:rPr>
          <w:b/>
          <w:sz w:val="16"/>
          <w:szCs w:val="16"/>
        </w:rPr>
      </w:pPr>
    </w:p>
    <w:p w:rsidR="002B358F" w:rsidRDefault="002B358F" w:rsidP="002B358F">
      <w:pPr>
        <w:spacing w:line="360" w:lineRule="auto"/>
        <w:ind w:left="720"/>
        <w:jc w:val="both"/>
      </w:pPr>
      <w:r>
        <w:t>Address</w:t>
      </w:r>
      <w:r>
        <w:tab/>
        <w:t xml:space="preserve">: </w:t>
      </w:r>
      <w:r>
        <w:tab/>
      </w:r>
      <w:smartTag w:uri="urn:schemas-microsoft-com:office:smarttags" w:element="Street">
        <w:smartTag w:uri="urn:schemas-microsoft-com:office:smarttags" w:element="address">
          <w:r>
            <w:t>Daneshgah Blvd.</w:t>
          </w:r>
        </w:smartTag>
      </w:smartTag>
      <w:r>
        <w:t xml:space="preserve">, Zahedan, </w:t>
      </w:r>
      <w:smartTag w:uri="urn:schemas-microsoft-com:office:smarttags" w:element="address">
        <w:smartTag w:uri="urn:schemas-microsoft-com:office:smarttags" w:element="Street">
          <w:r>
            <w:t>POBox</w:t>
          </w:r>
        </w:smartTag>
        <w:r>
          <w:t xml:space="preserve"> 98155-987</w:t>
        </w:r>
      </w:smartTag>
      <w:r>
        <w:t xml:space="preserve">, </w:t>
      </w:r>
      <w:smartTag w:uri="urn:schemas-microsoft-com:office:smarttags" w:element="place">
        <w:smartTag w:uri="urn:schemas-microsoft-com:office:smarttags" w:element="country-region">
          <w:r>
            <w:t>IRAN</w:t>
          </w:r>
        </w:smartTag>
      </w:smartTag>
    </w:p>
    <w:p w:rsidR="002B358F" w:rsidRDefault="002B358F" w:rsidP="002B358F">
      <w:pPr>
        <w:spacing w:line="360" w:lineRule="auto"/>
        <w:ind w:left="720"/>
        <w:jc w:val="both"/>
      </w:pPr>
      <w:r>
        <w:t>Attn to</w:t>
      </w:r>
      <w:r>
        <w:tab/>
      </w:r>
      <w:r>
        <w:tab/>
        <w:t>:</w:t>
      </w:r>
      <w:r>
        <w:tab/>
        <w:t>Director, Office of International Affairs</w:t>
      </w:r>
    </w:p>
    <w:p w:rsidR="002B358F" w:rsidRDefault="002B358F" w:rsidP="00AE2479">
      <w:pPr>
        <w:spacing w:line="360" w:lineRule="auto"/>
        <w:ind w:left="720"/>
        <w:jc w:val="both"/>
      </w:pPr>
      <w:r>
        <w:t>Tel no.</w:t>
      </w:r>
      <w:r>
        <w:tab/>
      </w:r>
      <w:r>
        <w:tab/>
        <w:t>:</w:t>
      </w:r>
      <w:r>
        <w:tab/>
        <w:t>+98-54-</w:t>
      </w:r>
      <w:r w:rsidR="00AE2479">
        <w:t>33446047</w:t>
      </w:r>
    </w:p>
    <w:p w:rsidR="002B358F" w:rsidRDefault="002B358F" w:rsidP="006E2A8F">
      <w:pPr>
        <w:spacing w:line="360" w:lineRule="auto"/>
        <w:ind w:left="720"/>
        <w:jc w:val="both"/>
      </w:pPr>
      <w:r>
        <w:t>Fax no.</w:t>
      </w:r>
      <w:r>
        <w:tab/>
        <w:t>:</w:t>
      </w:r>
      <w:r>
        <w:tab/>
        <w:t>+98-54-</w:t>
      </w:r>
      <w:r w:rsidR="006E2A8F">
        <w:t>33446047</w:t>
      </w:r>
    </w:p>
    <w:p w:rsidR="002B358F" w:rsidRDefault="002B358F" w:rsidP="002B358F">
      <w:pPr>
        <w:spacing w:line="360" w:lineRule="auto"/>
        <w:ind w:left="720"/>
        <w:jc w:val="both"/>
      </w:pPr>
      <w:r>
        <w:t>E-mail</w:t>
      </w:r>
      <w:r>
        <w:tab/>
      </w:r>
      <w:r>
        <w:tab/>
        <w:t>:</w:t>
      </w:r>
      <w:r>
        <w:tab/>
        <w:t>intl_of</w:t>
      </w:r>
      <w:r w:rsidR="006E2A8F">
        <w:t>f</w:t>
      </w:r>
      <w:r>
        <w:t>ic</w:t>
      </w:r>
      <w:r w:rsidR="006E2A8F">
        <w:t>e</w:t>
      </w:r>
      <w:r>
        <w:t>@usb.ac.ir</w:t>
      </w:r>
    </w:p>
    <w:p w:rsidR="002B358F" w:rsidRDefault="002B358F" w:rsidP="002B358F">
      <w:pPr>
        <w:spacing w:line="360" w:lineRule="auto"/>
        <w:ind w:left="720"/>
        <w:jc w:val="both"/>
      </w:pPr>
    </w:p>
    <w:p w:rsidR="0035428D" w:rsidRPr="006E2A8F" w:rsidRDefault="0035428D" w:rsidP="003A6C23">
      <w:pPr>
        <w:ind w:left="110" w:firstLineChars="300" w:firstLine="720"/>
        <w:rPr>
          <w:b/>
          <w:sz w:val="22"/>
          <w:szCs w:val="22"/>
        </w:rPr>
      </w:pPr>
      <w:r>
        <w:t>To</w:t>
      </w:r>
      <w:r>
        <w:tab/>
      </w:r>
      <w:r w:rsidR="00D111D2">
        <w:tab/>
      </w:r>
      <w:r w:rsidR="00F74638">
        <w:t>:</w:t>
      </w:r>
      <w:r w:rsidR="00F74638">
        <w:tab/>
      </w:r>
      <w:r w:rsidR="003125D5" w:rsidRPr="003125D5">
        <w:rPr>
          <w:b/>
          <w:bCs/>
        </w:rPr>
        <w:t>University</w:t>
      </w:r>
      <w:r w:rsidR="006E2A8F">
        <w:rPr>
          <w:b/>
        </w:rPr>
        <w:t xml:space="preserve"> of </w:t>
      </w:r>
      <w:r w:rsidR="003A6C23">
        <w:rPr>
          <w:rFonts w:asciiTheme="majorBidi" w:hAnsiTheme="majorBidi" w:cstheme="majorBidi"/>
          <w:b/>
        </w:rPr>
        <w:t>………………</w:t>
      </w:r>
      <w:r w:rsidR="006E2A8F" w:rsidRPr="00325131">
        <w:rPr>
          <w:rFonts w:asciiTheme="majorBidi" w:hAnsiTheme="majorBidi" w:cstheme="majorBidi"/>
          <w:b/>
        </w:rPr>
        <w:t xml:space="preserve">, </w:t>
      </w:r>
      <w:r w:rsidR="003A6C23">
        <w:rPr>
          <w:rFonts w:asciiTheme="majorBidi" w:hAnsiTheme="majorBidi" w:cstheme="majorBidi"/>
          <w:b/>
        </w:rPr>
        <w:t>………………</w:t>
      </w:r>
    </w:p>
    <w:p w:rsidR="00325DE6" w:rsidRPr="00325131" w:rsidRDefault="00325DE6" w:rsidP="0035428D">
      <w:pPr>
        <w:spacing w:line="360" w:lineRule="auto"/>
        <w:ind w:left="720"/>
        <w:jc w:val="both"/>
        <w:rPr>
          <w:b/>
          <w:sz w:val="16"/>
          <w:szCs w:val="16"/>
        </w:rPr>
      </w:pPr>
    </w:p>
    <w:p w:rsidR="00325DE6" w:rsidRDefault="00653BB5" w:rsidP="00E14FCE">
      <w:pPr>
        <w:spacing w:line="360" w:lineRule="auto"/>
        <w:ind w:left="1620" w:hanging="900"/>
        <w:jc w:val="both"/>
        <w:rPr>
          <w:lang w:eastAsia="ko-KR"/>
        </w:rPr>
      </w:pPr>
      <w:r>
        <w:t>Address</w:t>
      </w:r>
      <w:r w:rsidR="00325131">
        <w:t xml:space="preserve">           </w:t>
      </w:r>
      <w:r w:rsidR="00D111D2">
        <w:t>:</w:t>
      </w:r>
      <w:r>
        <w:tab/>
      </w:r>
      <w:r>
        <w:tab/>
      </w:r>
      <w:r>
        <w:tab/>
      </w:r>
    </w:p>
    <w:p w:rsidR="00325DE6" w:rsidRDefault="00D111D2" w:rsidP="00325131">
      <w:pPr>
        <w:spacing w:line="360" w:lineRule="auto"/>
        <w:ind w:left="720"/>
        <w:jc w:val="both"/>
        <w:rPr>
          <w:lang w:val="pt-BR"/>
        </w:rPr>
      </w:pPr>
      <w:r w:rsidRPr="008D1FA2">
        <w:rPr>
          <w:lang w:val="pt-BR"/>
        </w:rPr>
        <w:t>Attn to</w:t>
      </w:r>
      <w:r w:rsidRPr="008D1FA2">
        <w:rPr>
          <w:lang w:val="pt-BR"/>
        </w:rPr>
        <w:tab/>
      </w:r>
      <w:r w:rsidRPr="008D1FA2">
        <w:rPr>
          <w:lang w:val="pt-BR"/>
        </w:rPr>
        <w:tab/>
        <w:t>:</w:t>
      </w:r>
      <w:r w:rsidRPr="008D1FA2">
        <w:rPr>
          <w:lang w:val="pt-BR"/>
        </w:rPr>
        <w:tab/>
      </w:r>
    </w:p>
    <w:p w:rsidR="00BE03CB" w:rsidRDefault="00D111D2" w:rsidP="00975B74">
      <w:pPr>
        <w:spacing w:line="360" w:lineRule="auto"/>
        <w:ind w:left="720"/>
        <w:jc w:val="both"/>
        <w:rPr>
          <w:lang w:val="pt-BR" w:eastAsia="ko-KR"/>
        </w:rPr>
      </w:pPr>
      <w:r w:rsidRPr="008D1FA2">
        <w:rPr>
          <w:lang w:val="pt-BR"/>
        </w:rPr>
        <w:t>Tel no.</w:t>
      </w:r>
      <w:r w:rsidRPr="008D1FA2">
        <w:rPr>
          <w:lang w:val="pt-BR"/>
        </w:rPr>
        <w:tab/>
      </w:r>
      <w:r w:rsidRPr="008D1FA2">
        <w:rPr>
          <w:lang w:val="pt-BR"/>
        </w:rPr>
        <w:tab/>
        <w:t>:</w:t>
      </w:r>
      <w:r w:rsidR="008804CA">
        <w:rPr>
          <w:lang w:val="pt-BR"/>
        </w:rPr>
        <w:tab/>
      </w:r>
    </w:p>
    <w:p w:rsidR="00975B74" w:rsidRDefault="00D111D2" w:rsidP="00975B74">
      <w:pPr>
        <w:spacing w:line="360" w:lineRule="auto"/>
        <w:ind w:left="720"/>
        <w:jc w:val="both"/>
        <w:rPr>
          <w:rtl/>
          <w:lang w:val="pt-BR"/>
        </w:rPr>
      </w:pPr>
      <w:r w:rsidRPr="008D1FA2">
        <w:rPr>
          <w:lang w:val="pt-BR"/>
        </w:rPr>
        <w:t>Fax no.</w:t>
      </w:r>
      <w:r w:rsidRPr="008D1FA2">
        <w:rPr>
          <w:lang w:val="pt-BR"/>
        </w:rPr>
        <w:tab/>
        <w:t xml:space="preserve">: </w:t>
      </w:r>
      <w:r w:rsidR="00325DE6">
        <w:rPr>
          <w:lang w:val="pt-BR"/>
        </w:rPr>
        <w:tab/>
      </w:r>
    </w:p>
    <w:p w:rsidR="00D111D2" w:rsidRPr="008D1FA2" w:rsidRDefault="00D111D2" w:rsidP="00975B74">
      <w:pPr>
        <w:spacing w:line="360" w:lineRule="auto"/>
        <w:ind w:left="720"/>
        <w:jc w:val="both"/>
        <w:rPr>
          <w:lang w:val="pt-BR" w:eastAsia="ko-KR"/>
        </w:rPr>
      </w:pPr>
      <w:r w:rsidRPr="008D1FA2">
        <w:rPr>
          <w:lang w:val="pt-BR"/>
        </w:rPr>
        <w:t>E-mail</w:t>
      </w:r>
      <w:r w:rsidRPr="008D1FA2">
        <w:rPr>
          <w:lang w:val="pt-BR"/>
        </w:rPr>
        <w:tab/>
      </w:r>
      <w:r w:rsidRPr="008D1FA2">
        <w:rPr>
          <w:lang w:val="pt-BR"/>
        </w:rPr>
        <w:tab/>
        <w:t>:</w:t>
      </w:r>
      <w:r w:rsidR="00325DE6">
        <w:rPr>
          <w:lang w:val="pt-BR"/>
        </w:rPr>
        <w:tab/>
      </w:r>
    </w:p>
    <w:p w:rsidR="00325131" w:rsidRDefault="00325131" w:rsidP="0035428D">
      <w:pPr>
        <w:spacing w:line="360" w:lineRule="auto"/>
        <w:ind w:left="720"/>
        <w:jc w:val="both"/>
      </w:pPr>
      <w:r>
        <w:lastRenderedPageBreak/>
        <w:t>In witness whereof, the undersigned, being duly authorized by their respective organizations, signed this MoU on the date as above written.</w:t>
      </w:r>
    </w:p>
    <w:p w:rsidR="00325DE6" w:rsidRDefault="00325DE6" w:rsidP="0035428D">
      <w:pPr>
        <w:spacing w:line="360" w:lineRule="auto"/>
        <w:ind w:left="720"/>
        <w:jc w:val="both"/>
      </w:pPr>
      <w:r>
        <w:t>*****************************************************************</w:t>
      </w:r>
    </w:p>
    <w:p w:rsidR="00D111D2" w:rsidRDefault="00D111D2" w:rsidP="0035428D">
      <w:pPr>
        <w:spacing w:line="360" w:lineRule="auto"/>
        <w:ind w:left="720"/>
        <w:jc w:val="both"/>
      </w:pPr>
    </w:p>
    <w:p w:rsidR="000F52C7" w:rsidRDefault="000F52C7" w:rsidP="0035428D">
      <w:pPr>
        <w:spacing w:line="360" w:lineRule="auto"/>
        <w:ind w:left="720"/>
        <w:jc w:val="both"/>
        <w:rPr>
          <w:rtl/>
          <w:lang w:bidi="fa-IR"/>
        </w:rPr>
      </w:pPr>
    </w:p>
    <w:p w:rsidR="00AE03E4" w:rsidRDefault="00AE03E4" w:rsidP="0035428D">
      <w:pPr>
        <w:spacing w:line="360" w:lineRule="auto"/>
        <w:ind w:left="720"/>
        <w:jc w:val="both"/>
      </w:pPr>
    </w:p>
    <w:p w:rsidR="00D111D2" w:rsidRPr="00F74638" w:rsidRDefault="00F74638" w:rsidP="00D111D2">
      <w:pPr>
        <w:ind w:left="720"/>
        <w:jc w:val="both"/>
        <w:rPr>
          <w:b/>
        </w:rPr>
      </w:pPr>
      <w:r w:rsidRPr="00F74638">
        <w:rPr>
          <w:b/>
          <w:sz w:val="22"/>
          <w:szCs w:val="22"/>
        </w:rPr>
        <w:t>SIGNED</w:t>
      </w:r>
      <w:r w:rsidR="00D111D2">
        <w:t xml:space="preserve"> by</w:t>
      </w:r>
      <w:r w:rsidR="00AE2479">
        <w:t>, for and on behalf of</w:t>
      </w:r>
      <w:r w:rsidR="00AE2479">
        <w:tab/>
      </w:r>
      <w:r w:rsidR="00AE2479">
        <w:tab/>
      </w:r>
      <w:r w:rsidRPr="00F74638">
        <w:rPr>
          <w:b/>
          <w:sz w:val="22"/>
          <w:szCs w:val="22"/>
        </w:rPr>
        <w:t>SIGNED</w:t>
      </w:r>
      <w:r>
        <w:rPr>
          <w:b/>
        </w:rPr>
        <w:t xml:space="preserve"> </w:t>
      </w:r>
      <w:r w:rsidR="00AE2479">
        <w:t>by, for and on behalf of</w:t>
      </w:r>
    </w:p>
    <w:p w:rsidR="008770A2" w:rsidRDefault="008770A2" w:rsidP="00F74638">
      <w:pPr>
        <w:ind w:left="720"/>
        <w:jc w:val="both"/>
        <w:rPr>
          <w:b/>
          <w:sz w:val="22"/>
          <w:szCs w:val="22"/>
        </w:rPr>
      </w:pPr>
    </w:p>
    <w:p w:rsidR="002B358F" w:rsidRPr="00325131" w:rsidRDefault="00325131" w:rsidP="003A6C23">
      <w:pPr>
        <w:ind w:left="110" w:firstLineChars="300" w:firstLine="663"/>
        <w:rPr>
          <w:b/>
          <w:sz w:val="22"/>
          <w:szCs w:val="22"/>
        </w:rPr>
      </w:pPr>
      <w:r w:rsidRPr="00325131">
        <w:rPr>
          <w:b/>
          <w:sz w:val="22"/>
          <w:szCs w:val="22"/>
        </w:rPr>
        <w:t>University of Sistan and,</w:t>
      </w:r>
      <w:r w:rsidRPr="00325131">
        <w:rPr>
          <w:b/>
          <w:sz w:val="22"/>
          <w:szCs w:val="22"/>
        </w:rPr>
        <w:tab/>
        <w:t xml:space="preserve">                           University of </w:t>
      </w:r>
      <w:r w:rsidR="003A6C23">
        <w:rPr>
          <w:rFonts w:asciiTheme="majorBidi" w:hAnsiTheme="majorBidi" w:cstheme="majorBidi"/>
          <w:b/>
        </w:rPr>
        <w:t>…………….</w:t>
      </w:r>
      <w:r w:rsidRPr="00325131">
        <w:rPr>
          <w:rFonts w:asciiTheme="majorBidi" w:hAnsiTheme="majorBidi" w:cstheme="majorBidi"/>
          <w:b/>
        </w:rPr>
        <w:t xml:space="preserve">, </w:t>
      </w:r>
    </w:p>
    <w:p w:rsidR="00D111D2" w:rsidRDefault="00325131" w:rsidP="003A6C23">
      <w:pPr>
        <w:rPr>
          <w:b/>
          <w:sz w:val="22"/>
          <w:szCs w:val="22"/>
        </w:rPr>
      </w:pPr>
      <w:r w:rsidRPr="00325131">
        <w:rPr>
          <w:b/>
          <w:sz w:val="22"/>
          <w:szCs w:val="22"/>
        </w:rPr>
        <w:t xml:space="preserve">              Baluchestan, Zahedan, Iran</w:t>
      </w:r>
      <w:r w:rsidR="002B358F" w:rsidRPr="00325131">
        <w:rPr>
          <w:b/>
          <w:sz w:val="22"/>
          <w:szCs w:val="22"/>
        </w:rPr>
        <w:t xml:space="preserve">                            </w:t>
      </w:r>
      <w:r w:rsidRPr="00325131">
        <w:rPr>
          <w:b/>
          <w:sz w:val="22"/>
          <w:szCs w:val="22"/>
        </w:rPr>
        <w:t xml:space="preserve">   </w:t>
      </w:r>
      <w:r w:rsidR="003A6C23">
        <w:rPr>
          <w:rFonts w:asciiTheme="majorBidi" w:hAnsiTheme="majorBidi" w:cstheme="majorBidi"/>
          <w:b/>
        </w:rPr>
        <w:t>………….</w:t>
      </w:r>
      <w:r w:rsidRPr="00325131">
        <w:rPr>
          <w:rFonts w:asciiTheme="majorBidi" w:hAnsiTheme="majorBidi" w:cstheme="majorBidi"/>
          <w:b/>
        </w:rPr>
        <w:t xml:space="preserve">, </w:t>
      </w:r>
      <w:r w:rsidR="003A6C23">
        <w:rPr>
          <w:rFonts w:asciiTheme="majorBidi" w:hAnsiTheme="majorBidi" w:cstheme="majorBidi"/>
          <w:b/>
        </w:rPr>
        <w:t>……………….</w:t>
      </w:r>
    </w:p>
    <w:p w:rsidR="00F74638" w:rsidRDefault="00F74638" w:rsidP="002B358F">
      <w:pPr>
        <w:ind w:left="720"/>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4548B2">
        <w:rPr>
          <w:b/>
          <w:sz w:val="22"/>
          <w:szCs w:val="22"/>
        </w:rPr>
        <w:t xml:space="preserve">            </w:t>
      </w:r>
    </w:p>
    <w:p w:rsidR="00593986" w:rsidRDefault="00593986" w:rsidP="00F74638">
      <w:pPr>
        <w:ind w:left="720"/>
        <w:jc w:val="both"/>
        <w:rPr>
          <w:b/>
          <w:sz w:val="22"/>
          <w:szCs w:val="22"/>
        </w:rPr>
      </w:pPr>
    </w:p>
    <w:p w:rsidR="000F52C7" w:rsidRDefault="000F52C7" w:rsidP="00F74638">
      <w:pPr>
        <w:ind w:left="720"/>
        <w:jc w:val="both"/>
        <w:rPr>
          <w:b/>
          <w:sz w:val="22"/>
          <w:szCs w:val="22"/>
        </w:rPr>
      </w:pPr>
    </w:p>
    <w:p w:rsidR="00593986" w:rsidRDefault="00593986" w:rsidP="00F74638">
      <w:pPr>
        <w:ind w:left="720"/>
        <w:jc w:val="both"/>
        <w:rPr>
          <w:b/>
          <w:sz w:val="22"/>
          <w:szCs w:val="22"/>
        </w:rPr>
      </w:pPr>
    </w:p>
    <w:p w:rsidR="00593986" w:rsidRDefault="00593986" w:rsidP="00F74638">
      <w:pPr>
        <w:ind w:left="720"/>
        <w:jc w:val="both"/>
        <w:rPr>
          <w:sz w:val="22"/>
          <w:szCs w:val="22"/>
        </w:rPr>
      </w:pPr>
      <w:r>
        <w:rPr>
          <w:sz w:val="22"/>
          <w:szCs w:val="22"/>
        </w:rPr>
        <w:t>............................................................................</w:t>
      </w:r>
      <w:r>
        <w:rPr>
          <w:sz w:val="22"/>
          <w:szCs w:val="22"/>
        </w:rPr>
        <w:tab/>
      </w:r>
      <w:r>
        <w:rPr>
          <w:sz w:val="22"/>
          <w:szCs w:val="22"/>
        </w:rPr>
        <w:tab/>
        <w:t xml:space="preserve">........................................................ </w:t>
      </w:r>
    </w:p>
    <w:p w:rsidR="002B358F" w:rsidRDefault="006E2A8F" w:rsidP="003A6C23">
      <w:pPr>
        <w:ind w:left="720"/>
        <w:jc w:val="both"/>
        <w:rPr>
          <w:b/>
        </w:rPr>
      </w:pPr>
      <w:r>
        <w:rPr>
          <w:b/>
          <w:sz w:val="20"/>
          <w:szCs w:val="20"/>
        </w:rPr>
        <w:t xml:space="preserve">Prof. Dr. </w:t>
      </w:r>
      <w:r w:rsidR="003A6C23">
        <w:rPr>
          <w:b/>
        </w:rPr>
        <w:t>……………..</w:t>
      </w:r>
      <w:bookmarkStart w:id="0" w:name="_GoBack"/>
      <w:bookmarkEnd w:id="0"/>
      <w:r w:rsidR="002B358F">
        <w:rPr>
          <w:b/>
        </w:rPr>
        <w:t xml:space="preserve">                                           Prof</w:t>
      </w:r>
      <w:r>
        <w:rPr>
          <w:b/>
        </w:rPr>
        <w:t>.</w:t>
      </w:r>
      <w:r w:rsidR="002B358F">
        <w:rPr>
          <w:b/>
        </w:rPr>
        <w:t xml:space="preserve"> Dr</w:t>
      </w:r>
      <w:r>
        <w:rPr>
          <w:b/>
        </w:rPr>
        <w:t>.</w:t>
      </w:r>
      <w:r w:rsidR="002B358F">
        <w:rPr>
          <w:b/>
        </w:rPr>
        <w:t xml:space="preserve"> ……………</w:t>
      </w:r>
    </w:p>
    <w:p w:rsidR="002B358F" w:rsidRDefault="002B358F" w:rsidP="002B358F">
      <w:pPr>
        <w:ind w:left="720"/>
        <w:jc w:val="both"/>
        <w:rPr>
          <w:b/>
        </w:rPr>
      </w:pPr>
      <w:r>
        <w:t xml:space="preserve">Chancellor                                    </w:t>
      </w:r>
      <w:r w:rsidR="006E2A8F">
        <w:t xml:space="preserve">                              </w:t>
      </w:r>
      <w:r>
        <w:t xml:space="preserve"> Chancellor</w:t>
      </w:r>
    </w:p>
    <w:p w:rsidR="00593986" w:rsidRPr="002B358F" w:rsidRDefault="00AE03E4" w:rsidP="002B358F">
      <w:pPr>
        <w:ind w:left="720"/>
        <w:jc w:val="both"/>
        <w:rPr>
          <w:b/>
          <w:sz w:val="20"/>
          <w:szCs w:val="20"/>
        </w:rPr>
      </w:pPr>
      <w:r>
        <w:t xml:space="preserve"> </w:t>
      </w:r>
      <w:r w:rsidR="001A58B3">
        <w:rPr>
          <w:rFonts w:hint="eastAsia"/>
          <w:lang w:eastAsia="ko-KR"/>
        </w:rPr>
        <w:t xml:space="preserve">      </w:t>
      </w:r>
      <w:r>
        <w:tab/>
      </w:r>
      <w:r>
        <w:tab/>
      </w:r>
      <w:r>
        <w:tab/>
      </w:r>
      <w:r>
        <w:tab/>
      </w:r>
      <w:r w:rsidR="00325DE6">
        <w:tab/>
      </w:r>
    </w:p>
    <w:p w:rsidR="00D111D2" w:rsidRDefault="00D111D2" w:rsidP="00D111D2">
      <w:pPr>
        <w:ind w:left="720"/>
        <w:jc w:val="both"/>
      </w:pPr>
    </w:p>
    <w:p w:rsidR="00D111D2" w:rsidRDefault="00D111D2" w:rsidP="00D111D2">
      <w:pPr>
        <w:ind w:left="720"/>
        <w:jc w:val="both"/>
      </w:pPr>
    </w:p>
    <w:p w:rsidR="00D111D2" w:rsidRDefault="00D111D2" w:rsidP="00D111D2">
      <w:pPr>
        <w:ind w:left="720"/>
        <w:jc w:val="both"/>
      </w:pPr>
    </w:p>
    <w:p w:rsidR="002B358F" w:rsidRDefault="00D111D2" w:rsidP="002B358F">
      <w:pPr>
        <w:ind w:left="720"/>
        <w:jc w:val="both"/>
      </w:pPr>
      <w:r>
        <w:t>In the presence of</w:t>
      </w:r>
      <w:r w:rsidR="00593986">
        <w:t>:</w:t>
      </w:r>
      <w:r>
        <w:tab/>
      </w:r>
      <w:r>
        <w:tab/>
      </w:r>
      <w:r w:rsidR="00593986">
        <w:tab/>
      </w:r>
      <w:r w:rsidR="00593986">
        <w:tab/>
      </w:r>
      <w:r w:rsidR="00593986">
        <w:tab/>
        <w:t xml:space="preserve">In the presence of: </w:t>
      </w:r>
    </w:p>
    <w:p w:rsidR="00593986" w:rsidRDefault="00E42AD7" w:rsidP="006E2A8F">
      <w:pPr>
        <w:jc w:val="both"/>
      </w:pPr>
      <w:r>
        <w:tab/>
        <w:t xml:space="preserve">Dr. </w:t>
      </w:r>
      <w:r w:rsidR="00EE1290">
        <w:t>……………………</w:t>
      </w:r>
      <w:r w:rsidR="002B358F">
        <w:t xml:space="preserve">                                              </w:t>
      </w:r>
      <w:r w:rsidR="006E2A8F">
        <w:t xml:space="preserve">Dr. </w:t>
      </w:r>
      <w:r w:rsidR="002B358F">
        <w:t>……………………….</w:t>
      </w:r>
    </w:p>
    <w:p w:rsidR="00593986" w:rsidRDefault="00593986" w:rsidP="00D111D2">
      <w:pPr>
        <w:ind w:left="720"/>
        <w:jc w:val="both"/>
      </w:pPr>
    </w:p>
    <w:p w:rsidR="00593986" w:rsidRDefault="00593986" w:rsidP="00D111D2">
      <w:pPr>
        <w:ind w:left="720"/>
        <w:jc w:val="both"/>
      </w:pPr>
    </w:p>
    <w:p w:rsidR="00593986" w:rsidRPr="00917858" w:rsidRDefault="00593986" w:rsidP="00D111D2">
      <w:pPr>
        <w:ind w:left="720"/>
        <w:jc w:val="both"/>
        <w:rPr>
          <w:lang w:val="de-DE"/>
        </w:rPr>
      </w:pPr>
      <w:r w:rsidRPr="00917858">
        <w:rPr>
          <w:lang w:val="de-DE"/>
        </w:rPr>
        <w:t>..................................................................</w:t>
      </w:r>
      <w:r w:rsidRPr="00917858">
        <w:rPr>
          <w:lang w:val="de-DE"/>
        </w:rPr>
        <w:tab/>
      </w:r>
      <w:r w:rsidRPr="00917858">
        <w:rPr>
          <w:lang w:val="de-DE"/>
        </w:rPr>
        <w:tab/>
        <w:t>......................................................</w:t>
      </w:r>
    </w:p>
    <w:p w:rsidR="00593986" w:rsidRPr="00917858" w:rsidRDefault="00917858" w:rsidP="000154F2">
      <w:pPr>
        <w:ind w:left="720"/>
        <w:jc w:val="both"/>
        <w:rPr>
          <w:b/>
          <w:sz w:val="20"/>
          <w:szCs w:val="20"/>
          <w:lang w:val="de-DE"/>
        </w:rPr>
      </w:pPr>
      <w:r w:rsidRPr="00917858">
        <w:rPr>
          <w:b/>
          <w:sz w:val="20"/>
          <w:szCs w:val="20"/>
          <w:lang w:val="de-DE"/>
        </w:rPr>
        <w:t xml:space="preserve"> </w:t>
      </w:r>
      <w:r w:rsidRPr="00917858">
        <w:rPr>
          <w:b/>
          <w:sz w:val="20"/>
          <w:szCs w:val="20"/>
          <w:lang w:val="de-DE"/>
        </w:rPr>
        <w:tab/>
      </w:r>
      <w:r w:rsidRPr="00917858">
        <w:rPr>
          <w:b/>
          <w:sz w:val="20"/>
          <w:szCs w:val="20"/>
          <w:lang w:val="de-DE"/>
        </w:rPr>
        <w:tab/>
      </w:r>
      <w:r w:rsidRPr="00917858">
        <w:rPr>
          <w:b/>
          <w:sz w:val="20"/>
          <w:szCs w:val="20"/>
          <w:lang w:val="de-DE"/>
        </w:rPr>
        <w:tab/>
      </w:r>
    </w:p>
    <w:p w:rsidR="00593986" w:rsidRPr="00917858" w:rsidRDefault="001A58B3" w:rsidP="002B358F">
      <w:pPr>
        <w:ind w:left="720"/>
        <w:jc w:val="both"/>
        <w:rPr>
          <w:lang w:val="de-DE"/>
        </w:rPr>
      </w:pPr>
      <w:r>
        <w:rPr>
          <w:rFonts w:hint="eastAsia"/>
          <w:lang w:val="de-DE" w:eastAsia="ko-KR"/>
        </w:rPr>
        <w:t>Dean</w:t>
      </w:r>
      <w:r w:rsidR="00917858">
        <w:rPr>
          <w:lang w:val="de-DE"/>
        </w:rPr>
        <w:tab/>
      </w:r>
      <w:r w:rsidR="00917858">
        <w:rPr>
          <w:lang w:val="de-DE"/>
        </w:rPr>
        <w:tab/>
      </w:r>
      <w:r w:rsidR="00917858">
        <w:rPr>
          <w:lang w:val="de-DE"/>
        </w:rPr>
        <w:tab/>
      </w:r>
      <w:r>
        <w:rPr>
          <w:rFonts w:hint="eastAsia"/>
          <w:lang w:val="de-DE" w:eastAsia="ko-KR"/>
        </w:rPr>
        <w:t xml:space="preserve">          </w:t>
      </w:r>
      <w:r w:rsidR="00917858">
        <w:rPr>
          <w:lang w:val="de-DE"/>
        </w:rPr>
        <w:tab/>
      </w:r>
      <w:r w:rsidR="00917858">
        <w:rPr>
          <w:lang w:val="de-DE"/>
        </w:rPr>
        <w:tab/>
      </w:r>
      <w:r w:rsidR="00917858">
        <w:rPr>
          <w:lang w:val="de-DE"/>
        </w:rPr>
        <w:tab/>
      </w:r>
      <w:r>
        <w:rPr>
          <w:rFonts w:hint="eastAsia"/>
          <w:lang w:val="de-DE" w:eastAsia="ko-KR"/>
        </w:rPr>
        <w:t xml:space="preserve">           </w:t>
      </w:r>
      <w:r w:rsidR="00E42AD7">
        <w:rPr>
          <w:lang w:val="de-DE"/>
        </w:rPr>
        <w:t xml:space="preserve">Dean </w:t>
      </w:r>
    </w:p>
    <w:p w:rsidR="0035428D" w:rsidRPr="00917858" w:rsidRDefault="0035428D" w:rsidP="0035428D">
      <w:pPr>
        <w:spacing w:line="360" w:lineRule="auto"/>
        <w:ind w:left="360"/>
        <w:jc w:val="both"/>
        <w:rPr>
          <w:lang w:val="de-DE"/>
        </w:rPr>
      </w:pPr>
    </w:p>
    <w:p w:rsidR="0086402E" w:rsidRPr="00917858" w:rsidRDefault="0086402E" w:rsidP="00917858">
      <w:pPr>
        <w:spacing w:line="360" w:lineRule="auto"/>
        <w:jc w:val="both"/>
        <w:rPr>
          <w:lang w:val="de-DE"/>
        </w:rPr>
      </w:pPr>
    </w:p>
    <w:sectPr w:rsidR="0086402E" w:rsidRPr="00917858" w:rsidSect="00EB2B8B">
      <w:footerReference w:type="default" r:id="rId7"/>
      <w:pgSz w:w="11906" w:h="16838" w:code="9"/>
      <w:pgMar w:top="1440" w:right="1440" w:bottom="11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92" w:rsidRDefault="00C92892">
      <w:r>
        <w:separator/>
      </w:r>
    </w:p>
  </w:endnote>
  <w:endnote w:type="continuationSeparator" w:id="0">
    <w:p w:rsidR="00C92892" w:rsidRDefault="00C9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3F" w:rsidRDefault="00AD54FC" w:rsidP="00332BA2">
    <w:pPr>
      <w:pStyle w:val="Footer"/>
      <w:jc w:val="center"/>
    </w:pPr>
    <w:r>
      <w:rPr>
        <w:rStyle w:val="PageNumber"/>
      </w:rPr>
      <w:fldChar w:fldCharType="begin"/>
    </w:r>
    <w:r w:rsidR="00491D3F">
      <w:rPr>
        <w:rStyle w:val="PageNumber"/>
      </w:rPr>
      <w:instrText xml:space="preserve"> PAGE </w:instrText>
    </w:r>
    <w:r>
      <w:rPr>
        <w:rStyle w:val="PageNumber"/>
      </w:rPr>
      <w:fldChar w:fldCharType="separate"/>
    </w:r>
    <w:r w:rsidR="003A6C23">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92" w:rsidRDefault="00C92892">
      <w:r>
        <w:separator/>
      </w:r>
    </w:p>
  </w:footnote>
  <w:footnote w:type="continuationSeparator" w:id="0">
    <w:p w:rsidR="00C92892" w:rsidRDefault="00C92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5030F"/>
    <w:multiLevelType w:val="hybridMultilevel"/>
    <w:tmpl w:val="5708299C"/>
    <w:lvl w:ilvl="0" w:tplc="C41858E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6D655B"/>
    <w:multiLevelType w:val="multilevel"/>
    <w:tmpl w:val="4CEE9E5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64EE52F5"/>
    <w:multiLevelType w:val="hybridMultilevel"/>
    <w:tmpl w:val="99F85D1C"/>
    <w:lvl w:ilvl="0" w:tplc="54CED08A">
      <w:start w:val="1"/>
      <w:numFmt w:val="decimal"/>
      <w:lvlText w:val="%1."/>
      <w:lvlJc w:val="left"/>
      <w:pPr>
        <w:tabs>
          <w:tab w:val="num" w:pos="1080"/>
        </w:tabs>
        <w:ind w:left="1080" w:hanging="720"/>
      </w:pPr>
      <w:rPr>
        <w:rFonts w:hint="default"/>
      </w:rPr>
    </w:lvl>
    <w:lvl w:ilvl="1" w:tplc="C3A88A1C">
      <w:numFmt w:val="none"/>
      <w:lvlText w:val=""/>
      <w:lvlJc w:val="left"/>
      <w:pPr>
        <w:tabs>
          <w:tab w:val="num" w:pos="360"/>
        </w:tabs>
      </w:pPr>
    </w:lvl>
    <w:lvl w:ilvl="2" w:tplc="B7F01742">
      <w:numFmt w:val="none"/>
      <w:lvlText w:val=""/>
      <w:lvlJc w:val="left"/>
      <w:pPr>
        <w:tabs>
          <w:tab w:val="num" w:pos="360"/>
        </w:tabs>
      </w:pPr>
    </w:lvl>
    <w:lvl w:ilvl="3" w:tplc="A8C6399E">
      <w:numFmt w:val="none"/>
      <w:lvlText w:val=""/>
      <w:lvlJc w:val="left"/>
      <w:pPr>
        <w:tabs>
          <w:tab w:val="num" w:pos="360"/>
        </w:tabs>
      </w:pPr>
    </w:lvl>
    <w:lvl w:ilvl="4" w:tplc="CB3E9678">
      <w:numFmt w:val="none"/>
      <w:lvlText w:val=""/>
      <w:lvlJc w:val="left"/>
      <w:pPr>
        <w:tabs>
          <w:tab w:val="num" w:pos="360"/>
        </w:tabs>
      </w:pPr>
    </w:lvl>
    <w:lvl w:ilvl="5" w:tplc="EE92E616">
      <w:numFmt w:val="none"/>
      <w:lvlText w:val=""/>
      <w:lvlJc w:val="left"/>
      <w:pPr>
        <w:tabs>
          <w:tab w:val="num" w:pos="360"/>
        </w:tabs>
      </w:pPr>
    </w:lvl>
    <w:lvl w:ilvl="6" w:tplc="60C4D29E">
      <w:numFmt w:val="none"/>
      <w:lvlText w:val=""/>
      <w:lvlJc w:val="left"/>
      <w:pPr>
        <w:tabs>
          <w:tab w:val="num" w:pos="360"/>
        </w:tabs>
      </w:pPr>
    </w:lvl>
    <w:lvl w:ilvl="7" w:tplc="717E883C">
      <w:numFmt w:val="none"/>
      <w:lvlText w:val=""/>
      <w:lvlJc w:val="left"/>
      <w:pPr>
        <w:tabs>
          <w:tab w:val="num" w:pos="360"/>
        </w:tabs>
      </w:pPr>
    </w:lvl>
    <w:lvl w:ilvl="8" w:tplc="F54C18C6">
      <w:numFmt w:val="none"/>
      <w:lvlText w:val=""/>
      <w:lvlJc w:val="left"/>
      <w:pPr>
        <w:tabs>
          <w:tab w:val="num" w:pos="360"/>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4B"/>
    <w:rsid w:val="0000268A"/>
    <w:rsid w:val="000154F2"/>
    <w:rsid w:val="00024574"/>
    <w:rsid w:val="000361C3"/>
    <w:rsid w:val="000452E9"/>
    <w:rsid w:val="000675B7"/>
    <w:rsid w:val="0009353E"/>
    <w:rsid w:val="000C1B24"/>
    <w:rsid w:val="000D5113"/>
    <w:rsid w:val="000D6F4D"/>
    <w:rsid w:val="000F52C7"/>
    <w:rsid w:val="0014295B"/>
    <w:rsid w:val="00186CD6"/>
    <w:rsid w:val="00192F96"/>
    <w:rsid w:val="001A3B43"/>
    <w:rsid w:val="001A58B3"/>
    <w:rsid w:val="001A773D"/>
    <w:rsid w:val="001D0E23"/>
    <w:rsid w:val="001D4925"/>
    <w:rsid w:val="001D77CF"/>
    <w:rsid w:val="001F5587"/>
    <w:rsid w:val="00220B28"/>
    <w:rsid w:val="002630A9"/>
    <w:rsid w:val="002648E8"/>
    <w:rsid w:val="002653E5"/>
    <w:rsid w:val="00292AF0"/>
    <w:rsid w:val="002A4057"/>
    <w:rsid w:val="002B28A8"/>
    <w:rsid w:val="002B358F"/>
    <w:rsid w:val="002B3A5F"/>
    <w:rsid w:val="002C23DE"/>
    <w:rsid w:val="002C3706"/>
    <w:rsid w:val="003125D5"/>
    <w:rsid w:val="00313375"/>
    <w:rsid w:val="0031408D"/>
    <w:rsid w:val="00323DB7"/>
    <w:rsid w:val="00325131"/>
    <w:rsid w:val="00325DE6"/>
    <w:rsid w:val="00332BA2"/>
    <w:rsid w:val="00333800"/>
    <w:rsid w:val="00335BB0"/>
    <w:rsid w:val="0033603D"/>
    <w:rsid w:val="00342A97"/>
    <w:rsid w:val="0035428D"/>
    <w:rsid w:val="00354396"/>
    <w:rsid w:val="00355A4A"/>
    <w:rsid w:val="0036371D"/>
    <w:rsid w:val="00366AF7"/>
    <w:rsid w:val="00375DA0"/>
    <w:rsid w:val="003775CF"/>
    <w:rsid w:val="00384E02"/>
    <w:rsid w:val="003967BE"/>
    <w:rsid w:val="003A6C23"/>
    <w:rsid w:val="003B028D"/>
    <w:rsid w:val="003C2F15"/>
    <w:rsid w:val="003C5CCD"/>
    <w:rsid w:val="003D3926"/>
    <w:rsid w:val="003E3AC4"/>
    <w:rsid w:val="003F76A1"/>
    <w:rsid w:val="00414C49"/>
    <w:rsid w:val="00415F4E"/>
    <w:rsid w:val="00421551"/>
    <w:rsid w:val="0043264F"/>
    <w:rsid w:val="00432990"/>
    <w:rsid w:val="0043703D"/>
    <w:rsid w:val="004548B2"/>
    <w:rsid w:val="00466458"/>
    <w:rsid w:val="00466F97"/>
    <w:rsid w:val="00467CBF"/>
    <w:rsid w:val="00467FE6"/>
    <w:rsid w:val="00474674"/>
    <w:rsid w:val="00482599"/>
    <w:rsid w:val="004908EF"/>
    <w:rsid w:val="00491D3F"/>
    <w:rsid w:val="004A0D1F"/>
    <w:rsid w:val="004E3936"/>
    <w:rsid w:val="0050111E"/>
    <w:rsid w:val="00511055"/>
    <w:rsid w:val="00515C3D"/>
    <w:rsid w:val="00521235"/>
    <w:rsid w:val="005408C6"/>
    <w:rsid w:val="00593986"/>
    <w:rsid w:val="00593D95"/>
    <w:rsid w:val="005958FE"/>
    <w:rsid w:val="005970BA"/>
    <w:rsid w:val="005B3FB0"/>
    <w:rsid w:val="005B6D23"/>
    <w:rsid w:val="005B700F"/>
    <w:rsid w:val="005C40D6"/>
    <w:rsid w:val="005C539B"/>
    <w:rsid w:val="005E6CB5"/>
    <w:rsid w:val="0060640F"/>
    <w:rsid w:val="006172CC"/>
    <w:rsid w:val="0062563E"/>
    <w:rsid w:val="00652FDB"/>
    <w:rsid w:val="00653BB5"/>
    <w:rsid w:val="00676EAD"/>
    <w:rsid w:val="006963B3"/>
    <w:rsid w:val="006B3578"/>
    <w:rsid w:val="006E19EE"/>
    <w:rsid w:val="006E2A8F"/>
    <w:rsid w:val="006E2F9F"/>
    <w:rsid w:val="0070199C"/>
    <w:rsid w:val="007147FF"/>
    <w:rsid w:val="00715FD6"/>
    <w:rsid w:val="00737AD2"/>
    <w:rsid w:val="00756ACA"/>
    <w:rsid w:val="00756B6F"/>
    <w:rsid w:val="00771A8B"/>
    <w:rsid w:val="0079722F"/>
    <w:rsid w:val="007A09BD"/>
    <w:rsid w:val="007B10D1"/>
    <w:rsid w:val="007D5B7B"/>
    <w:rsid w:val="007E77E8"/>
    <w:rsid w:val="007E7871"/>
    <w:rsid w:val="007F0F87"/>
    <w:rsid w:val="00807DB8"/>
    <w:rsid w:val="00817232"/>
    <w:rsid w:val="00826734"/>
    <w:rsid w:val="008617D0"/>
    <w:rsid w:val="0086402E"/>
    <w:rsid w:val="0086461B"/>
    <w:rsid w:val="008670CE"/>
    <w:rsid w:val="008770A2"/>
    <w:rsid w:val="008804CA"/>
    <w:rsid w:val="00886BD9"/>
    <w:rsid w:val="008C0F2D"/>
    <w:rsid w:val="008D1FA2"/>
    <w:rsid w:val="008F4687"/>
    <w:rsid w:val="00917858"/>
    <w:rsid w:val="009311C2"/>
    <w:rsid w:val="00954BD2"/>
    <w:rsid w:val="0095592A"/>
    <w:rsid w:val="0095606D"/>
    <w:rsid w:val="00962370"/>
    <w:rsid w:val="00975B74"/>
    <w:rsid w:val="009A1F58"/>
    <w:rsid w:val="009A4AE1"/>
    <w:rsid w:val="009B423B"/>
    <w:rsid w:val="009B74E7"/>
    <w:rsid w:val="009C7916"/>
    <w:rsid w:val="009F21CB"/>
    <w:rsid w:val="009F5835"/>
    <w:rsid w:val="00A010F5"/>
    <w:rsid w:val="00A04CD8"/>
    <w:rsid w:val="00A33F2B"/>
    <w:rsid w:val="00A4183A"/>
    <w:rsid w:val="00A42CE5"/>
    <w:rsid w:val="00A835D6"/>
    <w:rsid w:val="00A865FD"/>
    <w:rsid w:val="00AA35AE"/>
    <w:rsid w:val="00AB0F59"/>
    <w:rsid w:val="00AB1432"/>
    <w:rsid w:val="00AD54FC"/>
    <w:rsid w:val="00AE03E4"/>
    <w:rsid w:val="00AE2479"/>
    <w:rsid w:val="00AE2CEC"/>
    <w:rsid w:val="00AF60AB"/>
    <w:rsid w:val="00B052AA"/>
    <w:rsid w:val="00B50288"/>
    <w:rsid w:val="00B602F1"/>
    <w:rsid w:val="00B80C50"/>
    <w:rsid w:val="00B866C7"/>
    <w:rsid w:val="00BA2D57"/>
    <w:rsid w:val="00BB2841"/>
    <w:rsid w:val="00BE03CB"/>
    <w:rsid w:val="00BF104B"/>
    <w:rsid w:val="00C051EE"/>
    <w:rsid w:val="00C10F12"/>
    <w:rsid w:val="00C37289"/>
    <w:rsid w:val="00C6390B"/>
    <w:rsid w:val="00C6778D"/>
    <w:rsid w:val="00C70544"/>
    <w:rsid w:val="00C754A4"/>
    <w:rsid w:val="00C92892"/>
    <w:rsid w:val="00CD4D91"/>
    <w:rsid w:val="00CE4BDA"/>
    <w:rsid w:val="00D009FD"/>
    <w:rsid w:val="00D111D2"/>
    <w:rsid w:val="00D128DE"/>
    <w:rsid w:val="00D43D60"/>
    <w:rsid w:val="00D5607E"/>
    <w:rsid w:val="00D65D66"/>
    <w:rsid w:val="00D91E93"/>
    <w:rsid w:val="00D92AE5"/>
    <w:rsid w:val="00D97682"/>
    <w:rsid w:val="00DA356A"/>
    <w:rsid w:val="00DA6591"/>
    <w:rsid w:val="00DC03B5"/>
    <w:rsid w:val="00DC32F3"/>
    <w:rsid w:val="00DE2ACC"/>
    <w:rsid w:val="00DF219A"/>
    <w:rsid w:val="00DF619D"/>
    <w:rsid w:val="00DF6F5A"/>
    <w:rsid w:val="00E14FCE"/>
    <w:rsid w:val="00E31C3B"/>
    <w:rsid w:val="00E368F9"/>
    <w:rsid w:val="00E42AD7"/>
    <w:rsid w:val="00E500F6"/>
    <w:rsid w:val="00E62132"/>
    <w:rsid w:val="00E631A0"/>
    <w:rsid w:val="00E654C4"/>
    <w:rsid w:val="00E81AD0"/>
    <w:rsid w:val="00EB23B5"/>
    <w:rsid w:val="00EB2B8B"/>
    <w:rsid w:val="00EC5BE6"/>
    <w:rsid w:val="00EE1290"/>
    <w:rsid w:val="00F02D1A"/>
    <w:rsid w:val="00F05093"/>
    <w:rsid w:val="00F050FC"/>
    <w:rsid w:val="00F14D77"/>
    <w:rsid w:val="00F47FBB"/>
    <w:rsid w:val="00F546D8"/>
    <w:rsid w:val="00F568B6"/>
    <w:rsid w:val="00F71074"/>
    <w:rsid w:val="00F71DE4"/>
    <w:rsid w:val="00F74638"/>
    <w:rsid w:val="00F81221"/>
    <w:rsid w:val="00F95F12"/>
    <w:rsid w:val="00FB0E33"/>
    <w:rsid w:val="00FB3360"/>
    <w:rsid w:val="00FF6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EE3D26D2-56D9-42AB-9400-CA583D83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7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BA2"/>
    <w:pPr>
      <w:tabs>
        <w:tab w:val="center" w:pos="4320"/>
        <w:tab w:val="right" w:pos="8640"/>
      </w:tabs>
    </w:pPr>
  </w:style>
  <w:style w:type="paragraph" w:styleId="Footer">
    <w:name w:val="footer"/>
    <w:basedOn w:val="Normal"/>
    <w:rsid w:val="00332BA2"/>
    <w:pPr>
      <w:tabs>
        <w:tab w:val="center" w:pos="4320"/>
        <w:tab w:val="right" w:pos="8640"/>
      </w:tabs>
    </w:pPr>
  </w:style>
  <w:style w:type="character" w:styleId="PageNumber">
    <w:name w:val="page number"/>
    <w:basedOn w:val="DefaultParagraphFont"/>
    <w:rsid w:val="00332BA2"/>
  </w:style>
  <w:style w:type="paragraph" w:styleId="BalloonText">
    <w:name w:val="Balloon Text"/>
    <w:basedOn w:val="Normal"/>
    <w:semiHidden/>
    <w:rsid w:val="008D1FA2"/>
    <w:rPr>
      <w:rFonts w:ascii="Tahoma" w:hAnsi="Tahoma" w:cs="Tahoma"/>
      <w:sz w:val="16"/>
      <w:szCs w:val="16"/>
    </w:rPr>
  </w:style>
  <w:style w:type="character" w:styleId="Hyperlink">
    <w:name w:val="Hyperlink"/>
    <w:basedOn w:val="DefaultParagraphFont"/>
    <w:uiPriority w:val="99"/>
    <w:unhideWhenUsed/>
    <w:rsid w:val="00DF619D"/>
    <w:rPr>
      <w:color w:val="0000FF"/>
      <w:u w:val="single"/>
    </w:rPr>
  </w:style>
  <w:style w:type="paragraph" w:styleId="ListParagraph">
    <w:name w:val="List Paragraph"/>
    <w:basedOn w:val="Normal"/>
    <w:uiPriority w:val="34"/>
    <w:qFormat/>
    <w:rsid w:val="00E6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1269</Words>
  <Characters>7238</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 PROVISIONS IN AN MOU</vt:lpstr>
      <vt:lpstr>STANDARD PROVISIONS IN AN MOU</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PROVISIONS IN AN MOU</dc:title>
  <dc:creator>user</dc:creator>
  <cp:lastModifiedBy>International Office</cp:lastModifiedBy>
  <cp:revision>2</cp:revision>
  <cp:lastPrinted>2017-10-31T07:24:00Z</cp:lastPrinted>
  <dcterms:created xsi:type="dcterms:W3CDTF">2019-04-10T05:17:00Z</dcterms:created>
  <dcterms:modified xsi:type="dcterms:W3CDTF">2019-04-10T05:17:00Z</dcterms:modified>
</cp:coreProperties>
</file>