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FDF6" w14:textId="50617004" w:rsidR="004D3609" w:rsidRDefault="004D3609" w:rsidP="00086766">
      <w:pPr>
        <w:rPr>
          <w:b/>
          <w:bCs/>
          <w:sz w:val="26"/>
          <w:szCs w:val="32"/>
          <w:rtl/>
          <w:lang w:bidi="fa-IR"/>
        </w:rPr>
      </w:pPr>
      <w:r>
        <w:rPr>
          <w:b/>
          <w:bCs/>
          <w:noProof/>
          <w:sz w:val="26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540D7FAB" wp14:editId="5BD8CF02">
            <wp:simplePos x="0" y="0"/>
            <wp:positionH relativeFrom="leftMargin">
              <wp:align>right</wp:align>
            </wp:positionH>
            <wp:positionV relativeFrom="paragraph">
              <wp:posOffset>-302122</wp:posOffset>
            </wp:positionV>
            <wp:extent cx="612250" cy="8587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0" cy="85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6"/>
          <w:szCs w:val="32"/>
          <w:rtl/>
          <w:lang w:bidi="fa-IR"/>
        </w:rPr>
        <w:t>کمیته اخلاق در پژوهش های زیست پزشکی</w:t>
      </w:r>
    </w:p>
    <w:p w14:paraId="25FF8D8A" w14:textId="5C47FA7D" w:rsidR="00086766" w:rsidRPr="00086766" w:rsidRDefault="00086766" w:rsidP="00086766">
      <w:pPr>
        <w:rPr>
          <w:b/>
          <w:bCs/>
          <w:sz w:val="26"/>
          <w:szCs w:val="32"/>
          <w:rtl/>
          <w:lang w:bidi="fa-IR"/>
        </w:rPr>
      </w:pPr>
      <w:r w:rsidRPr="00086766">
        <w:rPr>
          <w:rFonts w:hint="cs"/>
          <w:b/>
          <w:bCs/>
          <w:sz w:val="26"/>
          <w:szCs w:val="32"/>
          <w:rtl/>
          <w:lang w:bidi="fa-IR"/>
        </w:rPr>
        <w:t>فرم پیوست شماره 2</w:t>
      </w:r>
    </w:p>
    <w:p w14:paraId="57E5B5A8" w14:textId="77777777" w:rsidR="00086766" w:rsidRPr="00A85118" w:rsidRDefault="00086766" w:rsidP="00086766">
      <w:pPr>
        <w:rPr>
          <w:rtl/>
          <w:lang w:bidi="fa-IR"/>
        </w:rPr>
      </w:pPr>
    </w:p>
    <w:p w14:paraId="2276D5A9" w14:textId="42479B01" w:rsidR="00086766" w:rsidRPr="00086766" w:rsidRDefault="00086766" w:rsidP="00086766">
      <w:pPr>
        <w:jc w:val="lowKashida"/>
        <w:rPr>
          <w:b/>
          <w:bCs/>
          <w:rtl/>
          <w:lang w:bidi="fa-IR"/>
        </w:rPr>
      </w:pPr>
      <w:r w:rsidRPr="00086766">
        <w:rPr>
          <w:rFonts w:hint="cs"/>
          <w:b/>
          <w:bCs/>
          <w:rtl/>
          <w:lang w:bidi="fa-IR"/>
        </w:rPr>
        <w:t>در صورتیکه در پروژه تحقیقاتی مطالعات رفتاری بر روی حیوان صورت می</w:t>
      </w:r>
      <w:r w:rsidRPr="00086766">
        <w:rPr>
          <w:rFonts w:hint="cs"/>
          <w:b/>
          <w:bCs/>
          <w:rtl/>
          <w:lang w:bidi="fa-IR"/>
        </w:rPr>
        <w:softHyphen/>
        <w:t xml:space="preserve">گیرد، فرم </w:t>
      </w:r>
      <w:r w:rsidR="00C133D8">
        <w:rPr>
          <w:rFonts w:hint="cs"/>
          <w:b/>
          <w:bCs/>
          <w:rtl/>
          <w:lang w:bidi="fa-IR"/>
        </w:rPr>
        <w:t>زیر</w:t>
      </w:r>
      <w:r w:rsidRPr="00086766">
        <w:rPr>
          <w:rFonts w:hint="cs"/>
          <w:b/>
          <w:bCs/>
          <w:rtl/>
          <w:lang w:bidi="fa-IR"/>
        </w:rPr>
        <w:t xml:space="preserve"> تکمیل شود.</w:t>
      </w:r>
    </w:p>
    <w:p w14:paraId="43EF6FE3" w14:textId="77777777" w:rsidR="00086766" w:rsidRPr="00A85118" w:rsidRDefault="00086766" w:rsidP="00086766">
      <w:pPr>
        <w:jc w:val="lowKashida"/>
        <w:rPr>
          <w:rtl/>
          <w:lang w:bidi="fa-IR"/>
        </w:rPr>
      </w:pPr>
    </w:p>
    <w:tbl>
      <w:tblPr>
        <w:bidiVisual/>
        <w:tblW w:w="10531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1"/>
      </w:tblGrid>
      <w:tr w:rsidR="00086766" w:rsidRPr="008D2E8A" w14:paraId="5E4C0043" w14:textId="77777777" w:rsidTr="00DF7320">
        <w:tc>
          <w:tcPr>
            <w:tcW w:w="10531" w:type="dxa"/>
            <w:shd w:val="clear" w:color="auto" w:fill="auto"/>
          </w:tcPr>
          <w:p w14:paraId="53A439D8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1- روشهای اجرایی مطالعه رفتاری حیوان آزمایشگاهی را توضیح دهید.</w:t>
            </w:r>
          </w:p>
        </w:tc>
      </w:tr>
      <w:tr w:rsidR="00086766" w:rsidRPr="008D2E8A" w14:paraId="0D96D972" w14:textId="77777777" w:rsidTr="00DF7320"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748816823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24B300A7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022CD93E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086766" w:rsidRPr="008D2E8A" w14:paraId="53AEE179" w14:textId="77777777" w:rsidTr="00DF7320">
        <w:tc>
          <w:tcPr>
            <w:tcW w:w="10531" w:type="dxa"/>
            <w:shd w:val="clear" w:color="auto" w:fill="auto"/>
          </w:tcPr>
          <w:p w14:paraId="6F20AD8D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2- آیا رژیم محدودکننده خاصی به حیوان آزمایشگاهی داده می</w:t>
            </w: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softHyphen/>
              <w:t>شود و یا حیوان تحت شرایط بی غذایی و یا بی آبی قرار می</w:t>
            </w: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softHyphen/>
              <w:t>گیرد؟</w:t>
            </w:r>
          </w:p>
        </w:tc>
      </w:tr>
      <w:tr w:rsidR="00086766" w:rsidRPr="008D2E8A" w14:paraId="7C76D6F4" w14:textId="77777777" w:rsidTr="00DF7320"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1269998355"/>
              <w:placeholder>
                <w:docPart w:val="DefaultPlaceholder_-1854013440"/>
              </w:placeholder>
              <w:showingPlcHdr/>
            </w:sdtPr>
            <w:sdtEndPr/>
            <w:sdtContent>
              <w:p w14:paraId="770CC47B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</w:sdtContent>
          </w:sdt>
          <w:p w14:paraId="3FDAA79B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425CC824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086766" w:rsidRPr="008D2E8A" w14:paraId="776A3FBF" w14:textId="77777777" w:rsidTr="00DF7320">
        <w:tc>
          <w:tcPr>
            <w:tcW w:w="10531" w:type="dxa"/>
            <w:shd w:val="clear" w:color="auto" w:fill="auto"/>
          </w:tcPr>
          <w:p w14:paraId="76215296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3- آیا تحریک الکتریکی و یا انواع دیگر تحریکات (از جمله نور، صدا) بر حیوان اعمال می شود؟ در صورتیکه پاسخ مثبت است، توضیح دهید.</w:t>
            </w:r>
          </w:p>
        </w:tc>
      </w:tr>
      <w:tr w:rsidR="00086766" w:rsidRPr="008D2E8A" w14:paraId="3B1535C2" w14:textId="77777777" w:rsidTr="00DF7320"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1232351377"/>
              <w:placeholder>
                <w:docPart w:val="DefaultPlaceholder_-1854013440"/>
              </w:placeholder>
              <w:showingPlcHdr/>
            </w:sdtPr>
            <w:sdtEndPr/>
            <w:sdtContent>
              <w:p w14:paraId="421C7AF2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</w:sdtContent>
          </w:sdt>
          <w:p w14:paraId="59A579CB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3C3E3F75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086766" w:rsidRPr="008D2E8A" w14:paraId="492BEDB6" w14:textId="77777777" w:rsidTr="00DF7320">
        <w:tc>
          <w:tcPr>
            <w:tcW w:w="10531" w:type="dxa"/>
            <w:shd w:val="clear" w:color="auto" w:fill="auto"/>
          </w:tcPr>
          <w:p w14:paraId="37BC2D8B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4- آیا تحریک دردناک بر حیوان آزمایشگاهی اعمال می شود؟ اگر پاسخ مثبت است، روش را توضیح دهید.</w:t>
            </w:r>
          </w:p>
        </w:tc>
      </w:tr>
      <w:tr w:rsidR="00086766" w:rsidRPr="008D2E8A" w14:paraId="5F1A2DB6" w14:textId="77777777" w:rsidTr="00DF7320"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1944496403"/>
              <w:placeholder>
                <w:docPart w:val="DefaultPlaceholder_-1854013440"/>
              </w:placeholder>
              <w:showingPlcHdr/>
            </w:sdtPr>
            <w:sdtEndPr/>
            <w:sdtContent>
              <w:p w14:paraId="354B2C25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</w:sdtContent>
          </w:sdt>
          <w:p w14:paraId="1FE956CB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14:paraId="55B36AEF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086766" w:rsidRPr="008D2E8A" w14:paraId="010AEAD3" w14:textId="77777777" w:rsidTr="00DF7320">
        <w:tc>
          <w:tcPr>
            <w:tcW w:w="10531" w:type="dxa"/>
            <w:shd w:val="clear" w:color="auto" w:fill="auto"/>
          </w:tcPr>
          <w:p w14:paraId="0A58859F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5- آیا در طراحی آزمایش از محفظه های خاص، تردمیل و .... استفاده می</w:t>
            </w: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softHyphen/>
              <w:t>شود؟ اگر پاسخ مثبت است علت را توضیح دهید.</w:t>
            </w:r>
          </w:p>
        </w:tc>
      </w:tr>
      <w:tr w:rsidR="00086766" w:rsidRPr="008D2E8A" w14:paraId="1C87DA95" w14:textId="77777777" w:rsidTr="00DF7320"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1788656692"/>
              <w:placeholder>
                <w:docPart w:val="DefaultPlaceholder_-1854013440"/>
              </w:placeholder>
              <w:showingPlcHdr/>
            </w:sdtPr>
            <w:sdtEndPr/>
            <w:sdtContent>
              <w:p w14:paraId="1ADF4DC3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</w:sdtContent>
          </w:sdt>
          <w:p w14:paraId="03B6F2A8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086766" w:rsidRPr="008D2E8A" w14:paraId="03F2407F" w14:textId="77777777" w:rsidTr="00DF7320">
        <w:tc>
          <w:tcPr>
            <w:tcW w:w="10531" w:type="dxa"/>
            <w:shd w:val="clear" w:color="auto" w:fill="auto"/>
          </w:tcPr>
          <w:p w14:paraId="22D94329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6- در طی بررسی رفتاری حیوان آزمایشگاهی، چه مدت حیوان تحت آزمایش است؟ تناوب آن چقدر است و آزمایشگر دارای چه نوع مهارتی می باشد؟</w:t>
            </w:r>
          </w:p>
        </w:tc>
      </w:tr>
      <w:tr w:rsidR="00086766" w:rsidRPr="008D2E8A" w14:paraId="4FD4F6D3" w14:textId="77777777" w:rsidTr="00DF7320"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1229587082"/>
              <w:placeholder>
                <w:docPart w:val="DefaultPlaceholder_-1854013440"/>
              </w:placeholder>
              <w:showingPlcHdr/>
            </w:sdtPr>
            <w:sdtEndPr/>
            <w:sdtContent>
              <w:p w14:paraId="7FA0F3A1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</w:sdtContent>
          </w:sdt>
          <w:p w14:paraId="5CAF657B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  <w:tr w:rsidR="00086766" w:rsidRPr="008D2E8A" w14:paraId="07578106" w14:textId="77777777" w:rsidTr="00DF7320">
        <w:tc>
          <w:tcPr>
            <w:tcW w:w="10531" w:type="dxa"/>
            <w:shd w:val="clear" w:color="auto" w:fill="auto"/>
          </w:tcPr>
          <w:p w14:paraId="380DE002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8D2E8A">
              <w:rPr>
                <w:rFonts w:hint="cs"/>
                <w:sz w:val="26"/>
                <w:szCs w:val="26"/>
                <w:rtl/>
                <w:lang w:bidi="fa-IR"/>
              </w:rPr>
              <w:t>7- آیا در هنگام بررسی رفتاری به حیوان دارویی هم تجویز می شود؟ در صورتیکه پاسخ مثبت است، دوز و نوع دارو، تعداد و تناوب آن را ذکر نمایید.</w:t>
            </w:r>
          </w:p>
        </w:tc>
      </w:tr>
      <w:tr w:rsidR="00086766" w:rsidRPr="008D2E8A" w14:paraId="1D77F56E" w14:textId="77777777" w:rsidTr="00DF7320">
        <w:trPr>
          <w:trHeight w:val="1061"/>
        </w:trPr>
        <w:tc>
          <w:tcPr>
            <w:tcW w:w="10531" w:type="dxa"/>
            <w:shd w:val="clear" w:color="auto" w:fill="auto"/>
          </w:tcPr>
          <w:sdt>
            <w:sdtPr>
              <w:rPr>
                <w:rFonts w:hint="cs"/>
                <w:sz w:val="26"/>
                <w:szCs w:val="26"/>
                <w:rtl/>
                <w:lang w:bidi="fa-IR"/>
              </w:rPr>
              <w:id w:val="-1402362245"/>
              <w:placeholder>
                <w:docPart w:val="DefaultPlaceholder_-1854013440"/>
              </w:placeholder>
              <w:showingPlcHdr/>
            </w:sdtPr>
            <w:sdtEndPr/>
            <w:sdtContent>
              <w:p w14:paraId="42FD83EB" w14:textId="77777777" w:rsidR="00086766" w:rsidRPr="008D2E8A" w:rsidRDefault="00D77EF1" w:rsidP="008551F4">
                <w:pPr>
                  <w:jc w:val="lowKashida"/>
                  <w:rPr>
                    <w:sz w:val="26"/>
                    <w:szCs w:val="26"/>
                    <w:rtl/>
                    <w:lang w:bidi="fa-IR"/>
                  </w:rPr>
                </w:pPr>
                <w:r w:rsidRPr="008D2E8A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or tap here to enter text.</w:t>
                </w:r>
              </w:p>
            </w:sdtContent>
          </w:sdt>
          <w:p w14:paraId="12BAA5D1" w14:textId="77777777" w:rsidR="00086766" w:rsidRPr="008D2E8A" w:rsidRDefault="00086766" w:rsidP="008551F4">
            <w:pPr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1E0F40C6" w14:textId="77777777" w:rsidR="00086766" w:rsidRPr="00A85118" w:rsidRDefault="00086766" w:rsidP="00086766">
      <w:pPr>
        <w:jc w:val="lowKashida"/>
        <w:rPr>
          <w:rtl/>
          <w:lang w:bidi="fa-IR"/>
        </w:rPr>
      </w:pPr>
    </w:p>
    <w:p w14:paraId="4A34AE2A" w14:textId="77777777" w:rsidR="0057672E" w:rsidRDefault="0057672E"/>
    <w:sectPr w:rsidR="0057672E" w:rsidSect="00086766">
      <w:pgSz w:w="11906" w:h="16838" w:code="9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OvEp2IP7TrVOV0TNjd6qOS1IIguwQK8m7YU8wpBlr/KVpPoN25D49owPCEuXBWQLYRhUS0lODYM3S+f/HgbAg==" w:salt="YO3CO/tG1M9uKLntqRPz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66"/>
    <w:rsid w:val="00086766"/>
    <w:rsid w:val="00420BA7"/>
    <w:rsid w:val="004D3609"/>
    <w:rsid w:val="0057672E"/>
    <w:rsid w:val="00787B2F"/>
    <w:rsid w:val="008D2E8A"/>
    <w:rsid w:val="00C133D8"/>
    <w:rsid w:val="00D77EF1"/>
    <w:rsid w:val="00DF7320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F9FE"/>
  <w15:chartTrackingRefBased/>
  <w15:docId w15:val="{E7842B10-F340-41C2-881C-6B990CB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66"/>
    <w:pPr>
      <w:bidi/>
      <w:spacing w:after="0" w:line="240" w:lineRule="auto"/>
    </w:pPr>
    <w:rPr>
      <w:rFonts w:ascii="Times New Roman" w:eastAsia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FD8C6-5D26-4713-9C02-440851225812}"/>
      </w:docPartPr>
      <w:docPartBody>
        <w:p w:rsidR="003E3381" w:rsidRDefault="00024AFB">
          <w:r w:rsidRPr="000D21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FB"/>
    <w:rsid w:val="00024AFB"/>
    <w:rsid w:val="00087387"/>
    <w:rsid w:val="003E3381"/>
    <w:rsid w:val="00846322"/>
    <w:rsid w:val="00E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A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9</cp:revision>
  <cp:lastPrinted>2019-06-29T13:26:00Z</cp:lastPrinted>
  <dcterms:created xsi:type="dcterms:W3CDTF">2019-06-29T08:21:00Z</dcterms:created>
  <dcterms:modified xsi:type="dcterms:W3CDTF">2019-06-29T13:27:00Z</dcterms:modified>
</cp:coreProperties>
</file>