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F8" w:rsidRPr="00502C7A" w:rsidRDefault="00F43CF8" w:rsidP="00F43CF8">
      <w:pPr>
        <w:shd w:val="clear" w:color="auto" w:fill="FFFFFF"/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bidi="fa-IR"/>
        </w:rPr>
      </w:pPr>
      <w:bookmarkStart w:id="0" w:name="_GoBack"/>
      <w:bookmarkEnd w:id="0"/>
      <w:r w:rsidRPr="00502C7A">
        <w:rPr>
          <w:rFonts w:ascii="Times New Roman" w:eastAsia="Times New Roman" w:hAnsi="Times New Roman" w:cs="Times New Roman" w:hint="cs"/>
          <w:b/>
          <w:bCs/>
          <w:kern w:val="36"/>
          <w:sz w:val="40"/>
          <w:szCs w:val="40"/>
          <w:rtl/>
          <w:lang w:bidi="fa-IR"/>
        </w:rPr>
        <w:t>فراخوان اولویتهای پژوهشی سازمان سنجش آموزش کشور سال ۱۳۹۴</w:t>
      </w:r>
    </w:p>
    <w:p w:rsidR="00F43CF8" w:rsidRPr="00502C7A" w:rsidRDefault="00F43CF8" w:rsidP="00F43CF8">
      <w:pPr>
        <w:shd w:val="clear" w:color="auto" w:fill="FFFFFF"/>
        <w:bidi/>
        <w:spacing w:before="162" w:after="162" w:line="291" w:lineRule="atLeast"/>
        <w:ind w:left="324" w:right="324"/>
        <w:rPr>
          <w:rFonts w:ascii="Tahoma" w:eastAsia="Times New Roman" w:hAnsi="Tahoma" w:cs="Tahoma"/>
          <w:sz w:val="24"/>
          <w:szCs w:val="24"/>
          <w:rtl/>
          <w:lang w:bidi="fa-IR"/>
        </w:rPr>
      </w:pPr>
      <w:r w:rsidRPr="00502C7A">
        <w:rPr>
          <w:rFonts w:ascii="Tahoma" w:eastAsia="Times New Roman" w:hAnsi="Tahoma" w:cs="B Nazanin"/>
          <w:sz w:val="24"/>
          <w:szCs w:val="24"/>
          <w:rtl/>
          <w:lang w:bidi="fa-IR"/>
        </w:rPr>
        <w:t>مرکز تحقیقات ارزشیابی، اعتبارسنجی و تضمین کیفیت اموزش عالی سازمان سنجش آموزش کشور، در راستای تحقق کارا و اثربخش ماموریتهای سازمان، اولویتهای پزوهشی خود را در سال ۱۳۹۴ به شرح زیر اعلام می نماید</w:t>
      </w:r>
      <w:r w:rsidRPr="00502C7A">
        <w:rPr>
          <w:rFonts w:ascii="Tahoma" w:eastAsia="Times New Roman" w:hAnsi="Tahoma" w:cs="Tahoma"/>
          <w:sz w:val="24"/>
          <w:szCs w:val="24"/>
          <w:rtl/>
          <w:lang w:bidi="fa-IR"/>
        </w:rPr>
        <w:t>:</w:t>
      </w:r>
    </w:p>
    <w:p w:rsidR="00F43CF8" w:rsidRPr="00F43CF8" w:rsidRDefault="00F43CF8" w:rsidP="00F43CF8">
      <w:pPr>
        <w:shd w:val="clear" w:color="auto" w:fill="FFFFFF"/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fa-IR"/>
        </w:rPr>
        <w:t>الف: حوزه سنجش و اندازه گیری</w:t>
      </w:r>
    </w:p>
    <w:p w:rsidR="00F43CF8" w:rsidRPr="00F43CF8" w:rsidRDefault="00F43CF8" w:rsidP="00F43CF8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امکان سنجی برگزاری ازمونهای موازی به منظور کاهش خطرپذیری ازمونها</w:t>
      </w:r>
    </w:p>
    <w:p w:rsidR="00F43CF8" w:rsidRPr="00F43CF8" w:rsidRDefault="00F43CF8" w:rsidP="00F43CF8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بررسی رویکردهای همترازسازی آزمونهای سراسری</w:t>
      </w:r>
    </w:p>
    <w:p w:rsidR="00F43CF8" w:rsidRPr="00F43CF8" w:rsidRDefault="00F43CF8" w:rsidP="00F43CF8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بررسی و مقایسه شیوه های علمی نمره کل ساز ازمونهای سراسری و ارائه روش بهینه</w:t>
      </w:r>
    </w:p>
    <w:p w:rsidR="00F43CF8" w:rsidRPr="00F43CF8" w:rsidRDefault="00F43CF8" w:rsidP="00F43CF8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بررسی نحوه اعتباردهی به کارنامه آزمون داوطلبان</w:t>
      </w:r>
    </w:p>
    <w:p w:rsidR="00F43CF8" w:rsidRPr="00F43CF8" w:rsidRDefault="00F43CF8" w:rsidP="00F43CF8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طراحی ازمونهای مهارت-کارایی با هدف اعتباربخشی به انواع  مهارتها و کارایی های غیر دانشگاهی</w:t>
      </w:r>
    </w:p>
    <w:p w:rsidR="00F43CF8" w:rsidRPr="00F43CF8" w:rsidRDefault="00F43CF8" w:rsidP="00F43CF8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امکانسنجی برگزاری و اجرای آزمونها براساس نظریه </w:t>
      </w:r>
      <w:r w:rsidRPr="00F43CF8">
        <w:rPr>
          <w:rFonts w:ascii="Times New Roman" w:eastAsia="Times New Roman" w:hAnsi="Times New Roman" w:cs="Times New Roman" w:hint="cs"/>
          <w:sz w:val="24"/>
          <w:szCs w:val="24"/>
          <w:lang w:bidi="fa-IR"/>
        </w:rPr>
        <w:t>IRT</w:t>
      </w:r>
    </w:p>
    <w:p w:rsidR="00F43CF8" w:rsidRPr="00F43CF8" w:rsidRDefault="00F43CF8" w:rsidP="00F43CF8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تعیین مناسبترین شیوه تراز نمرات سوابق تحصیلی برای اعمال در آزمونهای سراسری</w:t>
      </w:r>
    </w:p>
    <w:p w:rsidR="00F43CF8" w:rsidRPr="00F43CF8" w:rsidRDefault="00F43CF8" w:rsidP="00F43CF8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بررسی روشهای بهینه سازی محتوای ازمونهای تحصیلات تکمیلی</w:t>
      </w:r>
    </w:p>
    <w:p w:rsidR="00F43CF8" w:rsidRPr="00F43CF8" w:rsidRDefault="00F43CF8" w:rsidP="00F43CF8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طراحی آزمونهای مشابه با ازمون(</w:t>
      </w:r>
      <w:r w:rsidRPr="00F43CF8">
        <w:rPr>
          <w:rFonts w:ascii="Times New Roman" w:eastAsia="Times New Roman" w:hAnsi="Times New Roman" w:cs="Times New Roman" w:hint="cs"/>
          <w:sz w:val="24"/>
          <w:szCs w:val="24"/>
          <w:lang w:bidi="fa-IR"/>
        </w:rPr>
        <w:t>GRE</w:t>
      </w: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) در سطوح و مقاطع مختلف تحصیلی آموزش عالی</w:t>
      </w:r>
    </w:p>
    <w:p w:rsidR="00F43CF8" w:rsidRPr="00F43CF8" w:rsidRDefault="00F43CF8" w:rsidP="00F43CF8">
      <w:pPr>
        <w:shd w:val="clear" w:color="auto" w:fill="FFFFFF"/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fa-IR"/>
        </w:rPr>
        <w:t>ب:  حوزه شیوه ها و ضوابط اجرای ازمونها</w:t>
      </w:r>
    </w:p>
    <w:p w:rsidR="00F43CF8" w:rsidRPr="00F43CF8" w:rsidRDefault="00F43CF8" w:rsidP="00F43CF8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بررسی و مطالعه مشکلات معلولان در ازمونهای سراسری</w:t>
      </w:r>
    </w:p>
    <w:p w:rsidR="00F43CF8" w:rsidRPr="00F43CF8" w:rsidRDefault="00F43CF8" w:rsidP="00F43CF8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بررسی و تعیین مناسبترین شیوه های گزینش دانشجو به تفکیک ازمونهای سراسری</w:t>
      </w:r>
    </w:p>
    <w:p w:rsidR="00F43CF8" w:rsidRPr="00F43CF8" w:rsidRDefault="00F43CF8" w:rsidP="00F43CF8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بهره گیری از فناوری های نوین در اجرای ازمونهای سراسری</w:t>
      </w:r>
    </w:p>
    <w:p w:rsidR="00F43CF8" w:rsidRPr="00F43CF8" w:rsidRDefault="00F43CF8" w:rsidP="00F43CF8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طراحی دوره های آموزش عوامل اجرایی برگزاری آزمونهای سراسری</w:t>
      </w:r>
    </w:p>
    <w:p w:rsidR="00F43CF8" w:rsidRPr="00F43CF8" w:rsidRDefault="00F43CF8" w:rsidP="00F43CF8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طراحی نظام صلاحیت حرفه ای عوامل اجرایی آزمونهای سراسری</w:t>
      </w:r>
    </w:p>
    <w:p w:rsidR="00F43CF8" w:rsidRPr="00F43CF8" w:rsidRDefault="00F43CF8" w:rsidP="00F43CF8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بررسی روشهای برآورد تعداد داوطلبان مجاز به انتخاب رشته و شرکت در مصاحبه در آزمونهای سراسری</w:t>
      </w:r>
    </w:p>
    <w:p w:rsidR="00F43CF8" w:rsidRPr="00F43CF8" w:rsidRDefault="00F43CF8" w:rsidP="00F43CF8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بررسی راهکارهای  ساماندهی و نظارت بر کافی نت ها با تمرکز بر موضوعات مربوط به ازمونهای سراسری</w:t>
      </w:r>
    </w:p>
    <w:p w:rsidR="00F43CF8" w:rsidRPr="00F43CF8" w:rsidRDefault="00F43CF8" w:rsidP="00F43CF8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آسیب شناسی حفاظت و امنیت آزمونها و ارائه چارچوب مناسب</w:t>
      </w:r>
    </w:p>
    <w:p w:rsidR="00F43CF8" w:rsidRPr="00F43CF8" w:rsidRDefault="00F43CF8" w:rsidP="00F43CF8">
      <w:pPr>
        <w:shd w:val="clear" w:color="auto" w:fill="FFFFFF"/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fa-IR"/>
        </w:rPr>
        <w:t xml:space="preserve">ج: حوزه ابعاد اجتماعی آزمونها </w:t>
      </w:r>
    </w:p>
    <w:p w:rsidR="00F43CF8" w:rsidRPr="00F43CF8" w:rsidRDefault="00F43CF8" w:rsidP="00F43CF8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بررسی عملکرد داوطلبان آزمونها از جنبه ی وضعیت تحصیلی در مناطق مختلف کشور</w:t>
      </w:r>
    </w:p>
    <w:p w:rsidR="00F43CF8" w:rsidRPr="00F43CF8" w:rsidRDefault="00F43CF8" w:rsidP="00F43CF8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افکارسنجی اساتید و دانشجویان نسبت به فرایند مصاحبه در دوره ی دکتری نیمه متمرکز</w:t>
      </w:r>
    </w:p>
    <w:p w:rsidR="00F43CF8" w:rsidRPr="00F43CF8" w:rsidRDefault="00F43CF8" w:rsidP="00F43CF8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بررسی مبانی اجتماعی سنجش عملی</w:t>
      </w:r>
    </w:p>
    <w:p w:rsidR="00F43CF8" w:rsidRPr="00F43CF8" w:rsidRDefault="00F43CF8" w:rsidP="00F43CF8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بررسی میزان تناسب رشته های تحصیلی آموزش عالی با نیازهای مناطق مختلف کشور</w:t>
      </w:r>
    </w:p>
    <w:p w:rsidR="00F43CF8" w:rsidRPr="00F43CF8" w:rsidRDefault="00F43CF8" w:rsidP="00F43CF8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افکارسنجی اقشار مختلف اجتماعی نسبت به آزمونهای سراسری</w:t>
      </w:r>
    </w:p>
    <w:p w:rsidR="00F43CF8" w:rsidRPr="00F43CF8" w:rsidRDefault="00F43CF8" w:rsidP="00F43CF8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بررسی تاثیر و تاثرات و موسسات و آموزشگاههای ازاد با تاکید بر آزمونهای سراسری</w:t>
      </w:r>
    </w:p>
    <w:p w:rsidR="00F43CF8" w:rsidRPr="00F43CF8" w:rsidRDefault="00F43CF8" w:rsidP="00F43CF8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بررسی وضعیت  پذیرفته شدگان نظام دانشگاهی با توجه به جهت گیری ها و اسناد امایش سرزمین</w:t>
      </w:r>
    </w:p>
    <w:p w:rsidR="00F43CF8" w:rsidRPr="00F43CF8" w:rsidRDefault="00F43CF8" w:rsidP="00F43CF8">
      <w:pPr>
        <w:shd w:val="clear" w:color="auto" w:fill="FFFFFF"/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fa-IR"/>
        </w:rPr>
        <w:t>د: حوزه ارزشیابی، اعتبارسنجی و تضمین کیفیت آموزش عالی</w:t>
      </w:r>
    </w:p>
    <w:p w:rsidR="00F43CF8" w:rsidRPr="00F43CF8" w:rsidRDefault="00F43CF8" w:rsidP="00F43CF8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طراحی نظام جامع ارزشیابی پیشرفت تحصیلی دانشجویان</w:t>
      </w:r>
    </w:p>
    <w:p w:rsidR="00F43CF8" w:rsidRPr="00F43CF8" w:rsidRDefault="00F43CF8" w:rsidP="00F43CF8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بررسی مبانی اجتماعی ارزشیابی آموزشی</w:t>
      </w:r>
    </w:p>
    <w:p w:rsidR="00F43CF8" w:rsidRPr="00F43CF8" w:rsidRDefault="00F43CF8" w:rsidP="00F43CF8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طراحی نظام رتبه بندی(طبقه بندی/خوشه بندی) دانشگاهها و موسسات آموزشی عالی</w:t>
      </w:r>
    </w:p>
    <w:p w:rsidR="00F43CF8" w:rsidRPr="00F43CF8" w:rsidRDefault="00F43CF8" w:rsidP="00F43CF8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lastRenderedPageBreak/>
        <w:t>طراحی و پیاده سازی نظام اعتبارسنجی آموزش عالی ایران و بررسی موانع و محدودیتهای آن</w:t>
      </w:r>
    </w:p>
    <w:p w:rsidR="00F43CF8" w:rsidRPr="00F43CF8" w:rsidRDefault="00F43CF8" w:rsidP="00F43CF8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بررسی مرجعیت اعتبار فرایندهای کاری و نتایج نهادهای بین المللی و  منطقه ای رتبه بندی و تاثیرات آن بر بهبود و ارتقاء کیفیت دانشگاهها</w:t>
      </w:r>
    </w:p>
    <w:p w:rsidR="00F43CF8" w:rsidRPr="00F43CF8" w:rsidRDefault="00F43CF8" w:rsidP="00F43CF8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بررسی میزان کارآمدی و اثربخشی طرح ارزیابی درونی در گروههای آموزشی در ارتقاء کیفیت گروههای آموزشی</w:t>
      </w:r>
    </w:p>
    <w:p w:rsidR="00F43CF8" w:rsidRPr="00F43CF8" w:rsidRDefault="00F43CF8" w:rsidP="00F43CF8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بررسی تحقیقی-تطبیقی نهادهای متوالی ارزشیابی کیفیت در دانشگاهها و موسسات آموزش عالی کشور</w:t>
      </w:r>
    </w:p>
    <w:p w:rsidR="00F43CF8" w:rsidRPr="00F43CF8" w:rsidRDefault="00F43CF8" w:rsidP="00F43CF8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طراحی الگوی ارزیابی کیفیت پژوهش در نظام دانشگاهی</w:t>
      </w:r>
    </w:p>
    <w:p w:rsidR="00F43CF8" w:rsidRPr="00F43CF8" w:rsidRDefault="00F43CF8" w:rsidP="00F43CF8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بررسی راهکارهای ایجاد نهادها و موسسات مردم نهاد ارزشیابی و اعتبارسنجی آموزش عالی</w:t>
      </w:r>
    </w:p>
    <w:p w:rsidR="00F43CF8" w:rsidRPr="00F43CF8" w:rsidRDefault="00F43CF8" w:rsidP="00F43CF8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 امکانسنجی استقرار انجمن نهادهای تضمین کیفیت کشورهای حوزه خلیج فارس/دریای خزر</w:t>
      </w:r>
    </w:p>
    <w:p w:rsidR="00F43CF8" w:rsidRPr="00F43CF8" w:rsidRDefault="00F43CF8" w:rsidP="00F43CF8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تدوین استانداردهای ارزشیابی کیفیت گروهها و برنامه های آموزشی دانشگاهی در رشته های علوم پایه، فنی و مهندسی، علوم انسانی، کشاورزی و هنر به تفکیک مقاطع تحصیلی</w:t>
      </w:r>
    </w:p>
    <w:p w:rsidR="00F43CF8" w:rsidRPr="00F43CF8" w:rsidRDefault="00F43CF8" w:rsidP="00F43CF8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 طراحی الگوی تضمین کیفیت دانشگاه کارآفرین</w:t>
      </w:r>
    </w:p>
    <w:p w:rsidR="00F43CF8" w:rsidRPr="00F43CF8" w:rsidRDefault="00F43CF8" w:rsidP="00F43CF8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 بررسی نحوه و چگونگی کاربست نتایج و یافته های ارزشیابی کیفیت(با تاکید بر فراین انجام ارزیابی درونی در طول برنامه چهارم و پنجم توسعه)</w:t>
      </w:r>
    </w:p>
    <w:p w:rsidR="00F43CF8" w:rsidRPr="00F43CF8" w:rsidRDefault="00F43CF8" w:rsidP="00F43CF8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 بررسی و تحلیل کمی و کیفی فعالیت ارزشیابی کیفیت در طول برنامه های چهارم و پنجم توسعه در آموزش عالی</w:t>
      </w:r>
    </w:p>
    <w:p w:rsidR="00F43CF8" w:rsidRPr="00F43CF8" w:rsidRDefault="00F43CF8" w:rsidP="00F43CF8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 ارزیابی کلان نظام آموزش عالی براساس روند گذشته و حال جهت ترسیم سیمای آینده</w:t>
      </w:r>
    </w:p>
    <w:p w:rsidR="00F43CF8" w:rsidRPr="00F43CF8" w:rsidRDefault="00F43CF8" w:rsidP="00F43CF8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 بررسی میزان اثربخشی کارگاههای ارزیابی درونی بر افزایش آگاهی و دانش اعضای هیات علمی دانشگاههای مجری ارزیابی درونی</w:t>
      </w:r>
    </w:p>
    <w:p w:rsidR="00F43CF8" w:rsidRPr="00F43CF8" w:rsidRDefault="00F43CF8" w:rsidP="00F43CF8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 طراحی سامانه جامع ارزیابی عملکرد اعضای هیات علمی براساس زیرنظام های آموزش عالی و ارائه چارچوبی برای ترفیع و ارتقاء بر مبنای آنها</w:t>
      </w:r>
    </w:p>
    <w:p w:rsidR="00F43CF8" w:rsidRPr="00F43CF8" w:rsidRDefault="00F43CF8" w:rsidP="00F43CF8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طراحی نظام مناسب ارزیابی کلان عملکرد به تفکیک زیر نظام های آموزش عالی</w:t>
      </w:r>
    </w:p>
    <w:p w:rsidR="00F43CF8" w:rsidRPr="00F43CF8" w:rsidRDefault="00F43CF8" w:rsidP="00F43CF8">
      <w:pPr>
        <w:shd w:val="clear" w:color="auto" w:fill="FFFFFF"/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fa-IR"/>
        </w:rPr>
        <w:t>ه: حوزه مطالعات تطبیقی</w:t>
      </w:r>
    </w:p>
    <w:p w:rsidR="00F43CF8" w:rsidRPr="00F43CF8" w:rsidRDefault="00F43CF8" w:rsidP="00F43CF8"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مطالعه تظبیقی فرایند آزمون سازی در موسسات  آموزش عالی دولتی و غیر دولتی در سایر کشورهای جهان</w:t>
      </w:r>
    </w:p>
    <w:p w:rsidR="00F43CF8" w:rsidRPr="00F43CF8" w:rsidRDefault="00F43CF8" w:rsidP="00F43CF8"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بررسی تطبیقی نظام پذیرش دانشجو در آموزش عالی کشورهای مختلف جهان(به تفکیک مقاطع تحصیلی)</w:t>
      </w:r>
    </w:p>
    <w:p w:rsidR="00F43CF8" w:rsidRPr="00F43CF8" w:rsidRDefault="00F43CF8" w:rsidP="00F43CF8"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بررسی تجربیات ملی و بین المللی در زمینه ابعاد مختلف انواع قرنطینه های ازمون ملی</w:t>
      </w:r>
    </w:p>
    <w:p w:rsidR="00F43CF8" w:rsidRPr="00F43CF8" w:rsidRDefault="00F43CF8" w:rsidP="00F43CF8"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بررسی راه کارهای ارتقا پایایی ازمونهای عملی(رشته های دارای آزمون عملی)</w:t>
      </w:r>
    </w:p>
    <w:p w:rsidR="00F43CF8" w:rsidRPr="00F43CF8" w:rsidRDefault="00F43CF8" w:rsidP="00F43CF8"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بررسی و مطالعه روشهای بهینه سازی فرایند انتخاب رشته در آزمونهای سراسری</w:t>
      </w:r>
    </w:p>
    <w:p w:rsidR="00F43CF8" w:rsidRPr="00F43CF8" w:rsidRDefault="00F43CF8" w:rsidP="00F43CF8"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طراحی نظام صلاحیت حرفه ای مشاورین مدارس(با هدف ارتقای کیفی راهنمایی داوطلبان جهت کنکور سراسری و انتخاب رشته)</w:t>
      </w:r>
    </w:p>
    <w:p w:rsidR="00F43CF8" w:rsidRPr="00F43CF8" w:rsidRDefault="00F43CF8" w:rsidP="00F43CF8"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طراحی و ایجاد نظام استانداردهای عنوان رشته ها و گرایشهای دانشگاهی در همه مقاطع دانشگاهی</w:t>
      </w:r>
    </w:p>
    <w:p w:rsidR="00F43CF8" w:rsidRPr="00F43CF8" w:rsidRDefault="00F43CF8" w:rsidP="00F43CF8"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240" w:lineRule="auto"/>
        <w:ind w:left="882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امکان سنجی برگزاری ازمونهای غیر موظف سازمان به صورت ادغامی/همزمان</w:t>
      </w:r>
    </w:p>
    <w:p w:rsidR="00F43CF8" w:rsidRPr="00502C7A" w:rsidRDefault="00F43CF8" w:rsidP="00F43CF8">
      <w:pPr>
        <w:shd w:val="clear" w:color="auto" w:fill="FFFFFF"/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F43CF8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fa-IR"/>
        </w:rPr>
        <w:t> </w:t>
      </w:r>
      <w:r w:rsidRPr="00502C7A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شرایط:</w:t>
      </w:r>
    </w:p>
    <w:p w:rsidR="00F43CF8" w:rsidRPr="00502C7A" w:rsidRDefault="00F43CF8" w:rsidP="00F43CF8">
      <w:pPr>
        <w:shd w:val="clear" w:color="auto" w:fill="FFFFFF"/>
        <w:bidi/>
        <w:spacing w:before="162" w:after="162" w:line="291" w:lineRule="atLeast"/>
        <w:ind w:left="324" w:right="324"/>
        <w:rPr>
          <w:rFonts w:ascii="Tahoma" w:eastAsia="Times New Roman" w:hAnsi="Tahoma" w:cs="B Nazanin"/>
          <w:sz w:val="24"/>
          <w:szCs w:val="24"/>
          <w:rtl/>
          <w:lang w:bidi="fa-IR"/>
        </w:rPr>
      </w:pPr>
      <w:r w:rsidRPr="00502C7A">
        <w:rPr>
          <w:rFonts w:ascii="Tahoma" w:eastAsia="Times New Roman" w:hAnsi="Tahoma" w:cs="B Nazanin"/>
          <w:sz w:val="24"/>
          <w:szCs w:val="24"/>
          <w:rtl/>
          <w:lang w:bidi="fa-IR"/>
        </w:rPr>
        <w:t>اداره خدمات پژوهشی مرکز تحقیقات، ارزشیابی، اعتبارسنجی و تضمین کیفیت آموزش عالی سازمان سنجش آموزش کشور از کلیه پژوهشگران و محققین(اعضای هیات علمی دانشگاهها و موسسات آموزش عالی و دانشجویان مقطع دکتری) جهت اجرای طرحهای پژوهشی دعوت به همکاری مینماید.</w:t>
      </w:r>
    </w:p>
    <w:p w:rsidR="00D33925" w:rsidRDefault="006745EE" w:rsidP="00F43CF8">
      <w:pPr>
        <w:bidi/>
      </w:pPr>
    </w:p>
    <w:sectPr w:rsidR="00D33925" w:rsidSect="00311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33517"/>
    <w:multiLevelType w:val="multilevel"/>
    <w:tmpl w:val="F51A9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FC7ACF"/>
    <w:multiLevelType w:val="multilevel"/>
    <w:tmpl w:val="66289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576089"/>
    <w:multiLevelType w:val="multilevel"/>
    <w:tmpl w:val="4B3A4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A23E95"/>
    <w:multiLevelType w:val="multilevel"/>
    <w:tmpl w:val="50761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3B1F87"/>
    <w:multiLevelType w:val="multilevel"/>
    <w:tmpl w:val="79621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F8"/>
    <w:rsid w:val="001A4914"/>
    <w:rsid w:val="002C5819"/>
    <w:rsid w:val="0031151F"/>
    <w:rsid w:val="004D02BE"/>
    <w:rsid w:val="00502C7A"/>
    <w:rsid w:val="006745EE"/>
    <w:rsid w:val="00F4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3A94DA8E-8F90-4FA7-B0D8-911A10A4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51F"/>
  </w:style>
  <w:style w:type="paragraph" w:styleId="Heading1">
    <w:name w:val="heading 1"/>
    <w:basedOn w:val="Normal"/>
    <w:link w:val="Heading1Char"/>
    <w:uiPriority w:val="9"/>
    <w:qFormat/>
    <w:rsid w:val="00F43C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43C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C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43CF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296887">
      <w:bodyDiv w:val="1"/>
      <w:marLeft w:val="0"/>
      <w:marRight w:val="0"/>
      <w:marTop w:val="0"/>
      <w:marBottom w:val="0"/>
      <w:divBdr>
        <w:top w:val="single" w:sz="48" w:space="0" w:color="494747"/>
        <w:left w:val="none" w:sz="0" w:space="0" w:color="auto"/>
        <w:bottom w:val="none" w:sz="0" w:space="0" w:color="auto"/>
        <w:right w:val="none" w:sz="0" w:space="0" w:color="auto"/>
      </w:divBdr>
      <w:divsChild>
        <w:div w:id="3388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0860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6406">
                      <w:marLeft w:val="162"/>
                      <w:marRight w:val="162"/>
                      <w:marTop w:val="162"/>
                      <w:marBottom w:val="1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5717">
                          <w:marLeft w:val="0"/>
                          <w:marRight w:val="0"/>
                          <w:marTop w:val="16"/>
                          <w:marBottom w:val="0"/>
                          <w:divBdr>
                            <w:top w:val="single" w:sz="6" w:space="0" w:color="FFAD9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0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5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cp:lastPrinted>2015-09-15T05:20:00Z</cp:lastPrinted>
  <dcterms:created xsi:type="dcterms:W3CDTF">2017-03-07T08:11:00Z</dcterms:created>
  <dcterms:modified xsi:type="dcterms:W3CDTF">2017-03-07T08:11:00Z</dcterms:modified>
</cp:coreProperties>
</file>