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45AF" w:rsidRPr="000912F3" w:rsidRDefault="000912F3" w:rsidP="000912F3">
      <w:pPr>
        <w:jc w:val="center"/>
        <w:rPr>
          <w:rFonts w:cs="B Lotus"/>
          <w:b/>
          <w:bCs/>
          <w:i/>
          <w:iCs/>
          <w:sz w:val="36"/>
          <w:szCs w:val="36"/>
          <w:rtl/>
          <w:lang w:bidi="fa-IR"/>
        </w:rPr>
      </w:pPr>
      <w:r w:rsidRPr="000912F3">
        <w:rPr>
          <w:rFonts w:cs="B Lotus" w:hint="cs"/>
          <w:b/>
          <w:bCs/>
          <w:i/>
          <w:iCs/>
          <w:sz w:val="36"/>
          <w:szCs w:val="36"/>
          <w:rtl/>
          <w:lang w:bidi="fa-IR"/>
        </w:rPr>
        <w:t>بسم الله الرحمن الرحیم</w:t>
      </w:r>
    </w:p>
    <w:p w:rsidR="000912F3" w:rsidRPr="000912F3" w:rsidRDefault="000912F3" w:rsidP="000912F3">
      <w:pPr>
        <w:bidi/>
        <w:spacing w:after="75" w:line="480" w:lineRule="auto"/>
        <w:jc w:val="both"/>
        <w:textAlignment w:val="top"/>
        <w:rPr>
          <w:rFonts w:ascii="Traditional Arabic" w:eastAsia="Times New Roman" w:hAnsi="Traditional Arabic" w:cs="Traditional Arabic"/>
          <w:color w:val="000000"/>
          <w:sz w:val="40"/>
          <w:szCs w:val="40"/>
        </w:rPr>
      </w:pPr>
      <w:r w:rsidRPr="000912F3">
        <w:rPr>
          <w:rFonts w:ascii="Traditional Arabic" w:eastAsia="Times New Roman" w:hAnsi="Traditional Arabic" w:cs="Traditional Arabic"/>
          <w:color w:val="000000"/>
          <w:sz w:val="40"/>
          <w:szCs w:val="40"/>
          <w:rtl/>
        </w:rPr>
        <w:t>يَوْمَ تَرَى الْمُؤْمِنِينَ وَالْمُؤْمِنَاتِ يَسْعَى نُورُهُمْ بَيْنَ أَيْدِيهِمْ وَبِأَيْمَانِهِمْ بُشْرَاكُمُ الْيَوْمَ جَنَّاتٌ تَجْرِي مِنْ تَحْتِهَا الْأَنْهَارُ خَالِدِينَ فِيهَا ذَلِكَ هُوَ الْفَوْزُ الْعَظِيمُ </w:t>
      </w:r>
      <w:r w:rsidRPr="000912F3">
        <w:rPr>
          <w:rFonts w:ascii="Traditional Arabic" w:eastAsia="Times New Roman" w:hAnsi="Traditional Arabic" w:cs="Traditional Arabic"/>
          <w:color w:val="176200"/>
          <w:sz w:val="40"/>
          <w:szCs w:val="40"/>
          <w:rtl/>
        </w:rPr>
        <w:t>﴿</w:t>
      </w:r>
      <w:r w:rsidRPr="000912F3">
        <w:rPr>
          <w:rFonts w:ascii="Traditional Arabic" w:eastAsia="Times New Roman" w:hAnsi="Traditional Arabic" w:cs="Traditional Arabic"/>
          <w:color w:val="176200"/>
          <w:sz w:val="40"/>
          <w:szCs w:val="40"/>
          <w:rtl/>
          <w:lang w:bidi="fa-IR"/>
        </w:rPr>
        <w:t>۱۲</w:t>
      </w:r>
      <w:r w:rsidRPr="000912F3">
        <w:rPr>
          <w:rFonts w:ascii="Traditional Arabic" w:eastAsia="Times New Roman" w:hAnsi="Traditional Arabic" w:cs="Traditional Arabic"/>
          <w:color w:val="176200"/>
          <w:sz w:val="40"/>
          <w:szCs w:val="40"/>
          <w:rtl/>
        </w:rPr>
        <w:t>﴾</w:t>
      </w:r>
    </w:p>
    <w:p w:rsidR="000912F3" w:rsidRPr="000912F3" w:rsidRDefault="000912F3" w:rsidP="008F1167">
      <w:pPr>
        <w:bidi/>
        <w:spacing w:after="150" w:line="480" w:lineRule="auto"/>
        <w:jc w:val="both"/>
        <w:textAlignment w:val="top"/>
        <w:rPr>
          <w:rFonts w:ascii="Arial" w:eastAsia="Times New Roman" w:hAnsi="Arial" w:cs="B Lotus"/>
          <w:color w:val="000000"/>
          <w:sz w:val="28"/>
          <w:szCs w:val="28"/>
          <w:rtl/>
        </w:rPr>
      </w:pPr>
      <w:r w:rsidRPr="000912F3">
        <w:rPr>
          <w:rFonts w:ascii="Arial" w:eastAsia="Times New Roman" w:hAnsi="Arial" w:cs="B Lotus"/>
          <w:color w:val="000000"/>
          <w:sz w:val="28"/>
          <w:szCs w:val="28"/>
          <w:rtl/>
        </w:rPr>
        <w:t xml:space="preserve">(ای رسول ما یاد آر) روزی که مردان و زنان مؤمن شعشعه نور ایمانشان پیش رو و سمت راست آنها بشتابد (و آنان را مژده دهند که) امروز شما را به بهشتی که نهرها زیر درختانش جاری است بشارت باد که در آن بهشت جاودان خواهید بود. این همان سعادت و فیروزی بزرگ است. </w:t>
      </w:r>
    </w:p>
    <w:p w:rsidR="000912F3" w:rsidRPr="000912F3" w:rsidRDefault="000912F3" w:rsidP="000912F3">
      <w:pPr>
        <w:spacing w:after="0" w:line="240" w:lineRule="auto"/>
        <w:jc w:val="right"/>
        <w:rPr>
          <w:rFonts w:ascii="Times New Roman" w:eastAsia="Times New Roman" w:hAnsi="Times New Roman" w:cs="Times New Roman"/>
          <w:sz w:val="24"/>
          <w:szCs w:val="24"/>
          <w:rtl/>
        </w:rPr>
      </w:pPr>
      <w:r w:rsidRPr="000912F3">
        <w:rPr>
          <w:rFonts w:ascii="Times New Roman" w:eastAsia="Times New Roman" w:hAnsi="Times New Roman" w:cs="Times New Roman"/>
          <w:color w:val="000000"/>
          <w:sz w:val="36"/>
          <w:szCs w:val="36"/>
          <w:rtl/>
        </w:rPr>
        <w:t> </w:t>
      </w:r>
    </w:p>
    <w:p w:rsidR="000912F3" w:rsidRPr="000912F3" w:rsidRDefault="000912F3" w:rsidP="000912F3">
      <w:pPr>
        <w:bidi/>
        <w:spacing w:after="150" w:line="480" w:lineRule="auto"/>
        <w:jc w:val="both"/>
        <w:textAlignment w:val="top"/>
        <w:rPr>
          <w:rFonts w:ascii="Traditional Arabic" w:eastAsia="Times New Roman" w:hAnsi="Traditional Arabic" w:cs="Traditional Arabic"/>
          <w:color w:val="000000"/>
          <w:sz w:val="40"/>
          <w:szCs w:val="40"/>
        </w:rPr>
      </w:pPr>
      <w:r w:rsidRPr="000912F3">
        <w:rPr>
          <w:rFonts w:ascii="Traditional Arabic" w:eastAsia="Times New Roman" w:hAnsi="Traditional Arabic" w:cs="Traditional Arabic"/>
          <w:color w:val="000000"/>
          <w:sz w:val="40"/>
          <w:szCs w:val="40"/>
          <w:rtl/>
        </w:rPr>
        <w:t>يَوْمَ يَقُولُ الْمُنَافِقُونَ وَالْمُنَافِقَاتُ لِلَّذِينَ آمَنُوا انْظُرُونَا نَقْتَبِسْ مِنْ نُورِكُمْ قِيلَ ارْجِعُوا وَرَاءَكُمْ فَالْتَمِسُوا نُورًا فَضُرِبَ بَيْنَهُمْ بِسُورٍ لَهُ بَابٌ بَاطِنُهُ فِيهِ الرَّحْمَةُ وَظَاهِرُهُ مِنْ قِبَلِهِ الْعَذَابُ </w:t>
      </w:r>
      <w:r w:rsidRPr="000912F3">
        <w:rPr>
          <w:rFonts w:ascii="Traditional Arabic" w:eastAsia="Times New Roman" w:hAnsi="Traditional Arabic" w:cs="Traditional Arabic"/>
          <w:color w:val="176200"/>
          <w:sz w:val="40"/>
          <w:szCs w:val="40"/>
          <w:rtl/>
        </w:rPr>
        <w:t>﴿</w:t>
      </w:r>
      <w:r w:rsidRPr="000912F3">
        <w:rPr>
          <w:rFonts w:ascii="Traditional Arabic" w:eastAsia="Times New Roman" w:hAnsi="Traditional Arabic" w:cs="Traditional Arabic"/>
          <w:color w:val="176200"/>
          <w:sz w:val="40"/>
          <w:szCs w:val="40"/>
          <w:rtl/>
          <w:lang w:bidi="fa-IR"/>
        </w:rPr>
        <w:t>۱۳</w:t>
      </w:r>
      <w:r w:rsidRPr="000912F3">
        <w:rPr>
          <w:rFonts w:ascii="Traditional Arabic" w:eastAsia="Times New Roman" w:hAnsi="Traditional Arabic" w:cs="Traditional Arabic"/>
          <w:color w:val="176200"/>
          <w:sz w:val="40"/>
          <w:szCs w:val="40"/>
          <w:rtl/>
        </w:rPr>
        <w:t>﴾</w:t>
      </w:r>
    </w:p>
    <w:p w:rsidR="008F1167" w:rsidRDefault="000912F3" w:rsidP="008F1167">
      <w:pPr>
        <w:jc w:val="right"/>
        <w:rPr>
          <w:lang w:bidi="fa-IR"/>
        </w:rPr>
      </w:pPr>
      <w:r w:rsidRPr="000912F3">
        <w:rPr>
          <w:rFonts w:ascii="Arial" w:hAnsi="Arial" w:cs="B Lotus"/>
          <w:color w:val="000000"/>
          <w:sz w:val="28"/>
          <w:szCs w:val="28"/>
          <w:rtl/>
        </w:rPr>
        <w:t>و باز آن روز مردان و زنان منافق به اهل ایمان گویند: مشتابید و به ما فرصتی دهید تا ما هم از نور شما روشنایی برگیریم. در پاسخ به آنها گویند: واپس گردید (یعنی اگر می‌توانید به دنیا بازگردید) و از آنجا نور طلبید. در این گفتگو باشند که بین آن دوزخیان با اهل بهشت حصاری حایل گردد و بر آن حصار دری باشد که باطن و درون آن در، بهشت رحمت است و از جانب ظاهر آن عذاب جهنم خواهد بود</w:t>
      </w:r>
      <w:r>
        <w:rPr>
          <w:rFonts w:ascii="Arial" w:hAnsi="Arial" w:cs="Arial" w:hint="cs"/>
          <w:color w:val="000000"/>
          <w:sz w:val="28"/>
          <w:szCs w:val="28"/>
          <w:rtl/>
        </w:rPr>
        <w:t>.</w:t>
      </w:r>
      <w:r>
        <w:rPr>
          <w:rFonts w:ascii="Arial" w:hAnsi="Arial" w:cs="Arial"/>
          <w:color w:val="000000"/>
          <w:sz w:val="28"/>
          <w:szCs w:val="28"/>
        </w:rPr>
        <w:t> </w:t>
      </w:r>
    </w:p>
    <w:p w:rsidR="008F1167" w:rsidRDefault="008F1167" w:rsidP="008F1167">
      <w:pPr>
        <w:rPr>
          <w:lang w:bidi="fa-IR"/>
        </w:rPr>
      </w:pPr>
    </w:p>
    <w:p w:rsidR="001C10F4" w:rsidRDefault="008F1167" w:rsidP="00272FC6">
      <w:pPr>
        <w:jc w:val="right"/>
        <w:rPr>
          <w:rFonts w:cs="B Lotus"/>
          <w:sz w:val="28"/>
          <w:szCs w:val="28"/>
          <w:lang w:bidi="fa-IR"/>
        </w:rPr>
      </w:pPr>
      <w:r w:rsidRPr="00D03229">
        <w:rPr>
          <w:rFonts w:cs="B Lotus" w:hint="cs"/>
          <w:sz w:val="28"/>
          <w:szCs w:val="28"/>
          <w:rtl/>
          <w:lang w:bidi="fa-IR"/>
        </w:rPr>
        <w:t xml:space="preserve">فرصت دنیا بسیار محدود است از این آیات بدست می اید یکی از گفتگوهای جدی بین بهشتیان و جهنمیان </w:t>
      </w:r>
      <w:r w:rsidR="003A4E6E" w:rsidRPr="00D03229">
        <w:rPr>
          <w:rFonts w:cs="B Lotus" w:hint="cs"/>
          <w:sz w:val="28"/>
          <w:szCs w:val="28"/>
          <w:rtl/>
          <w:lang w:bidi="fa-IR"/>
        </w:rPr>
        <w:t>در موضوع</w:t>
      </w:r>
      <w:r w:rsidRPr="00D03229">
        <w:rPr>
          <w:rFonts w:cs="B Lotus" w:hint="cs"/>
          <w:sz w:val="28"/>
          <w:szCs w:val="28"/>
          <w:rtl/>
          <w:lang w:bidi="fa-IR"/>
        </w:rPr>
        <w:t xml:space="preserve"> (نور) </w:t>
      </w:r>
      <w:r w:rsidR="003A4E6E" w:rsidRPr="00D03229">
        <w:rPr>
          <w:rFonts w:cs="B Lotus" w:hint="cs"/>
          <w:sz w:val="28"/>
          <w:szCs w:val="28"/>
          <w:rtl/>
          <w:lang w:bidi="fa-IR"/>
        </w:rPr>
        <w:t xml:space="preserve">است بایستی با خود نور برد فرض کنید شخصی سهماه پی در پی در مکانی باشد که نور نبیند </w:t>
      </w:r>
      <w:r w:rsidR="003A4E6E" w:rsidRPr="00D03229">
        <w:rPr>
          <w:rFonts w:cs="B Lotus" w:hint="cs"/>
          <w:sz w:val="28"/>
          <w:szCs w:val="28"/>
          <w:rtl/>
          <w:lang w:bidi="fa-IR"/>
        </w:rPr>
        <w:lastRenderedPageBreak/>
        <w:t>بعد از آن از آن</w:t>
      </w:r>
      <w:r w:rsidR="008F4B8A">
        <w:rPr>
          <w:rFonts w:cs="B Lotus" w:hint="cs"/>
          <w:sz w:val="28"/>
          <w:szCs w:val="28"/>
          <w:rtl/>
          <w:lang w:bidi="fa-IR"/>
        </w:rPr>
        <w:t xml:space="preserve"> </w:t>
      </w:r>
      <w:r w:rsidR="003A4E6E" w:rsidRPr="00D03229">
        <w:rPr>
          <w:rFonts w:cs="B Lotus" w:hint="cs"/>
          <w:sz w:val="28"/>
          <w:szCs w:val="28"/>
          <w:rtl/>
          <w:lang w:bidi="fa-IR"/>
        </w:rPr>
        <w:t>مکان خارج شود نور او را اذیت می کند در هر عملی که انجام می دهی آن را نورانی کن تا ابد برای تو راه را روشن کند کارکرد نور چیست؟ مسیر را روشنمی کند آرامش می دهد چگونه ؟ هرکار را به خاطر خدا انجام بده نه بخاطر دیده شدن یا شنیده شدن  اینجا حسرت نخواهی خورد.</w:t>
      </w:r>
      <w:r w:rsidR="00E40E65" w:rsidRPr="00D03229">
        <w:rPr>
          <w:rFonts w:cs="B Lotus" w:hint="cs"/>
          <w:sz w:val="28"/>
          <w:szCs w:val="28"/>
          <w:rtl/>
          <w:lang w:bidi="fa-IR"/>
        </w:rPr>
        <w:t xml:space="preserve"> سرسفره غذا می خور</w:t>
      </w:r>
      <w:r w:rsidR="00272FC6">
        <w:rPr>
          <w:rFonts w:cs="B Lotus" w:hint="cs"/>
          <w:sz w:val="28"/>
          <w:szCs w:val="28"/>
          <w:rtl/>
          <w:lang w:bidi="fa-IR"/>
        </w:rPr>
        <w:t>ی نام خدا بگو</w:t>
      </w:r>
      <w:r w:rsidR="00E40E65" w:rsidRPr="00D03229">
        <w:rPr>
          <w:rFonts w:cs="B Lotus" w:hint="cs"/>
          <w:sz w:val="28"/>
          <w:szCs w:val="28"/>
          <w:rtl/>
          <w:lang w:bidi="fa-IR"/>
        </w:rPr>
        <w:t xml:space="preserve"> آب می خوری به یاد امام حسین (علیه السلام) بنوش.</w:t>
      </w:r>
    </w:p>
    <w:p w:rsidR="001C10F4" w:rsidRPr="001C10F4" w:rsidRDefault="001C10F4" w:rsidP="001C10F4">
      <w:pPr>
        <w:rPr>
          <w:rFonts w:cs="B Lotus"/>
          <w:sz w:val="28"/>
          <w:szCs w:val="28"/>
          <w:lang w:bidi="fa-IR"/>
        </w:rPr>
      </w:pPr>
    </w:p>
    <w:p w:rsidR="001C10F4" w:rsidRDefault="001C10F4" w:rsidP="001C10F4">
      <w:pPr>
        <w:rPr>
          <w:rFonts w:cs="B Lotus"/>
          <w:sz w:val="28"/>
          <w:szCs w:val="28"/>
          <w:lang w:bidi="fa-IR"/>
        </w:rPr>
      </w:pPr>
    </w:p>
    <w:p w:rsidR="001C10F4" w:rsidRDefault="001C10F4" w:rsidP="001C10F4">
      <w:pPr>
        <w:jc w:val="right"/>
        <w:rPr>
          <w:rStyle w:val="auto-dir-block"/>
          <w:rFonts w:ascii="fallback-font" w:hAnsi="fallback-font"/>
          <w:color w:val="0F1418"/>
          <w:sz w:val="30"/>
          <w:szCs w:val="30"/>
          <w:bdr w:val="single" w:sz="2" w:space="0" w:color="D5DCE1" w:frame="1"/>
          <w:shd w:val="clear" w:color="auto" w:fill="FFFFFF"/>
          <w:rtl/>
        </w:rPr>
      </w:pPr>
      <w:r>
        <w:rPr>
          <w:rStyle w:val="auto-dir-block"/>
          <w:rFonts w:ascii="fallback-font" w:hAnsi="fallback-font"/>
          <w:color w:val="0F1418"/>
          <w:sz w:val="30"/>
          <w:szCs w:val="30"/>
          <w:bdr w:val="single" w:sz="2" w:space="0" w:color="D5DCE1" w:frame="1"/>
          <w:shd w:val="clear" w:color="auto" w:fill="FFFFFF"/>
          <w:rtl/>
        </w:rPr>
        <w:t>با عینک اوهام خود دیدم جهان را سر به سر،</w:t>
      </w:r>
      <w:r>
        <w:rPr>
          <w:rStyle w:val="auto-dir-block"/>
          <w:rFonts w:ascii="fallback-font" w:hAnsi="fallback-font" w:hint="cs"/>
          <w:color w:val="0F1418"/>
          <w:sz w:val="30"/>
          <w:szCs w:val="30"/>
          <w:bdr w:val="single" w:sz="2" w:space="0" w:color="D5DCE1" w:frame="1"/>
          <w:shd w:val="clear" w:color="auto" w:fill="FFFFFF"/>
          <w:rtl/>
        </w:rPr>
        <w:t xml:space="preserve">              </w:t>
      </w:r>
      <w:r>
        <w:rPr>
          <w:rStyle w:val="auto-dir-block"/>
          <w:rFonts w:ascii="fallback-font" w:hAnsi="fallback-font"/>
          <w:color w:val="0F1418"/>
          <w:sz w:val="30"/>
          <w:szCs w:val="30"/>
          <w:bdr w:val="single" w:sz="2" w:space="0" w:color="D5DCE1" w:frame="1"/>
          <w:shd w:val="clear" w:color="auto" w:fill="FFFFFF"/>
          <w:rtl/>
        </w:rPr>
        <w:t>پس این جهان بینی من هرگز نباشد معتبر.</w:t>
      </w:r>
    </w:p>
    <w:p w:rsidR="000912F3" w:rsidRPr="001C10F4" w:rsidRDefault="001C10F4" w:rsidP="001C10F4">
      <w:pPr>
        <w:jc w:val="right"/>
        <w:rPr>
          <w:rFonts w:cs="B Lotus"/>
          <w:sz w:val="28"/>
          <w:szCs w:val="28"/>
          <w:lang w:bidi="fa-IR"/>
        </w:rPr>
      </w:pPr>
      <w:r>
        <w:rPr>
          <w:rStyle w:val="auto-dir-block"/>
          <w:rFonts w:ascii="fallback-font" w:hAnsi="fallback-font"/>
          <w:color w:val="0F1418"/>
          <w:sz w:val="30"/>
          <w:szCs w:val="30"/>
          <w:bdr w:val="single" w:sz="2" w:space="0" w:color="D5DCE1" w:frame="1"/>
          <w:shd w:val="clear" w:color="auto" w:fill="FFFFFF"/>
          <w:rtl/>
        </w:rPr>
        <w:t>در عالم وابستگی دیدم هر آنچه دیده ام،</w:t>
      </w:r>
      <w:r>
        <w:rPr>
          <w:rStyle w:val="auto-dir-block"/>
          <w:rFonts w:ascii="fallback-font" w:hAnsi="fallback-font" w:hint="cs"/>
          <w:color w:val="0F1418"/>
          <w:sz w:val="30"/>
          <w:szCs w:val="30"/>
          <w:bdr w:val="single" w:sz="2" w:space="0" w:color="D5DCE1" w:frame="1"/>
          <w:shd w:val="clear" w:color="auto" w:fill="FFFFFF"/>
          <w:rtl/>
        </w:rPr>
        <w:t xml:space="preserve">                 </w:t>
      </w:r>
      <w:bookmarkStart w:id="0" w:name="_GoBack"/>
      <w:bookmarkEnd w:id="0"/>
      <w:r>
        <w:rPr>
          <w:rStyle w:val="auto-dir-block"/>
          <w:rFonts w:ascii="fallback-font" w:hAnsi="fallback-font"/>
          <w:color w:val="0F1418"/>
          <w:sz w:val="30"/>
          <w:szCs w:val="30"/>
          <w:bdr w:val="single" w:sz="2" w:space="0" w:color="D5DCE1" w:frame="1"/>
          <w:shd w:val="clear" w:color="auto" w:fill="FFFFFF"/>
          <w:rtl/>
        </w:rPr>
        <w:t>در عالم وارستگی دنیا بود طوری دگر.</w:t>
      </w:r>
    </w:p>
    <w:sectPr w:rsidR="000912F3" w:rsidRPr="001C10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Lotus">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fallback-font">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CFE"/>
    <w:rsid w:val="00063A32"/>
    <w:rsid w:val="000912F3"/>
    <w:rsid w:val="00127524"/>
    <w:rsid w:val="001C10F4"/>
    <w:rsid w:val="00272FC6"/>
    <w:rsid w:val="003A4E6E"/>
    <w:rsid w:val="008F1167"/>
    <w:rsid w:val="008F4B8A"/>
    <w:rsid w:val="00D03229"/>
    <w:rsid w:val="00E07B6D"/>
    <w:rsid w:val="00E40E65"/>
    <w:rsid w:val="00E73C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01EC69-790E-4E84-809B-0CE75C127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reen">
    <w:name w:val="green"/>
    <w:basedOn w:val="DefaultParagraphFont"/>
    <w:rsid w:val="000912F3"/>
  </w:style>
  <w:style w:type="character" w:customStyle="1" w:styleId="auto-dir-block">
    <w:name w:val="auto-dir-block"/>
    <w:basedOn w:val="DefaultParagraphFont"/>
    <w:rsid w:val="001C10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9511262">
      <w:bodyDiv w:val="1"/>
      <w:marLeft w:val="0"/>
      <w:marRight w:val="0"/>
      <w:marTop w:val="0"/>
      <w:marBottom w:val="0"/>
      <w:divBdr>
        <w:top w:val="none" w:sz="0" w:space="0" w:color="auto"/>
        <w:left w:val="none" w:sz="0" w:space="0" w:color="auto"/>
        <w:bottom w:val="none" w:sz="0" w:space="0" w:color="auto"/>
        <w:right w:val="none" w:sz="0" w:space="0" w:color="auto"/>
      </w:divBdr>
      <w:divsChild>
        <w:div w:id="1964386870">
          <w:marLeft w:val="0"/>
          <w:marRight w:val="0"/>
          <w:marTop w:val="0"/>
          <w:marBottom w:val="150"/>
          <w:divBdr>
            <w:top w:val="none" w:sz="0" w:space="0" w:color="auto"/>
            <w:left w:val="none" w:sz="0" w:space="0" w:color="auto"/>
            <w:bottom w:val="none" w:sz="0" w:space="0" w:color="auto"/>
            <w:right w:val="none" w:sz="0" w:space="0" w:color="auto"/>
          </w:divBdr>
          <w:divsChild>
            <w:div w:id="1599022317">
              <w:marLeft w:val="0"/>
              <w:marRight w:val="0"/>
              <w:marTop w:val="75"/>
              <w:marBottom w:val="75"/>
              <w:divBdr>
                <w:top w:val="none" w:sz="0" w:space="0" w:color="auto"/>
                <w:left w:val="none" w:sz="0" w:space="0" w:color="auto"/>
                <w:bottom w:val="none" w:sz="0" w:space="0" w:color="auto"/>
                <w:right w:val="none" w:sz="0" w:space="0" w:color="auto"/>
              </w:divBdr>
            </w:div>
            <w:div w:id="540945521">
              <w:marLeft w:val="0"/>
              <w:marRight w:val="0"/>
              <w:marTop w:val="75"/>
              <w:marBottom w:val="75"/>
              <w:divBdr>
                <w:top w:val="none" w:sz="0" w:space="0" w:color="auto"/>
                <w:left w:val="none" w:sz="0" w:space="0" w:color="auto"/>
                <w:bottom w:val="none" w:sz="0" w:space="0" w:color="auto"/>
                <w:right w:val="none" w:sz="0" w:space="0" w:color="auto"/>
              </w:divBdr>
            </w:div>
          </w:divsChild>
        </w:div>
        <w:div w:id="738819824">
          <w:marLeft w:val="0"/>
          <w:marRight w:val="0"/>
          <w:marTop w:val="0"/>
          <w:marBottom w:val="150"/>
          <w:divBdr>
            <w:top w:val="none" w:sz="0" w:space="0" w:color="auto"/>
            <w:left w:val="none" w:sz="0" w:space="0" w:color="auto"/>
            <w:bottom w:val="none" w:sz="0" w:space="0" w:color="auto"/>
            <w:right w:val="none" w:sz="0" w:space="0" w:color="auto"/>
          </w:divBdr>
          <w:divsChild>
            <w:div w:id="176202298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1</Pages>
  <Words>277</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USB-1404</dc:creator>
  <cp:keywords/>
  <dc:description/>
  <cp:lastModifiedBy>USB-1404</cp:lastModifiedBy>
  <cp:revision>9</cp:revision>
  <dcterms:created xsi:type="dcterms:W3CDTF">2026-09-15T17:20:00Z</dcterms:created>
  <dcterms:modified xsi:type="dcterms:W3CDTF">2026-09-16T04:05:00Z</dcterms:modified>
</cp:coreProperties>
</file>