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AC" w:rsidRPr="00911A21" w:rsidRDefault="0021470C" w:rsidP="0021470C">
      <w:pPr>
        <w:jc w:val="center"/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</w:pPr>
      <w:r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بسم الله الرحمن الرحیم</w:t>
      </w:r>
    </w:p>
    <w:p w:rsidR="0021470C" w:rsidRPr="00911A21" w:rsidRDefault="00883EAC" w:rsidP="00883EAC">
      <w:pPr>
        <w:jc w:val="right"/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</w:pPr>
      <w:bookmarkStart w:id="0" w:name="_GoBack"/>
      <w:bookmarkEnd w:id="0"/>
      <w:r w:rsidRPr="00911A21">
        <w:rPr>
          <w:rFonts w:ascii="iransans" w:hAnsi="iransans" w:cs="B Badr" w:hint="cs"/>
          <w:b/>
          <w:bCs/>
          <w:color w:val="333333"/>
          <w:sz w:val="24"/>
          <w:szCs w:val="24"/>
          <w:shd w:val="clear" w:color="auto" w:fill="FFFFFF"/>
          <w:rtl/>
        </w:rPr>
        <w:t>(انا لله و انا الیه راجعون</w:t>
      </w:r>
      <w:r w:rsidR="0021470C"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) (بقره/156)</w:t>
      </w:r>
      <w:r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 xml:space="preserve"> </w:t>
      </w:r>
    </w:p>
    <w:p w:rsidR="00883EAC" w:rsidRPr="00911A21" w:rsidRDefault="00883EAC" w:rsidP="00883EAC">
      <w:pPr>
        <w:jc w:val="right"/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</w:pPr>
      <w:r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(ما از آن خداییم و به سوی او بر می گردیم)</w:t>
      </w:r>
    </w:p>
    <w:p w:rsidR="0021470C" w:rsidRPr="00911A21" w:rsidRDefault="005541DE" w:rsidP="0021470C">
      <w:pPr>
        <w:jc w:val="right"/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</w:pPr>
      <w:r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 xml:space="preserve">مهمترین وصف انسان در این دنیا (مسافر) بودن است </w:t>
      </w:r>
      <w:r w:rsidR="00313FAC"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در کتاب علامه دهخدا 67 هزار و 256 صفحه هست مهمترین کلمه آن (س ف ر) است صبح به صبح به این فکر کن حالت عوض میشه</w:t>
      </w:r>
      <w:r w:rsidR="001B628E"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 xml:space="preserve"> مردم گرفتار بخاطر اینست که خودشان را مجاور و مقیم می دانند ما هستیم حالا که هستیم بیا غصه بخوریم بدان ما مسافریم </w:t>
      </w:r>
      <w:r w:rsidR="00B34737" w:rsidRP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با این وصف زرنگ آن است که این مسیر سفر را ابتدا نقشه آن را بداند و سپس با مرکب راهوارتر و مسیر کوتاه تر برود</w:t>
      </w:r>
      <w:r w:rsidR="0021470C"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 xml:space="preserve"> </w:t>
      </w:r>
    </w:p>
    <w:p w:rsidR="0021470C" w:rsidRPr="00911A21" w:rsidRDefault="0021470C" w:rsidP="0021470C">
      <w:pPr>
        <w:jc w:val="right"/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</w:pP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روی عن رسول الله صلّی الله علیه و آله و سلم قال</w:t>
      </w:r>
    </w:p>
    <w:p w:rsidR="00A902F0" w:rsidRDefault="007973B2" w:rsidP="00C91745">
      <w:pPr>
        <w:jc w:val="right"/>
        <w:rPr>
          <w:rFonts w:cs="B Badr" w:hint="cs"/>
          <w:sz w:val="24"/>
          <w:szCs w:val="24"/>
          <w:rtl/>
        </w:rPr>
      </w:pP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اَلَا وَ إِنَّ اَعْقَلَ النَّاسِ عَبْدٌ عَرَفَ رَبَّهُ فَاَطَاعَهُ وَ عَرَفَ عَدُوَّهُ فَعَصَاهُ وَ عَرَفَ دَارَ إِقَامَتِهِ فَاَصْلَحَهَا وَ عَرَفَ سُرْعَةَ رَحِيلِهِ فَتَزَوَّدَ لَهَا</w:t>
      </w:r>
      <w:r w:rsidR="00C91745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. (</w:t>
      </w:r>
      <w:r w:rsidR="00C91745"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بحارالانوار ج74 ص 181</w:t>
      </w:r>
      <w:r w:rsidR="00C91745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)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</w:rPr>
        <w:t>.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از پیامبر اکرم «صلّی‏الله‏علیه‏وآله‏وسلم» روایت است که حضرت فرمودند</w:t>
      </w:r>
      <w:r w:rsidR="00C91745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: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عاقل‌ترین مردم کسی است که در او چهار خصوصیت باشد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اوّل: پروردگارش را بشناسد و از او اطاعت کند، «عَرَفَ رَبَّهُ فَاَطَاعَهُ». تعبیر به «عَرَفَ» غیر از «عَلِمَ» است. عَلِمَ یعنی «بداند»، عَرَفَ یعنی «بشناسد». این‏ها با هم فرق می‏کنند. موضوع در «عَلِمَ» جنبه مفهومی دارد، امّا در «عَرَفَ» جنبه مصداقی پيدا مي‏كند. «عرف» یعنی اينكه شخص، خدا و پروردگارش را احساس کرده باشد، نه اینکه خدا از نظر مفهومی در ذهن باشد. انسان گاهی در زندگی‌ وقتي با یک سری از مسائل برخورد می‌کند، می‌گوید: تازه خدا را شناختم! خود ما هم این‏‏طور هستیم، مثلاً وقتي می‌بینیم گره خیلی کوری که باور نمی‌كرديم به طرز عجیب و غریبی باز مي‏شود، می‌گوییم: واقعاً عجیب است، ما خدا را نمی‌شناختيم! می‏گوئیم: نمی شناختم «عَرَفَ»، نمی‏گوئیم: نمی‌دانستم «عَلِمَ</w:t>
      </w:r>
      <w:r w:rsid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 xml:space="preserve">) 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حضرت می‌فرمایند: «عَبْدٌ عَرَفَ رَبَّهُ»، بنده‏اي كه پروردگارش را بشناسد؛ یعنی در زندگی هنگام برخورد با برخي از امور، خدا را شناخته باشد که خدایی وجود دارد، یک موجود برتری هست، کارها به دست او است و او است که زندگي مرا می‌چرخاند. حضرت می‌فرمایند: «رَبَّه»، پروردگارش را؛ یعنی کسی که او را پرورش می‏دهد بشناسد. «عَرَفَ رَبَّه فَأطاعَه»، وقتی پروردگارش را شناخت، پس اطاعتش می‏کند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 xml:space="preserve">دوم: «وَ عَرَفَ عَدُوَّهُ فَعَصَاهُ»، هم دوست و هم دشمنش را بشناسد. بداند چه موجودی دشمن او است؛ بعد هم از فرمان‏های او سرپیچی کند، «فَعَصَاهُ». در اینجا «عَدُوّهُ» اشاره به شیطان است. هوای نفس افسار گسیخته است. حضرت می‌فرمایند: این را هم بفهمد که چقدر از اموراتي كه موافق هوای نفس بوده، انجام داده‏ و بعد هم پس‏گردنی‌اش را خورده ‏است. «وَ عَرَفَ عَدُوَّهُ فَعَصَاهُ»، دشمنش را بشناسد، بعد نسبت به او </w:t>
      </w:r>
      <w:r w:rsidR="00911A21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دشمنی کند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 xml:space="preserve"> نه اطاعت</w:t>
      </w:r>
      <w:r w:rsidR="00C91745">
        <w:rPr>
          <w:rFonts w:ascii="iransans" w:hAnsi="iransans" w:cs="B Badr" w:hint="cs"/>
          <w:color w:val="333333"/>
          <w:sz w:val="24"/>
          <w:szCs w:val="24"/>
          <w:shd w:val="clear" w:color="auto" w:fill="FFFFFF"/>
          <w:rtl/>
        </w:rPr>
        <w:t>.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lastRenderedPageBreak/>
        <w:t>سوم: «وَ عَرَفَ دَارَ إِقَامَتِهِ فَاَصْلَحَهَا». اقامت یعنی جایی که انسان در آن می‌ماند. «اقامت» در مقابل «سفر» است. بفهمد جایگاه همیشگی‏اش کجا است و آن را آباد کند، «فَاَصْلَحَهَا». آباد کردن جایی که همیشگی نیست و گذرگاه محسوب مي‏شود، نشان از بی‌عقلی است؛ چون اینجا بحث «اَعْقَل النَّاس» است. انسان عاقل، گذرگاه را آباد نمی‌کند. این‏ را می‌گذارد و می‌رود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</w:rPr>
        <w:t>.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چهارم: «وَ عَرَفَ سُرْعَةَ رَحِيلِهِ فَتَزَوَّدَ لَهَا»، و بفهمد که به سرعت دارد کوچ مي‏كند و در حال رفتن است. ما آن به آن داریم به مرگ نزدیکتر می‏شویم! داریم از این دنیا کوچ می‏کنیم! هر لحظه ای که از ما می‌گذرد گامی است به سوی کوچ از دنیا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</w:rPr>
        <w:t>.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  <w:rtl/>
        </w:rPr>
        <w:t>حضرت نمی فرمایند: بفهمد که از دنیا می‌رود، بلکه می‌فرمایند: بفهمد که دارد سریع می‏رود. اگر این‏ را بفهمد و به آن برسد، آن‌وقت چه می‏شود؟ «فَتَزَوَّدَ لَهَا»، مي‏گويد: من که دارم می‌روم پس از اینجا برای خودم توشه بردارم و همراهم ببرم، چون بازگشتی وجود ندارد</w:t>
      </w:r>
      <w:r w:rsidRPr="00911A21">
        <w:rPr>
          <w:rFonts w:ascii="iransans" w:hAnsi="iransans" w:cs="B Badr"/>
          <w:color w:val="333333"/>
          <w:sz w:val="24"/>
          <w:szCs w:val="24"/>
          <w:shd w:val="clear" w:color="auto" w:fill="FFFFFF"/>
        </w:rPr>
        <w:t>.</w:t>
      </w:r>
      <w:r w:rsidRPr="00911A21">
        <w:rPr>
          <w:rFonts w:ascii="iransans" w:hAnsi="iransans" w:cs="B Badr"/>
          <w:color w:val="333333"/>
          <w:sz w:val="24"/>
          <w:szCs w:val="24"/>
        </w:rPr>
        <w:br/>
      </w:r>
      <w:r w:rsidR="00C5026F">
        <w:rPr>
          <w:rFonts w:cs="B Badr" w:hint="cs"/>
          <w:sz w:val="24"/>
          <w:szCs w:val="24"/>
          <w:rtl/>
        </w:rPr>
        <w:t xml:space="preserve">طفل بودم دزدکی پیر و علیلم ساختند               آنچه با ما می کند گردون نهانی می کند </w:t>
      </w:r>
    </w:p>
    <w:p w:rsidR="00C5026F" w:rsidRDefault="00C5026F" w:rsidP="00C91745">
      <w:pPr>
        <w:jc w:val="right"/>
        <w:rPr>
          <w:rFonts w:cs="B Badr" w:hint="cs"/>
          <w:sz w:val="24"/>
          <w:szCs w:val="24"/>
          <w:rtl/>
        </w:rPr>
      </w:pPr>
      <w:r>
        <w:rPr>
          <w:rFonts w:cs="B Badr" w:hint="cs"/>
          <w:sz w:val="24"/>
          <w:szCs w:val="24"/>
          <w:rtl/>
        </w:rPr>
        <w:t xml:space="preserve">می رسد قرنی به پایان و سپهر بایگان               دفتر دوران ما هم بایگانی می کند                                       </w:t>
      </w:r>
    </w:p>
    <w:p w:rsidR="00C5026F" w:rsidRPr="00911A21" w:rsidRDefault="00C5026F" w:rsidP="00C91745">
      <w:pPr>
        <w:jc w:val="right"/>
        <w:rPr>
          <w:rFonts w:cs="B Badr"/>
          <w:sz w:val="24"/>
          <w:szCs w:val="24"/>
        </w:rPr>
      </w:pPr>
      <w:r>
        <w:rPr>
          <w:rFonts w:cs="B Badr" w:hint="cs"/>
          <w:sz w:val="24"/>
          <w:szCs w:val="24"/>
          <w:rtl/>
        </w:rPr>
        <w:t xml:space="preserve">    شهریار </w:t>
      </w:r>
    </w:p>
    <w:sectPr w:rsidR="00C5026F" w:rsidRPr="0091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12"/>
    <w:rsid w:val="00016C8D"/>
    <w:rsid w:val="001B628E"/>
    <w:rsid w:val="0021470C"/>
    <w:rsid w:val="00313FAC"/>
    <w:rsid w:val="005541DE"/>
    <w:rsid w:val="00602427"/>
    <w:rsid w:val="007973B2"/>
    <w:rsid w:val="00883EAC"/>
    <w:rsid w:val="00911A21"/>
    <w:rsid w:val="00A902F0"/>
    <w:rsid w:val="00B34737"/>
    <w:rsid w:val="00C5026F"/>
    <w:rsid w:val="00C91745"/>
    <w:rsid w:val="00D54EB6"/>
    <w:rsid w:val="00F1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33648-CB8A-40C8-A428-D8441890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12</cp:revision>
  <dcterms:created xsi:type="dcterms:W3CDTF">2025-12-07T06:53:00Z</dcterms:created>
  <dcterms:modified xsi:type="dcterms:W3CDTF">2026-01-13T05:50:00Z</dcterms:modified>
</cp:coreProperties>
</file>