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2178F1" w14:textId="44459ADB" w:rsidR="00483D29" w:rsidRPr="00CD40A1" w:rsidRDefault="00EB216B" w:rsidP="006D118E">
      <w:pPr>
        <w:bidi/>
        <w:spacing w:after="0" w:line="240" w:lineRule="auto"/>
        <w:jc w:val="center"/>
        <w:rPr>
          <w:rFonts w:asciiTheme="majorBidi" w:hAnsiTheme="majorBidi" w:cs="B Zar"/>
          <w:b/>
          <w:bCs/>
          <w:sz w:val="28"/>
          <w:szCs w:val="28"/>
          <w:rtl/>
          <w:lang w:bidi="fa-IR"/>
        </w:rPr>
      </w:pPr>
      <w:r>
        <w:rPr>
          <w:rFonts w:asciiTheme="majorBidi" w:hAnsiTheme="majorBidi" w:cs="B Zar" w:hint="cs"/>
          <w:b/>
          <w:bCs/>
          <w:sz w:val="28"/>
          <w:szCs w:val="28"/>
          <w:rtl/>
          <w:lang w:bidi="fa-IR"/>
        </w:rPr>
        <w:t xml:space="preserve">طرح درس </w:t>
      </w:r>
      <w:r w:rsidR="006D118E">
        <w:rPr>
          <w:rFonts w:asciiTheme="majorBidi" w:hAnsiTheme="majorBidi" w:cs="B Zar" w:hint="cs"/>
          <w:b/>
          <w:bCs/>
          <w:sz w:val="28"/>
          <w:szCs w:val="28"/>
          <w:rtl/>
          <w:lang w:bidi="fa-IR"/>
        </w:rPr>
        <w:t xml:space="preserve">شیمی </w:t>
      </w:r>
      <w:r w:rsidRPr="00CD40A1">
        <w:rPr>
          <w:rFonts w:asciiTheme="majorBidi" w:hAnsiTheme="majorBidi" w:cs="B Zar"/>
          <w:b/>
          <w:bCs/>
          <w:sz w:val="28"/>
          <w:szCs w:val="28"/>
          <w:rtl/>
          <w:lang w:bidi="fa-IR"/>
        </w:rPr>
        <w:t>کاتالیست</w:t>
      </w:r>
      <w:r>
        <w:rPr>
          <w:rFonts w:asciiTheme="majorBidi" w:hAnsiTheme="majorBidi" w:cs="B Zar" w:hint="cs"/>
          <w:b/>
          <w:bCs/>
          <w:sz w:val="28"/>
          <w:szCs w:val="28"/>
          <w:rtl/>
          <w:lang w:bidi="fa-IR"/>
        </w:rPr>
        <w:t xml:space="preserve"> </w:t>
      </w:r>
    </w:p>
    <w:p w14:paraId="37FF5416" w14:textId="5C4C02FA" w:rsidR="00BA62EE" w:rsidRDefault="00EB216B" w:rsidP="00B9371C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</w:pPr>
      <w:r>
        <w:rPr>
          <w:rFonts w:asciiTheme="majorBidi" w:hAnsiTheme="majorBidi" w:cs="Times New Roman" w:hint="cs"/>
          <w:b/>
          <w:bCs/>
          <w:sz w:val="28"/>
          <w:szCs w:val="28"/>
          <w:rtl/>
          <w:lang w:bidi="fa-IR"/>
        </w:rPr>
        <w:t xml:space="preserve">کارشناسی ارشد </w:t>
      </w:r>
      <w:r w:rsidR="00BA62EE">
        <w:rPr>
          <w:rFonts w:asciiTheme="majorBidi" w:hAnsiTheme="majorBidi" w:cs="Times New Roman" w:hint="cs"/>
          <w:b/>
          <w:bCs/>
          <w:sz w:val="28"/>
          <w:szCs w:val="28"/>
          <w:rtl/>
          <w:lang w:bidi="fa-IR"/>
        </w:rPr>
        <w:t>شیمی</w:t>
      </w:r>
      <w:r w:rsidR="00B9371C">
        <w:rPr>
          <w:rFonts w:asciiTheme="majorBidi" w:hAnsiTheme="majorBidi" w:cs="Times New Roman"/>
          <w:b/>
          <w:bCs/>
          <w:sz w:val="28"/>
          <w:szCs w:val="28"/>
          <w:lang w:bidi="fa-IR"/>
        </w:rPr>
        <w:t xml:space="preserve"> </w:t>
      </w:r>
      <w:r w:rsidR="00BA62EE">
        <w:rPr>
          <w:rFonts w:asciiTheme="majorBidi" w:hAnsiTheme="majorBidi" w:cstheme="majorBidi" w:hint="cs"/>
          <w:b/>
          <w:bCs/>
          <w:sz w:val="28"/>
          <w:szCs w:val="28"/>
          <w:lang w:bidi="fa-IR"/>
        </w:rPr>
        <w:t xml:space="preserve"> </w:t>
      </w:r>
      <w:r w:rsidR="00BA62EE">
        <w:rPr>
          <w:rFonts w:asciiTheme="majorBidi" w:hAnsiTheme="majorBidi" w:cs="Times New Roman" w:hint="cs"/>
          <w:b/>
          <w:bCs/>
          <w:sz w:val="28"/>
          <w:szCs w:val="28"/>
          <w:rtl/>
          <w:lang w:bidi="fa-IR"/>
        </w:rPr>
        <w:t>مقطع</w:t>
      </w:r>
      <w:r w:rsidR="00BA62EE">
        <w:rPr>
          <w:rFonts w:asciiTheme="majorBidi" w:hAnsiTheme="majorBidi" w:cstheme="majorBidi" w:hint="cs"/>
          <w:b/>
          <w:bCs/>
          <w:sz w:val="28"/>
          <w:szCs w:val="28"/>
          <w:lang w:bidi="fa-IR"/>
        </w:rPr>
        <w:t xml:space="preserve"> </w:t>
      </w:r>
    </w:p>
    <w:p w14:paraId="59499394" w14:textId="77777777" w:rsidR="00720F8C" w:rsidRDefault="00720F8C" w:rsidP="00720F8C">
      <w:pPr>
        <w:bidi/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rtl/>
          <w:lang w:bidi="fa-IR"/>
        </w:rPr>
      </w:pPr>
    </w:p>
    <w:p w14:paraId="76AF6875" w14:textId="2634D927" w:rsidR="00720F8C" w:rsidRDefault="00720F8C" w:rsidP="006D118E">
      <w:pPr>
        <w:bidi/>
        <w:spacing w:after="0" w:line="240" w:lineRule="auto"/>
        <w:jc w:val="center"/>
        <w:rPr>
          <w:rtl/>
        </w:rPr>
      </w:pPr>
      <w:r>
        <w:rPr>
          <w:rtl/>
        </w:rPr>
        <w:t>هدف كلي</w:t>
      </w:r>
      <w:r>
        <w:t xml:space="preserve">: </w:t>
      </w:r>
      <w:r w:rsidR="00483D29" w:rsidRPr="008C5366">
        <w:rPr>
          <w:rFonts w:asciiTheme="majorBidi" w:hAnsiTheme="majorBidi" w:cs="B Zar"/>
          <w:sz w:val="28"/>
          <w:szCs w:val="28"/>
          <w:rtl/>
          <w:lang w:bidi="fa-IR"/>
        </w:rPr>
        <w:t xml:space="preserve">آشنائی و تسلط بر اصول و </w:t>
      </w:r>
      <w:r w:rsidR="006D118E">
        <w:rPr>
          <w:rFonts w:asciiTheme="majorBidi" w:hAnsiTheme="majorBidi" w:cs="B Zar" w:hint="cs"/>
          <w:b/>
          <w:bCs/>
          <w:sz w:val="28"/>
          <w:szCs w:val="28"/>
          <w:rtl/>
          <w:lang w:bidi="fa-IR"/>
        </w:rPr>
        <w:t xml:space="preserve">کاربرد </w:t>
      </w:r>
      <w:r w:rsidR="006D118E" w:rsidRPr="00CD40A1">
        <w:rPr>
          <w:rFonts w:asciiTheme="majorBidi" w:hAnsiTheme="majorBidi" w:cs="B Zar"/>
          <w:b/>
          <w:bCs/>
          <w:sz w:val="28"/>
          <w:szCs w:val="28"/>
          <w:rtl/>
          <w:lang w:bidi="fa-IR"/>
        </w:rPr>
        <w:t>کاتالیست</w:t>
      </w:r>
      <w:r w:rsidR="006D118E">
        <w:rPr>
          <w:rFonts w:asciiTheme="majorBidi" w:hAnsiTheme="majorBidi" w:cs="B Zar" w:hint="cs"/>
          <w:b/>
          <w:bCs/>
          <w:sz w:val="28"/>
          <w:szCs w:val="28"/>
          <w:rtl/>
          <w:lang w:bidi="fa-IR"/>
        </w:rPr>
        <w:t xml:space="preserve"> ها در شیمی آلی</w:t>
      </w:r>
    </w:p>
    <w:p w14:paraId="42474C96" w14:textId="77777777" w:rsidR="005B7748" w:rsidRPr="00720F8C" w:rsidRDefault="00720F8C" w:rsidP="00720F8C">
      <w:pPr>
        <w:bidi/>
        <w:spacing w:after="0" w:line="240" w:lineRule="auto"/>
        <w:jc w:val="center"/>
        <w:rPr>
          <w:rtl/>
        </w:rPr>
      </w:pPr>
      <w:r>
        <w:rPr>
          <w:rtl/>
        </w:rPr>
        <w:t>مدت تدريس هر جلسه: 2 ساعت</w:t>
      </w:r>
    </w:p>
    <w:tbl>
      <w:tblPr>
        <w:tblpPr w:leftFromText="180" w:rightFromText="180" w:vertAnchor="text" w:horzAnchor="margin" w:tblpXSpec="center" w:tblpY="296"/>
        <w:bidiVisual/>
        <w:tblW w:w="4323" w:type="pct"/>
        <w:tblBorders>
          <w:top w:val="single" w:sz="6" w:space="0" w:color="000000"/>
          <w:left w:val="single" w:sz="12" w:space="0" w:color="000000"/>
          <w:bottom w:val="single" w:sz="6" w:space="0" w:color="000000"/>
          <w:right w:val="single" w:sz="12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26"/>
        <w:gridCol w:w="5000"/>
        <w:gridCol w:w="1841"/>
      </w:tblGrid>
      <w:tr w:rsidR="005B7748" w:rsidRPr="005B7748" w14:paraId="6A97C02C" w14:textId="77777777" w:rsidTr="00483D29">
        <w:trPr>
          <w:trHeight w:val="569"/>
        </w:trPr>
        <w:tc>
          <w:tcPr>
            <w:tcW w:w="760" w:type="pct"/>
            <w:tcBorders>
              <w:bottom w:val="single" w:sz="6" w:space="0" w:color="000000"/>
            </w:tcBorders>
            <w:shd w:val="clear" w:color="auto" w:fill="F2F2F2"/>
          </w:tcPr>
          <w:p w14:paraId="4451E88A" w14:textId="77777777" w:rsidR="005B7748" w:rsidRPr="005B7748" w:rsidRDefault="005B7748" w:rsidP="00391BB3">
            <w:pPr>
              <w:bidi/>
              <w:spacing w:before="100" w:beforeAutospacing="1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</w:rPr>
              <w:t>شماره جلسه</w:t>
            </w:r>
          </w:p>
        </w:tc>
        <w:tc>
          <w:tcPr>
            <w:tcW w:w="3099" w:type="pct"/>
            <w:tcBorders>
              <w:bottom w:val="single" w:sz="6" w:space="0" w:color="000000"/>
            </w:tcBorders>
            <w:shd w:val="clear" w:color="auto" w:fill="F2F2F2"/>
          </w:tcPr>
          <w:p w14:paraId="1552CC01" w14:textId="77777777" w:rsidR="005B7748" w:rsidRPr="005B7748" w:rsidRDefault="005B7748" w:rsidP="00391BB3">
            <w:pPr>
              <w:bidi/>
              <w:spacing w:before="100" w:beforeAutospacing="1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</w:rPr>
              <w:t>اهداف اختصاصی (رئوس مطالب)</w:t>
            </w:r>
          </w:p>
        </w:tc>
        <w:tc>
          <w:tcPr>
            <w:tcW w:w="1141" w:type="pct"/>
            <w:tcBorders>
              <w:bottom w:val="single" w:sz="6" w:space="0" w:color="000000"/>
            </w:tcBorders>
            <w:shd w:val="clear" w:color="auto" w:fill="F2F2F2"/>
          </w:tcPr>
          <w:p w14:paraId="2468FBFC" w14:textId="77777777" w:rsidR="005B7748" w:rsidRPr="005B7748" w:rsidRDefault="005B7748" w:rsidP="00391BB3">
            <w:pPr>
              <w:bidi/>
              <w:spacing w:before="100" w:beforeAutospacing="1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</w:rPr>
              <w:t>مواد و وسایل آموزشی</w:t>
            </w:r>
          </w:p>
        </w:tc>
      </w:tr>
      <w:tr w:rsidR="005B7748" w:rsidRPr="005B7748" w14:paraId="06F4DF61" w14:textId="77777777" w:rsidTr="00483D29">
        <w:trPr>
          <w:trHeight w:val="319"/>
        </w:trPr>
        <w:tc>
          <w:tcPr>
            <w:tcW w:w="760" w:type="pct"/>
            <w:tcBorders>
              <w:bottom w:val="single" w:sz="4" w:space="0" w:color="auto"/>
            </w:tcBorders>
          </w:tcPr>
          <w:p w14:paraId="5AB438B7" w14:textId="77777777"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3099" w:type="pct"/>
            <w:tcBorders>
              <w:bottom w:val="single" w:sz="4" w:space="0" w:color="auto"/>
            </w:tcBorders>
            <w:shd w:val="clear" w:color="auto" w:fill="auto"/>
          </w:tcPr>
          <w:p w14:paraId="4EF0B16D" w14:textId="77777777" w:rsidR="005B7748" w:rsidRPr="005B7748" w:rsidRDefault="00483D29" w:rsidP="005B7748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تعریف و 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تاریخچه کاتالیست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ها</w:t>
            </w:r>
          </w:p>
        </w:tc>
        <w:tc>
          <w:tcPr>
            <w:tcW w:w="1141" w:type="pct"/>
            <w:tcBorders>
              <w:bottom w:val="single" w:sz="4" w:space="0" w:color="auto"/>
            </w:tcBorders>
            <w:shd w:val="clear" w:color="auto" w:fill="auto"/>
          </w:tcPr>
          <w:p w14:paraId="02D3807D" w14:textId="77777777"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5B7748" w:rsidRPr="005B7748" w14:paraId="44E480C2" w14:textId="77777777" w:rsidTr="00483D29">
        <w:trPr>
          <w:trHeight w:val="88"/>
        </w:trPr>
        <w:tc>
          <w:tcPr>
            <w:tcW w:w="760" w:type="pct"/>
            <w:tcBorders>
              <w:top w:val="single" w:sz="4" w:space="0" w:color="auto"/>
              <w:bottom w:val="single" w:sz="4" w:space="0" w:color="auto"/>
            </w:tcBorders>
          </w:tcPr>
          <w:p w14:paraId="7B2A46E8" w14:textId="77777777"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30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EF2BBC" w14:textId="77777777" w:rsidR="005B7748" w:rsidRPr="005B7748" w:rsidRDefault="00483D29" w:rsidP="00483D29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معرفی انواع کاتالیست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 شامل کاتالیست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فلزی، کاتالیست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آلی فلزی، کاتالیست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 xml:space="preserve">های آلی 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6D806C" w14:textId="77777777"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5B7748" w:rsidRPr="005B7748" w14:paraId="66317A53" w14:textId="77777777" w:rsidTr="00483D29">
        <w:trPr>
          <w:trHeight w:val="375"/>
        </w:trPr>
        <w:tc>
          <w:tcPr>
            <w:tcW w:w="760" w:type="pct"/>
            <w:tcBorders>
              <w:top w:val="single" w:sz="4" w:space="0" w:color="auto"/>
              <w:bottom w:val="single" w:sz="4" w:space="0" w:color="auto"/>
            </w:tcBorders>
          </w:tcPr>
          <w:p w14:paraId="0D2C5DEF" w14:textId="77777777"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30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1C49ED" w14:textId="77777777" w:rsidR="005B7748" w:rsidRPr="005B7748" w:rsidRDefault="00483D29" w:rsidP="005B7748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کاتالیست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آلی فلزی</w:t>
            </w:r>
            <w:r w:rsidR="006D118E">
              <w:rPr>
                <w:rFonts w:asciiTheme="majorBidi" w:hAnsiTheme="majorBidi" w:cs="B Zar"/>
                <w:sz w:val="28"/>
                <w:szCs w:val="28"/>
                <w:lang w:bidi="fa-IR"/>
              </w:rPr>
              <w:t xml:space="preserve"> </w:t>
            </w:r>
            <w:r w:rsidR="006D118E">
              <w:rPr>
                <w:rFonts w:asciiTheme="majorBidi" w:hAnsiTheme="majorBidi" w:cs="B Zar" w:hint="cs"/>
                <w:sz w:val="28"/>
                <w:szCs w:val="28"/>
                <w:lang w:bidi="fa-IR"/>
              </w:rPr>
              <w:t xml:space="preserve"> </w:t>
            </w:r>
            <w:proofErr w:type="spellStart"/>
            <w:r w:rsidR="006D118E">
              <w:rPr>
                <w:rFonts w:asciiTheme="majorBidi" w:hAnsiTheme="majorBidi" w:cs="B Zar" w:hint="cs"/>
                <w:sz w:val="28"/>
                <w:szCs w:val="28"/>
                <w:lang w:bidi="fa-IR"/>
              </w:rPr>
              <w:t>پیشرفته</w:t>
            </w:r>
            <w:proofErr w:type="spellEnd"/>
            <w:r w:rsidR="006D118E">
              <w:rPr>
                <w:rFonts w:asciiTheme="majorBidi" w:hAnsiTheme="majorBidi" w:cs="B Zar" w:hint="cs"/>
                <w:sz w:val="28"/>
                <w:szCs w:val="28"/>
                <w:lang w:bidi="fa-IR"/>
              </w:rPr>
              <w:t xml:space="preserve"> 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4CFA77" w14:textId="77777777"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5B7748" w:rsidRPr="005B7748" w14:paraId="00613530" w14:textId="77777777" w:rsidTr="00483D29">
        <w:trPr>
          <w:trHeight w:val="375"/>
        </w:trPr>
        <w:tc>
          <w:tcPr>
            <w:tcW w:w="760" w:type="pct"/>
            <w:tcBorders>
              <w:top w:val="single" w:sz="4" w:space="0" w:color="auto"/>
              <w:bottom w:val="single" w:sz="4" w:space="0" w:color="auto"/>
            </w:tcBorders>
          </w:tcPr>
          <w:p w14:paraId="132EACDA" w14:textId="77777777"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30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A9F3DA" w14:textId="77777777" w:rsidR="005B7748" w:rsidRPr="005B7748" w:rsidRDefault="00483D29" w:rsidP="004F49F7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کاتالیست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آلی</w:t>
            </w:r>
            <w:r w:rsidR="006D118E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</w:t>
            </w:r>
            <w:r w:rsidR="006D118E">
              <w:rPr>
                <w:rFonts w:asciiTheme="majorBidi" w:hAnsiTheme="majorBidi" w:cs="B Zar" w:hint="cs"/>
                <w:sz w:val="28"/>
                <w:szCs w:val="28"/>
                <w:lang w:bidi="fa-IR"/>
              </w:rPr>
              <w:t xml:space="preserve"> </w:t>
            </w:r>
            <w:proofErr w:type="spellStart"/>
            <w:r w:rsidR="006D118E">
              <w:rPr>
                <w:rFonts w:asciiTheme="majorBidi" w:hAnsiTheme="majorBidi" w:cs="B Zar" w:hint="cs"/>
                <w:sz w:val="28"/>
                <w:szCs w:val="28"/>
                <w:lang w:bidi="fa-IR"/>
              </w:rPr>
              <w:t>پیشرفته</w:t>
            </w:r>
            <w:proofErr w:type="spellEnd"/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FC9EB5" w14:textId="77777777"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4F49F7" w:rsidRPr="005B7748" w14:paraId="3117553D" w14:textId="77777777" w:rsidTr="00483D29">
        <w:trPr>
          <w:trHeight w:val="375"/>
        </w:trPr>
        <w:tc>
          <w:tcPr>
            <w:tcW w:w="760" w:type="pct"/>
            <w:tcBorders>
              <w:top w:val="single" w:sz="4" w:space="0" w:color="auto"/>
              <w:bottom w:val="single" w:sz="4" w:space="0" w:color="auto"/>
            </w:tcBorders>
          </w:tcPr>
          <w:p w14:paraId="2C423098" w14:textId="77777777" w:rsidR="004F49F7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5</w:t>
            </w:r>
          </w:p>
        </w:tc>
        <w:tc>
          <w:tcPr>
            <w:tcW w:w="30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4EF142" w14:textId="77777777" w:rsidR="004F49F7" w:rsidRPr="005B7748" w:rsidRDefault="00483D29" w:rsidP="00391BB3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</w:rPr>
            </w:pP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کاتالیست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فلزی</w:t>
            </w: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</w:rPr>
              <w:t xml:space="preserve"> </w:t>
            </w:r>
            <w:r w:rsidR="006D118E">
              <w:rPr>
                <w:rFonts w:asciiTheme="majorBidi" w:hAnsiTheme="majorBidi" w:cs="B Zar" w:hint="cs"/>
                <w:sz w:val="28"/>
                <w:szCs w:val="28"/>
                <w:lang w:bidi="fa-IR"/>
              </w:rPr>
              <w:t xml:space="preserve"> </w:t>
            </w:r>
            <w:proofErr w:type="spellStart"/>
            <w:r w:rsidR="006D118E">
              <w:rPr>
                <w:rFonts w:asciiTheme="majorBidi" w:hAnsiTheme="majorBidi" w:cs="B Zar" w:hint="cs"/>
                <w:sz w:val="28"/>
                <w:szCs w:val="28"/>
                <w:lang w:bidi="fa-IR"/>
              </w:rPr>
              <w:t>پیشرفته</w:t>
            </w:r>
            <w:proofErr w:type="spellEnd"/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8A1368" w14:textId="77777777" w:rsidR="004F49F7" w:rsidRPr="005B7748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5B7748" w:rsidRPr="005B7748" w14:paraId="1D7F2D7F" w14:textId="77777777" w:rsidTr="00483D29">
        <w:trPr>
          <w:trHeight w:val="375"/>
        </w:trPr>
        <w:tc>
          <w:tcPr>
            <w:tcW w:w="760" w:type="pct"/>
            <w:tcBorders>
              <w:top w:val="single" w:sz="4" w:space="0" w:color="auto"/>
              <w:bottom w:val="single" w:sz="4" w:space="0" w:color="auto"/>
            </w:tcBorders>
          </w:tcPr>
          <w:p w14:paraId="672DCCD4" w14:textId="77777777" w:rsidR="005B7748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6</w:t>
            </w:r>
          </w:p>
        </w:tc>
        <w:tc>
          <w:tcPr>
            <w:tcW w:w="30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17C408" w14:textId="77777777" w:rsidR="005B7748" w:rsidRPr="005B7748" w:rsidRDefault="00483D29" w:rsidP="00290B5A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کاتالیست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هموژن</w:t>
            </w:r>
            <w:r w:rsidR="006D118E"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C8555A" w14:textId="77777777"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5B7748" w:rsidRPr="005B7748" w14:paraId="79F80919" w14:textId="77777777" w:rsidTr="00483D29">
        <w:trPr>
          <w:trHeight w:val="375"/>
        </w:trPr>
        <w:tc>
          <w:tcPr>
            <w:tcW w:w="760" w:type="pct"/>
            <w:tcBorders>
              <w:top w:val="single" w:sz="4" w:space="0" w:color="auto"/>
              <w:bottom w:val="single" w:sz="4" w:space="0" w:color="auto"/>
            </w:tcBorders>
          </w:tcPr>
          <w:p w14:paraId="330125C6" w14:textId="77777777" w:rsidR="005B7748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7</w:t>
            </w:r>
          </w:p>
        </w:tc>
        <w:tc>
          <w:tcPr>
            <w:tcW w:w="30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12DF17" w14:textId="77777777" w:rsidR="005B7748" w:rsidRPr="005B7748" w:rsidRDefault="00483D29" w:rsidP="00391BB3">
            <w:pPr>
              <w:pStyle w:val="NormalWeb"/>
              <w:bidi/>
              <w:rPr>
                <w:rFonts w:asciiTheme="majorBidi" w:hAnsiTheme="majorBidi" w:cstheme="majorBidi"/>
                <w:rtl/>
              </w:rPr>
            </w:pP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کاتالیست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هتروژن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055E1B" w14:textId="77777777"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5B7748" w:rsidRPr="005B7748" w14:paraId="76E900AC" w14:textId="77777777" w:rsidTr="00483D29">
        <w:trPr>
          <w:trHeight w:val="375"/>
        </w:trPr>
        <w:tc>
          <w:tcPr>
            <w:tcW w:w="760" w:type="pct"/>
            <w:tcBorders>
              <w:top w:val="single" w:sz="4" w:space="0" w:color="auto"/>
              <w:bottom w:val="single" w:sz="4" w:space="0" w:color="auto"/>
            </w:tcBorders>
          </w:tcPr>
          <w:p w14:paraId="3B81F560" w14:textId="77777777" w:rsidR="005B7748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8</w:t>
            </w:r>
          </w:p>
        </w:tc>
        <w:tc>
          <w:tcPr>
            <w:tcW w:w="30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AF2FEE" w14:textId="77777777" w:rsidR="005B7748" w:rsidRPr="005B7748" w:rsidRDefault="00483D29" w:rsidP="00391BB3">
            <w:pPr>
              <w:pStyle w:val="NormalWeb"/>
              <w:bidi/>
              <w:rPr>
                <w:rFonts w:asciiTheme="majorBidi" w:hAnsiTheme="majorBidi" w:cstheme="majorBidi"/>
                <w:rtl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مقایسه 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کاتالیست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هموژن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و 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 xml:space="preserve"> هتروژن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CE7EF2" w14:textId="77777777"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5B7748" w:rsidRPr="005B7748" w14:paraId="48D05CCA" w14:textId="77777777" w:rsidTr="00483D29">
        <w:trPr>
          <w:trHeight w:val="375"/>
        </w:trPr>
        <w:tc>
          <w:tcPr>
            <w:tcW w:w="760" w:type="pct"/>
            <w:tcBorders>
              <w:top w:val="single" w:sz="4" w:space="0" w:color="auto"/>
              <w:bottom w:val="single" w:sz="4" w:space="0" w:color="auto"/>
            </w:tcBorders>
          </w:tcPr>
          <w:p w14:paraId="63CBC2F0" w14:textId="77777777" w:rsidR="005B7748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9</w:t>
            </w:r>
          </w:p>
        </w:tc>
        <w:tc>
          <w:tcPr>
            <w:tcW w:w="30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026627" w14:textId="77777777" w:rsidR="0037095D" w:rsidRPr="005B7748" w:rsidRDefault="00483D29" w:rsidP="0037095D">
            <w:pPr>
              <w:pStyle w:val="NormalWeb"/>
              <w:bidi/>
              <w:rPr>
                <w:rFonts w:asciiTheme="majorBidi" w:hAnsiTheme="majorBidi" w:cstheme="majorBidi"/>
                <w:rtl/>
                <w:lang w:bidi="fa-IR"/>
              </w:rPr>
            </w:pP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واکنش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کاتالیستی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15AE66" w14:textId="77777777"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5B7748" w:rsidRPr="005B7748" w14:paraId="45FFA3B7" w14:textId="77777777" w:rsidTr="00483D29">
        <w:trPr>
          <w:trHeight w:val="375"/>
        </w:trPr>
        <w:tc>
          <w:tcPr>
            <w:tcW w:w="760" w:type="pct"/>
            <w:tcBorders>
              <w:top w:val="single" w:sz="4" w:space="0" w:color="auto"/>
              <w:bottom w:val="single" w:sz="4" w:space="0" w:color="auto"/>
            </w:tcBorders>
          </w:tcPr>
          <w:p w14:paraId="7C849423" w14:textId="77777777" w:rsidR="005B7748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10</w:t>
            </w:r>
          </w:p>
        </w:tc>
        <w:tc>
          <w:tcPr>
            <w:tcW w:w="30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33EBFE" w14:textId="77777777" w:rsidR="004F49F7" w:rsidRPr="005B7748" w:rsidRDefault="00483D29" w:rsidP="004F49F7">
            <w:pPr>
              <w:bidi/>
              <w:spacing w:before="240" w:after="0" w:line="24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معرفی بیوکاتالیست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F12AB1" w14:textId="77777777" w:rsidR="005B7748" w:rsidRPr="005B7748" w:rsidRDefault="005B7748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5B7748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4F49F7" w:rsidRPr="005B7748" w14:paraId="61FB9494" w14:textId="77777777" w:rsidTr="00483D29">
        <w:trPr>
          <w:trHeight w:val="375"/>
        </w:trPr>
        <w:tc>
          <w:tcPr>
            <w:tcW w:w="760" w:type="pct"/>
            <w:tcBorders>
              <w:top w:val="single" w:sz="4" w:space="0" w:color="auto"/>
              <w:bottom w:val="single" w:sz="4" w:space="0" w:color="auto"/>
            </w:tcBorders>
          </w:tcPr>
          <w:p w14:paraId="7B386E08" w14:textId="77777777" w:rsidR="004F49F7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11</w:t>
            </w:r>
          </w:p>
        </w:tc>
        <w:tc>
          <w:tcPr>
            <w:tcW w:w="30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E21ED8" w14:textId="77777777" w:rsidR="004F49F7" w:rsidRPr="0037095D" w:rsidRDefault="00483D29" w:rsidP="00483D29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معرفی الکتروکاتالیست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3C61AB7" w14:textId="77777777" w:rsidR="004F49F7" w:rsidRPr="005B7748" w:rsidRDefault="00290B5A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3C284B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37095D" w:rsidRPr="005B7748" w14:paraId="6F8D7CA1" w14:textId="77777777" w:rsidTr="00483D29">
        <w:trPr>
          <w:trHeight w:val="375"/>
        </w:trPr>
        <w:tc>
          <w:tcPr>
            <w:tcW w:w="760" w:type="pct"/>
            <w:tcBorders>
              <w:top w:val="single" w:sz="4" w:space="0" w:color="auto"/>
              <w:bottom w:val="single" w:sz="4" w:space="0" w:color="auto"/>
            </w:tcBorders>
          </w:tcPr>
          <w:p w14:paraId="0B7FD127" w14:textId="77777777" w:rsidR="0037095D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12</w:t>
            </w:r>
          </w:p>
        </w:tc>
        <w:tc>
          <w:tcPr>
            <w:tcW w:w="30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878169" w14:textId="77777777" w:rsidR="0037095D" w:rsidRPr="005B7748" w:rsidRDefault="00483D29" w:rsidP="00391BB3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واکنش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کاتالیستی اکسایش و احیا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7C747C" w14:textId="77777777" w:rsidR="0037095D" w:rsidRDefault="0037095D">
            <w:r w:rsidRPr="003C284B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37095D" w:rsidRPr="005B7748" w14:paraId="7C8F1C51" w14:textId="77777777" w:rsidTr="00483D29">
        <w:trPr>
          <w:trHeight w:val="375"/>
        </w:trPr>
        <w:tc>
          <w:tcPr>
            <w:tcW w:w="760" w:type="pct"/>
            <w:tcBorders>
              <w:top w:val="single" w:sz="4" w:space="0" w:color="auto"/>
              <w:bottom w:val="single" w:sz="4" w:space="0" w:color="auto"/>
            </w:tcBorders>
          </w:tcPr>
          <w:p w14:paraId="21F3268C" w14:textId="77777777" w:rsidR="0037095D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13</w:t>
            </w:r>
          </w:p>
        </w:tc>
        <w:tc>
          <w:tcPr>
            <w:tcW w:w="30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1A9EA8" w14:textId="77777777" w:rsidR="0037095D" w:rsidRPr="005B7748" w:rsidRDefault="00483D29" w:rsidP="00483D29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واکنش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کاتالیستی تشکیل پیوندهای کربن-کربن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4545B0" w14:textId="77777777" w:rsidR="0037095D" w:rsidRDefault="0037095D">
            <w:r w:rsidRPr="003C284B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5B7748" w:rsidRPr="005B7748" w14:paraId="040C3E66" w14:textId="77777777" w:rsidTr="00483D29">
        <w:trPr>
          <w:trHeight w:val="375"/>
        </w:trPr>
        <w:tc>
          <w:tcPr>
            <w:tcW w:w="760" w:type="pct"/>
            <w:tcBorders>
              <w:top w:val="single" w:sz="4" w:space="0" w:color="auto"/>
              <w:bottom w:val="single" w:sz="4" w:space="0" w:color="auto"/>
            </w:tcBorders>
          </w:tcPr>
          <w:p w14:paraId="193E5627" w14:textId="77777777" w:rsidR="005B7748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14</w:t>
            </w:r>
          </w:p>
        </w:tc>
        <w:tc>
          <w:tcPr>
            <w:tcW w:w="30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7BC84C" w14:textId="77777777" w:rsidR="005B7748" w:rsidRPr="0037095D" w:rsidRDefault="00483D29" w:rsidP="00483D29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واکنش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  <w:t>های کاتالیستی تشکیل پیوندهای کربن-هترواتم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BFD2F1" w14:textId="77777777" w:rsidR="005B7748" w:rsidRPr="0037095D" w:rsidRDefault="0037095D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37095D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37095D" w:rsidRPr="005B7748" w14:paraId="12034695" w14:textId="77777777" w:rsidTr="00483D29">
        <w:trPr>
          <w:trHeight w:val="375"/>
        </w:trPr>
        <w:tc>
          <w:tcPr>
            <w:tcW w:w="760" w:type="pct"/>
            <w:tcBorders>
              <w:top w:val="single" w:sz="4" w:space="0" w:color="auto"/>
              <w:bottom w:val="single" w:sz="4" w:space="0" w:color="auto"/>
            </w:tcBorders>
          </w:tcPr>
          <w:p w14:paraId="64C2702C" w14:textId="77777777" w:rsidR="0037095D" w:rsidRPr="005B7748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15</w:t>
            </w:r>
          </w:p>
        </w:tc>
        <w:tc>
          <w:tcPr>
            <w:tcW w:w="30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562CC4" w14:textId="77777777" w:rsidR="0037095D" w:rsidRPr="0037095D" w:rsidRDefault="006D118E" w:rsidP="006D118E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مطالعه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انواع مختلف ارگانو 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کاتالیست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ها 1 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001A72" w14:textId="77777777" w:rsidR="0037095D" w:rsidRDefault="0037095D"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37095D" w:rsidRPr="005B7748" w14:paraId="5A2C5C67" w14:textId="77777777" w:rsidTr="00483D29">
        <w:trPr>
          <w:trHeight w:val="375"/>
        </w:trPr>
        <w:tc>
          <w:tcPr>
            <w:tcW w:w="760" w:type="pct"/>
            <w:tcBorders>
              <w:top w:val="single" w:sz="4" w:space="0" w:color="auto"/>
              <w:bottom w:val="single" w:sz="4" w:space="0" w:color="auto"/>
            </w:tcBorders>
          </w:tcPr>
          <w:p w14:paraId="22B77A54" w14:textId="77777777" w:rsidR="0037095D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15</w:t>
            </w:r>
          </w:p>
        </w:tc>
        <w:tc>
          <w:tcPr>
            <w:tcW w:w="30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DCA4D4" w14:textId="77777777" w:rsidR="0037095D" w:rsidRPr="0037095D" w:rsidRDefault="006D118E" w:rsidP="006D118E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مطالعه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انواع مختلف ارگانو 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کاتالیست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ها 2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AC61AF" w14:textId="77777777" w:rsidR="0037095D" w:rsidRDefault="0037095D"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14:paraId="6CF54638" w14:textId="77777777" w:rsidTr="00483D29">
        <w:trPr>
          <w:trHeight w:val="375"/>
        </w:trPr>
        <w:tc>
          <w:tcPr>
            <w:tcW w:w="760" w:type="pct"/>
            <w:tcBorders>
              <w:top w:val="single" w:sz="4" w:space="0" w:color="auto"/>
              <w:bottom w:val="single" w:sz="4" w:space="0" w:color="auto"/>
            </w:tcBorders>
          </w:tcPr>
          <w:p w14:paraId="72E1AF8F" w14:textId="77777777" w:rsidR="000F7A7D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16</w:t>
            </w:r>
          </w:p>
        </w:tc>
        <w:tc>
          <w:tcPr>
            <w:tcW w:w="30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19007A" w14:textId="77777777" w:rsidR="000F7A7D" w:rsidRPr="0037095D" w:rsidRDefault="006D118E" w:rsidP="0037095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مطالعه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انواع مختلف ارگانو 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کاتالیست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ها 3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342827" w14:textId="77777777" w:rsidR="000F7A7D" w:rsidRPr="001B7943" w:rsidRDefault="000F7A7D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</w:p>
        </w:tc>
      </w:tr>
      <w:tr w:rsidR="0037095D" w:rsidRPr="005B7748" w14:paraId="5D67A3EC" w14:textId="77777777" w:rsidTr="00483D29">
        <w:trPr>
          <w:trHeight w:val="375"/>
        </w:trPr>
        <w:tc>
          <w:tcPr>
            <w:tcW w:w="760" w:type="pct"/>
            <w:tcBorders>
              <w:top w:val="single" w:sz="4" w:space="0" w:color="auto"/>
              <w:bottom w:val="single" w:sz="4" w:space="0" w:color="auto"/>
            </w:tcBorders>
          </w:tcPr>
          <w:p w14:paraId="1893BB79" w14:textId="77777777" w:rsidR="0037095D" w:rsidRPr="005B7748" w:rsidRDefault="004F49F7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17</w:t>
            </w:r>
          </w:p>
        </w:tc>
        <w:tc>
          <w:tcPr>
            <w:tcW w:w="30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8BBE6F" w14:textId="77777777" w:rsidR="0037095D" w:rsidRPr="0037095D" w:rsidRDefault="006D118E" w:rsidP="006D118E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مطالعه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انواع مختلف  نانو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کاتالیست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ها 1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15B257" w14:textId="77777777" w:rsidR="0037095D" w:rsidRDefault="0037095D"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14:paraId="6786E956" w14:textId="77777777" w:rsidTr="00483D29">
        <w:trPr>
          <w:trHeight w:val="375"/>
        </w:trPr>
        <w:tc>
          <w:tcPr>
            <w:tcW w:w="760" w:type="pct"/>
            <w:tcBorders>
              <w:top w:val="single" w:sz="4" w:space="0" w:color="auto"/>
              <w:bottom w:val="single" w:sz="4" w:space="0" w:color="auto"/>
            </w:tcBorders>
          </w:tcPr>
          <w:p w14:paraId="6C087949" w14:textId="77777777" w:rsidR="000F7A7D" w:rsidRPr="005B7748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lastRenderedPageBreak/>
              <w:t>18</w:t>
            </w:r>
          </w:p>
        </w:tc>
        <w:tc>
          <w:tcPr>
            <w:tcW w:w="30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21DC95" w14:textId="77777777" w:rsidR="000F7A7D" w:rsidRPr="0037095D" w:rsidRDefault="006D118E" w:rsidP="006D118E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مطالعه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انواع مختلف  نانو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کاتالیست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ها 2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180BBB" w14:textId="77777777" w:rsidR="000F7A7D" w:rsidRPr="001B7943" w:rsidRDefault="000F7A7D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</w:p>
        </w:tc>
      </w:tr>
      <w:tr w:rsidR="0037095D" w:rsidRPr="005B7748" w14:paraId="5B687760" w14:textId="77777777" w:rsidTr="00483D29">
        <w:trPr>
          <w:trHeight w:val="375"/>
        </w:trPr>
        <w:tc>
          <w:tcPr>
            <w:tcW w:w="760" w:type="pct"/>
            <w:tcBorders>
              <w:top w:val="single" w:sz="4" w:space="0" w:color="auto"/>
              <w:bottom w:val="single" w:sz="4" w:space="0" w:color="auto"/>
            </w:tcBorders>
          </w:tcPr>
          <w:p w14:paraId="3DB2715E" w14:textId="77777777" w:rsidR="0037095D" w:rsidRPr="005B7748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19</w:t>
            </w:r>
          </w:p>
        </w:tc>
        <w:tc>
          <w:tcPr>
            <w:tcW w:w="30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B3F6EC" w14:textId="77777777" w:rsidR="0037095D" w:rsidRPr="005B7748" w:rsidRDefault="006D118E" w:rsidP="006D118E">
            <w:pPr>
              <w:bidi/>
              <w:spacing w:before="240" w:after="0" w:line="240" w:lineRule="auto"/>
              <w:jc w:val="both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مطالعه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انواع مختلف  نانو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کاتالیست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ها 3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14720E" w14:textId="77777777" w:rsidR="0037095D" w:rsidRDefault="0037095D"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14:paraId="25A4FEE5" w14:textId="77777777" w:rsidTr="00483D29">
        <w:trPr>
          <w:trHeight w:val="375"/>
        </w:trPr>
        <w:tc>
          <w:tcPr>
            <w:tcW w:w="760" w:type="pct"/>
            <w:tcBorders>
              <w:top w:val="single" w:sz="4" w:space="0" w:color="auto"/>
              <w:bottom w:val="single" w:sz="4" w:space="0" w:color="auto"/>
            </w:tcBorders>
          </w:tcPr>
          <w:p w14:paraId="51B88B32" w14:textId="77777777" w:rsidR="000F7A7D" w:rsidRPr="005B7748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20</w:t>
            </w:r>
          </w:p>
        </w:tc>
        <w:tc>
          <w:tcPr>
            <w:tcW w:w="30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C0D787" w14:textId="77777777" w:rsidR="000F7A7D" w:rsidRPr="0037095D" w:rsidRDefault="006D118E" w:rsidP="006D118E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مطالعه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انواع مختلف  نانو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>کاتالیست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softHyphen/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 ها ی مغناطیسی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193222" w14:textId="77777777" w:rsidR="000F7A7D" w:rsidRPr="001B7943" w:rsidRDefault="00720F8C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37095D" w:rsidRPr="005B7748" w14:paraId="616F186C" w14:textId="77777777" w:rsidTr="00483D29">
        <w:trPr>
          <w:trHeight w:val="375"/>
        </w:trPr>
        <w:tc>
          <w:tcPr>
            <w:tcW w:w="760" w:type="pct"/>
            <w:tcBorders>
              <w:top w:val="single" w:sz="4" w:space="0" w:color="auto"/>
              <w:bottom w:val="single" w:sz="4" w:space="0" w:color="auto"/>
            </w:tcBorders>
          </w:tcPr>
          <w:p w14:paraId="45D3680A" w14:textId="77777777" w:rsidR="0037095D" w:rsidRPr="005B7748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21</w:t>
            </w:r>
          </w:p>
        </w:tc>
        <w:tc>
          <w:tcPr>
            <w:tcW w:w="30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4B2119" w14:textId="77777777" w:rsidR="0037095D" w:rsidRPr="005B7748" w:rsidRDefault="006D118E" w:rsidP="006D118E">
            <w:pPr>
              <w:bidi/>
              <w:spacing w:line="228" w:lineRule="auto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مطالعه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انواع مختلف  ارگانو کاتالیستهای مستقر شده بر روی نانو ذرات مغناطیسی 1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419147" w14:textId="77777777" w:rsidR="0037095D" w:rsidRDefault="0037095D"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37095D" w:rsidRPr="005B7748" w14:paraId="70D69C07" w14:textId="77777777" w:rsidTr="00483D29">
        <w:trPr>
          <w:trHeight w:val="375"/>
        </w:trPr>
        <w:tc>
          <w:tcPr>
            <w:tcW w:w="760" w:type="pct"/>
            <w:tcBorders>
              <w:top w:val="single" w:sz="4" w:space="0" w:color="auto"/>
              <w:bottom w:val="single" w:sz="4" w:space="0" w:color="auto"/>
            </w:tcBorders>
          </w:tcPr>
          <w:p w14:paraId="7E08D9F2" w14:textId="77777777" w:rsidR="0037095D" w:rsidRPr="005B7748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22</w:t>
            </w:r>
          </w:p>
        </w:tc>
        <w:tc>
          <w:tcPr>
            <w:tcW w:w="30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9E1CA4" w14:textId="77777777" w:rsidR="0037095D" w:rsidRPr="0037095D" w:rsidRDefault="006D118E" w:rsidP="006D118E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مطالعه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انواع مختلف  ارگانو کاتالیستهای مستقر شده بر روی نانو ذرات مغناطیسی 2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BD7FA5" w14:textId="77777777" w:rsidR="0037095D" w:rsidRPr="001B7943" w:rsidRDefault="000F7A7D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14:paraId="5026F315" w14:textId="77777777" w:rsidTr="00483D29">
        <w:trPr>
          <w:trHeight w:val="375"/>
        </w:trPr>
        <w:tc>
          <w:tcPr>
            <w:tcW w:w="760" w:type="pct"/>
            <w:tcBorders>
              <w:top w:val="single" w:sz="4" w:space="0" w:color="auto"/>
              <w:bottom w:val="single" w:sz="4" w:space="0" w:color="auto"/>
            </w:tcBorders>
          </w:tcPr>
          <w:p w14:paraId="742CB67F" w14:textId="77777777" w:rsidR="000F7A7D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23</w:t>
            </w:r>
          </w:p>
        </w:tc>
        <w:tc>
          <w:tcPr>
            <w:tcW w:w="30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620D03" w14:textId="77777777" w:rsidR="000F7A7D" w:rsidRPr="0037095D" w:rsidRDefault="006D118E" w:rsidP="006D118E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مطالعه</w:t>
            </w:r>
            <w:r w:rsidRPr="00CD40A1">
              <w:rPr>
                <w:rFonts w:asciiTheme="majorBidi" w:hAnsiTheme="majorBidi" w:cs="B Zar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انواع مختلف  ارگانو کاتالیستهای مستقر شده بر روی نانو ذرات مغناطیسی 3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9A1511" w14:textId="77777777" w:rsidR="000F7A7D" w:rsidRDefault="000F7A7D">
            <w:r w:rsidRPr="00EF23DE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14:paraId="2363E847" w14:textId="77777777" w:rsidTr="00483D29">
        <w:trPr>
          <w:trHeight w:val="375"/>
        </w:trPr>
        <w:tc>
          <w:tcPr>
            <w:tcW w:w="760" w:type="pct"/>
            <w:tcBorders>
              <w:top w:val="single" w:sz="4" w:space="0" w:color="auto"/>
              <w:bottom w:val="single" w:sz="4" w:space="0" w:color="auto"/>
            </w:tcBorders>
          </w:tcPr>
          <w:p w14:paraId="01485888" w14:textId="77777777" w:rsidR="000F7A7D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24</w:t>
            </w:r>
          </w:p>
        </w:tc>
        <w:tc>
          <w:tcPr>
            <w:tcW w:w="30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78FC19" w14:textId="77777777" w:rsidR="000F7A7D" w:rsidRPr="0037095D" w:rsidRDefault="006D118E" w:rsidP="006D118E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 xml:space="preserve">تهیه ارگانو کاتالیستهای مستقر شده بر روی نانو ذرات مغناطیسی 1 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6C28BE" w14:textId="77777777" w:rsidR="000F7A7D" w:rsidRDefault="000F7A7D">
            <w:r w:rsidRPr="00EF23DE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14:paraId="5D181F94" w14:textId="77777777" w:rsidTr="00483D29">
        <w:trPr>
          <w:trHeight w:val="375"/>
        </w:trPr>
        <w:tc>
          <w:tcPr>
            <w:tcW w:w="760" w:type="pct"/>
            <w:tcBorders>
              <w:top w:val="single" w:sz="4" w:space="0" w:color="auto"/>
              <w:bottom w:val="single" w:sz="4" w:space="0" w:color="auto"/>
            </w:tcBorders>
          </w:tcPr>
          <w:p w14:paraId="4AD2AAF5" w14:textId="77777777" w:rsidR="000F7A7D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25</w:t>
            </w:r>
          </w:p>
        </w:tc>
        <w:tc>
          <w:tcPr>
            <w:tcW w:w="30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F55791" w14:textId="77777777" w:rsidR="000F7A7D" w:rsidRPr="0037095D" w:rsidRDefault="006D118E" w:rsidP="006D118E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تهیه ارگانو کاتالیستهای مستقر شده بر روی نانو ذرات مغناطیسی 2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2D11FD" w14:textId="77777777" w:rsidR="000F7A7D" w:rsidRDefault="000F7A7D">
            <w:r w:rsidRPr="00EF23DE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14:paraId="696AF492" w14:textId="77777777" w:rsidTr="00483D29">
        <w:trPr>
          <w:trHeight w:val="375"/>
        </w:trPr>
        <w:tc>
          <w:tcPr>
            <w:tcW w:w="760" w:type="pct"/>
            <w:tcBorders>
              <w:top w:val="single" w:sz="4" w:space="0" w:color="auto"/>
              <w:bottom w:val="single" w:sz="4" w:space="0" w:color="auto"/>
            </w:tcBorders>
          </w:tcPr>
          <w:p w14:paraId="01805699" w14:textId="77777777" w:rsidR="000F7A7D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26</w:t>
            </w:r>
          </w:p>
        </w:tc>
        <w:tc>
          <w:tcPr>
            <w:tcW w:w="30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86D94A" w14:textId="77777777" w:rsidR="000F7A7D" w:rsidRPr="0037095D" w:rsidRDefault="006D118E" w:rsidP="00346F8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استفاده از ارگانو کاتالیستهای مستقر شده بر روی نانو ذرات مغناطیسی جهت تهیه مواد الی 1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4ABE14" w14:textId="77777777" w:rsidR="000F7A7D" w:rsidRPr="00EF23DE" w:rsidRDefault="00720F8C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14:paraId="52932FDB" w14:textId="77777777" w:rsidTr="00483D29">
        <w:trPr>
          <w:trHeight w:val="375"/>
        </w:trPr>
        <w:tc>
          <w:tcPr>
            <w:tcW w:w="760" w:type="pct"/>
            <w:tcBorders>
              <w:top w:val="single" w:sz="4" w:space="0" w:color="auto"/>
              <w:bottom w:val="single" w:sz="4" w:space="0" w:color="auto"/>
            </w:tcBorders>
          </w:tcPr>
          <w:p w14:paraId="47356B64" w14:textId="77777777" w:rsidR="000F7A7D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27</w:t>
            </w:r>
          </w:p>
        </w:tc>
        <w:tc>
          <w:tcPr>
            <w:tcW w:w="30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65B9D0" w14:textId="77777777" w:rsidR="000F7A7D" w:rsidRPr="0037095D" w:rsidRDefault="006D118E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استفاده از ارگانو کاتالیستهای مستقر شده بر روی نانو ذرات مغناطیسی جهت تهیه مواد الی 2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963C46" w14:textId="77777777" w:rsidR="000F7A7D" w:rsidRPr="00EF23DE" w:rsidRDefault="00720F8C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14:paraId="1A5512E5" w14:textId="77777777" w:rsidTr="00483D29">
        <w:trPr>
          <w:trHeight w:val="375"/>
        </w:trPr>
        <w:tc>
          <w:tcPr>
            <w:tcW w:w="760" w:type="pct"/>
            <w:tcBorders>
              <w:top w:val="single" w:sz="4" w:space="0" w:color="auto"/>
              <w:bottom w:val="single" w:sz="4" w:space="0" w:color="auto"/>
            </w:tcBorders>
          </w:tcPr>
          <w:p w14:paraId="739FCA02" w14:textId="77777777" w:rsidR="000F7A7D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28</w:t>
            </w:r>
          </w:p>
        </w:tc>
        <w:tc>
          <w:tcPr>
            <w:tcW w:w="30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15ACAE" w14:textId="77777777" w:rsidR="000F7A7D" w:rsidRPr="0037095D" w:rsidRDefault="00365A81" w:rsidP="000F7A7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روشهای شناسایی ارگانو کاتالیستهای مستقر شده بر روی نانو ذرات مغناطیسی 1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8E7616" w14:textId="77777777" w:rsidR="000F7A7D" w:rsidRPr="00EF23DE" w:rsidRDefault="00720F8C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14:paraId="65B03BC2" w14:textId="77777777" w:rsidTr="00483D29">
        <w:trPr>
          <w:trHeight w:val="375"/>
        </w:trPr>
        <w:tc>
          <w:tcPr>
            <w:tcW w:w="760" w:type="pct"/>
            <w:tcBorders>
              <w:top w:val="single" w:sz="4" w:space="0" w:color="auto"/>
              <w:bottom w:val="single" w:sz="4" w:space="0" w:color="auto"/>
            </w:tcBorders>
          </w:tcPr>
          <w:p w14:paraId="4CC29A0E" w14:textId="77777777" w:rsidR="000F7A7D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29</w:t>
            </w:r>
          </w:p>
        </w:tc>
        <w:tc>
          <w:tcPr>
            <w:tcW w:w="30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9CF422" w14:textId="77777777" w:rsidR="000F7A7D" w:rsidRPr="000F7A7D" w:rsidRDefault="00365A81" w:rsidP="00346F8D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روشهای شناسایی ارگانو کاتالیستهای مستقر شده بر روی نانو ذرات مغناطیسی 2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4EAF85" w14:textId="77777777" w:rsidR="000F7A7D" w:rsidRPr="00EF23DE" w:rsidRDefault="00720F8C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4F49F7" w:rsidRPr="005B7748" w14:paraId="2E8ABDC1" w14:textId="77777777" w:rsidTr="00483D29">
        <w:trPr>
          <w:trHeight w:val="375"/>
        </w:trPr>
        <w:tc>
          <w:tcPr>
            <w:tcW w:w="760" w:type="pct"/>
            <w:tcBorders>
              <w:top w:val="single" w:sz="4" w:space="0" w:color="auto"/>
              <w:bottom w:val="single" w:sz="4" w:space="0" w:color="auto"/>
            </w:tcBorders>
          </w:tcPr>
          <w:p w14:paraId="34F17565" w14:textId="77777777" w:rsidR="004F49F7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  <w:t>30</w:t>
            </w:r>
          </w:p>
        </w:tc>
        <w:tc>
          <w:tcPr>
            <w:tcW w:w="30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31657B" w14:textId="77777777" w:rsidR="004F49F7" w:rsidRPr="000F7A7D" w:rsidRDefault="00365A81" w:rsidP="00483D29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روشهای شناسایی ارگانو کاتالیستهای مستقر شده بر روی نانو ذرات مغناطیسی 3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0EE598" w14:textId="77777777" w:rsidR="004F49F7" w:rsidRPr="00EF23DE" w:rsidRDefault="00720F8C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720F8C" w:rsidRPr="005B7748" w14:paraId="2749D8F3" w14:textId="77777777" w:rsidTr="00483D29">
        <w:trPr>
          <w:trHeight w:val="375"/>
        </w:trPr>
        <w:tc>
          <w:tcPr>
            <w:tcW w:w="760" w:type="pct"/>
            <w:tcBorders>
              <w:top w:val="single" w:sz="4" w:space="0" w:color="auto"/>
              <w:bottom w:val="single" w:sz="4" w:space="0" w:color="auto"/>
            </w:tcBorders>
          </w:tcPr>
          <w:p w14:paraId="1B9E5E2C" w14:textId="77777777" w:rsidR="00720F8C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31</w:t>
            </w:r>
          </w:p>
        </w:tc>
        <w:tc>
          <w:tcPr>
            <w:tcW w:w="30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8F7549" w14:textId="77777777" w:rsidR="00720F8C" w:rsidRPr="000F7A7D" w:rsidRDefault="00365A81" w:rsidP="00483D29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روشهای شناسایی ارگانو کاتالیستهای مستقر شده بر روی نانو ذرات مغناطیسی 4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9326F2" w14:textId="77777777" w:rsidR="00720F8C" w:rsidRPr="001B7943" w:rsidRDefault="00720F8C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  <w:tr w:rsidR="000F7A7D" w:rsidRPr="005B7748" w14:paraId="627544A5" w14:textId="77777777" w:rsidTr="00483D29">
        <w:trPr>
          <w:trHeight w:val="375"/>
        </w:trPr>
        <w:tc>
          <w:tcPr>
            <w:tcW w:w="760" w:type="pct"/>
            <w:tcBorders>
              <w:top w:val="single" w:sz="4" w:space="0" w:color="auto"/>
              <w:bottom w:val="single" w:sz="4" w:space="0" w:color="auto"/>
            </w:tcBorders>
          </w:tcPr>
          <w:p w14:paraId="57149D3F" w14:textId="77777777" w:rsidR="000F7A7D" w:rsidRDefault="00720F8C" w:rsidP="00391BB3">
            <w:pPr>
              <w:bidi/>
              <w:spacing w:line="228" w:lineRule="auto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bidi="fa-IR"/>
              </w:rPr>
            </w:pPr>
            <w:r>
              <w:rPr>
                <w:rFonts w:asciiTheme="majorBidi" w:eastAsia="Calibri" w:hAnsiTheme="majorBidi" w:cstheme="majorBidi" w:hint="cs"/>
                <w:sz w:val="24"/>
                <w:szCs w:val="24"/>
                <w:rtl/>
                <w:lang w:bidi="fa-IR"/>
              </w:rPr>
              <w:t>32</w:t>
            </w:r>
          </w:p>
        </w:tc>
        <w:tc>
          <w:tcPr>
            <w:tcW w:w="309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E151DA" w14:textId="77777777" w:rsidR="000F7A7D" w:rsidRPr="000F7A7D" w:rsidRDefault="00365A81" w:rsidP="00483D29">
            <w:pPr>
              <w:bidi/>
              <w:spacing w:before="240" w:after="0" w:line="240" w:lineRule="auto"/>
              <w:jc w:val="both"/>
              <w:rPr>
                <w:rFonts w:asciiTheme="majorBidi" w:hAnsiTheme="majorBidi" w:cs="B Zar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="B Zar" w:hint="cs"/>
                <w:sz w:val="28"/>
                <w:szCs w:val="28"/>
                <w:rtl/>
                <w:lang w:bidi="fa-IR"/>
              </w:rPr>
              <w:t>اهمیت استفاده از ارگانو کاتالیستهای مستقر شده بر روی نانو ذرات مغناطیسی در صنایع</w:t>
            </w:r>
          </w:p>
        </w:tc>
        <w:tc>
          <w:tcPr>
            <w:tcW w:w="114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0DFB79" w14:textId="77777777" w:rsidR="000F7A7D" w:rsidRPr="00EF23DE" w:rsidRDefault="00720F8C">
            <w:pPr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</w:pPr>
            <w:r w:rsidRPr="001B7943">
              <w:rPr>
                <w:rFonts w:asciiTheme="majorBidi" w:eastAsia="Calibri" w:hAnsiTheme="majorBidi" w:cstheme="majorBidi"/>
                <w:sz w:val="24"/>
                <w:szCs w:val="24"/>
                <w:rtl/>
                <w:lang w:bidi="fa-IR"/>
              </w:rPr>
              <w:t>وایت برد</w:t>
            </w:r>
          </w:p>
        </w:tc>
      </w:tr>
    </w:tbl>
    <w:p w14:paraId="47D7592A" w14:textId="77777777" w:rsidR="005B7748" w:rsidRDefault="005B7748" w:rsidP="005B7748">
      <w:pPr>
        <w:jc w:val="center"/>
        <w:rPr>
          <w:rFonts w:asciiTheme="majorBidi" w:hAnsiTheme="majorBidi" w:cstheme="majorBidi"/>
          <w:sz w:val="28"/>
          <w:szCs w:val="28"/>
          <w:lang w:bidi="fa-IR"/>
        </w:rPr>
      </w:pPr>
    </w:p>
    <w:p w14:paraId="2B847753" w14:textId="77777777" w:rsidR="00483D29" w:rsidRPr="00CD40A1" w:rsidRDefault="000F7A7D" w:rsidP="00483D29">
      <w:pPr>
        <w:bidi/>
        <w:spacing w:before="240" w:after="0" w:line="240" w:lineRule="auto"/>
        <w:jc w:val="both"/>
        <w:rPr>
          <w:rFonts w:asciiTheme="majorBidi" w:hAnsiTheme="majorBidi" w:cs="B Zar"/>
          <w:b/>
          <w:bCs/>
          <w:sz w:val="28"/>
          <w:szCs w:val="28"/>
          <w:rtl/>
          <w:lang w:bidi="fa-IR"/>
        </w:rPr>
      </w:pPr>
      <w:r w:rsidRPr="008C5366">
        <w:rPr>
          <w:rFonts w:asciiTheme="majorBidi" w:hAnsiTheme="majorBidi" w:cs="B Zar"/>
          <w:b/>
          <w:bCs/>
          <w:sz w:val="28"/>
          <w:szCs w:val="28"/>
          <w:rtl/>
          <w:lang w:bidi="fa-IR"/>
        </w:rPr>
        <w:lastRenderedPageBreak/>
        <w:t>منابع اصلی:</w:t>
      </w:r>
      <w:r w:rsidR="00290B5A" w:rsidRPr="00290B5A">
        <w:rPr>
          <w:rFonts w:asciiTheme="majorBidi" w:hAnsiTheme="majorBidi" w:cs="B Zar"/>
          <w:b/>
          <w:bCs/>
          <w:sz w:val="28"/>
          <w:szCs w:val="28"/>
          <w:rtl/>
          <w:lang w:bidi="fa-IR"/>
        </w:rPr>
        <w:t xml:space="preserve"> </w:t>
      </w:r>
    </w:p>
    <w:p w14:paraId="13E2878B" w14:textId="77777777" w:rsidR="00483D29" w:rsidRPr="00CD40A1" w:rsidRDefault="00483D29" w:rsidP="00483D29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  <w:r w:rsidRPr="00CD40A1">
        <w:rPr>
          <w:rFonts w:asciiTheme="majorBidi" w:hAnsiTheme="majorBidi" w:cs="B Zar"/>
          <w:sz w:val="24"/>
          <w:szCs w:val="24"/>
          <w:lang w:bidi="fa-IR"/>
        </w:rPr>
        <w:t xml:space="preserve">Beller, M. Renken, A. Van Santen, R. A. (Eds). Catalysis: From Principles to Applications, Wiley-VCH, </w:t>
      </w:r>
      <w:proofErr w:type="spellStart"/>
      <w:r w:rsidRPr="00CD40A1">
        <w:rPr>
          <w:rFonts w:asciiTheme="majorBidi" w:hAnsiTheme="majorBidi" w:cs="B Zar"/>
          <w:sz w:val="24"/>
          <w:szCs w:val="24"/>
          <w:lang w:bidi="fa-IR"/>
        </w:rPr>
        <w:t>Weinheimm</w:t>
      </w:r>
      <w:proofErr w:type="spellEnd"/>
      <w:r w:rsidRPr="00CD40A1">
        <w:rPr>
          <w:rFonts w:asciiTheme="majorBidi" w:hAnsiTheme="majorBidi" w:cs="B Zar"/>
          <w:sz w:val="24"/>
          <w:szCs w:val="24"/>
          <w:lang w:bidi="fa-IR"/>
        </w:rPr>
        <w:t>, 2012.</w:t>
      </w:r>
    </w:p>
    <w:p w14:paraId="7476918C" w14:textId="77777777" w:rsidR="00483D29" w:rsidRPr="00CD40A1" w:rsidRDefault="00483D29" w:rsidP="00483D29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Theme="majorBidi" w:hAnsiTheme="majorBidi" w:cs="B Zar"/>
          <w:sz w:val="24"/>
          <w:szCs w:val="24"/>
          <w:rtl/>
          <w:lang w:bidi="fa-IR"/>
        </w:rPr>
      </w:pPr>
      <w:r w:rsidRPr="00CD40A1">
        <w:rPr>
          <w:rFonts w:asciiTheme="majorBidi" w:hAnsiTheme="majorBidi" w:cs="B Zar"/>
          <w:sz w:val="24"/>
          <w:szCs w:val="24"/>
          <w:lang w:bidi="fa-IR"/>
        </w:rPr>
        <w:t xml:space="preserve">Sheldon, R. A. Arends, I. </w:t>
      </w:r>
      <w:proofErr w:type="spellStart"/>
      <w:r w:rsidRPr="00CD40A1">
        <w:rPr>
          <w:rFonts w:asciiTheme="majorBidi" w:hAnsiTheme="majorBidi" w:cs="B Zar"/>
          <w:sz w:val="24"/>
          <w:szCs w:val="24"/>
          <w:lang w:bidi="fa-IR"/>
        </w:rPr>
        <w:t>Hancfeld</w:t>
      </w:r>
      <w:proofErr w:type="spellEnd"/>
      <w:r w:rsidRPr="00CD40A1">
        <w:rPr>
          <w:rFonts w:asciiTheme="majorBidi" w:hAnsiTheme="majorBidi" w:cs="B Zar"/>
          <w:sz w:val="24"/>
          <w:szCs w:val="24"/>
          <w:lang w:bidi="fa-IR"/>
        </w:rPr>
        <w:t>. U. Green Chemistry and Catalysis, Wiley-VCH, Weinheim, 2007.</w:t>
      </w:r>
    </w:p>
    <w:p w14:paraId="03BA8E97" w14:textId="77777777" w:rsidR="000F7A7D" w:rsidRDefault="000F7A7D" w:rsidP="00483D29">
      <w:pPr>
        <w:bidi/>
        <w:spacing w:after="0" w:line="240" w:lineRule="auto"/>
        <w:jc w:val="both"/>
        <w:rPr>
          <w:rFonts w:asciiTheme="majorBidi" w:hAnsiTheme="majorBidi" w:cs="B Zar"/>
          <w:sz w:val="24"/>
          <w:szCs w:val="24"/>
          <w:lang w:bidi="fa-IR"/>
        </w:rPr>
      </w:pPr>
    </w:p>
    <w:sectPr w:rsidR="000F7A7D" w:rsidSect="005B4A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08EB75" w14:textId="77777777" w:rsidR="005F2B04" w:rsidRDefault="005F2B04" w:rsidP="005B7748">
      <w:pPr>
        <w:spacing w:after="0" w:line="240" w:lineRule="auto"/>
      </w:pPr>
      <w:r>
        <w:separator/>
      </w:r>
    </w:p>
  </w:endnote>
  <w:endnote w:type="continuationSeparator" w:id="0">
    <w:p w14:paraId="741C049A" w14:textId="77777777" w:rsidR="005F2B04" w:rsidRDefault="005F2B04" w:rsidP="005B7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Zar">
    <w:altName w:val="Arial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CEF3CB" w14:textId="77777777" w:rsidR="005F2B04" w:rsidRDefault="005F2B04" w:rsidP="005B7748">
      <w:pPr>
        <w:spacing w:after="0" w:line="240" w:lineRule="auto"/>
      </w:pPr>
      <w:r>
        <w:separator/>
      </w:r>
    </w:p>
  </w:footnote>
  <w:footnote w:type="continuationSeparator" w:id="0">
    <w:p w14:paraId="7FCED336" w14:textId="77777777" w:rsidR="005F2B04" w:rsidRDefault="005F2B04" w:rsidP="005B77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4624CB"/>
    <w:multiLevelType w:val="hybridMultilevel"/>
    <w:tmpl w:val="8054BE4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FDD6732"/>
    <w:multiLevelType w:val="hybridMultilevel"/>
    <w:tmpl w:val="83AE3842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B853D5C"/>
    <w:multiLevelType w:val="hybridMultilevel"/>
    <w:tmpl w:val="5922CCB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BA55F45"/>
    <w:multiLevelType w:val="hybridMultilevel"/>
    <w:tmpl w:val="466C27C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2DE08DD"/>
    <w:multiLevelType w:val="hybridMultilevel"/>
    <w:tmpl w:val="4D8C5894"/>
    <w:lvl w:ilvl="0" w:tplc="04090011">
      <w:start w:val="1"/>
      <w:numFmt w:val="decimal"/>
      <w:lvlText w:val="%1)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 w15:restartNumberingAfterBreak="0">
    <w:nsid w:val="7FA832AE"/>
    <w:multiLevelType w:val="hybridMultilevel"/>
    <w:tmpl w:val="F1305596"/>
    <w:lvl w:ilvl="0" w:tplc="0409000D">
      <w:start w:val="1"/>
      <w:numFmt w:val="bullet"/>
      <w:lvlText w:val=""/>
      <w:lvlJc w:val="left"/>
      <w:pPr>
        <w:ind w:left="5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748"/>
    <w:rsid w:val="00084838"/>
    <w:rsid w:val="000C6E48"/>
    <w:rsid w:val="000D6A75"/>
    <w:rsid w:val="000F7A7D"/>
    <w:rsid w:val="00222048"/>
    <w:rsid w:val="00290B5A"/>
    <w:rsid w:val="002E79BB"/>
    <w:rsid w:val="00346F8D"/>
    <w:rsid w:val="00365A81"/>
    <w:rsid w:val="0037095D"/>
    <w:rsid w:val="00442975"/>
    <w:rsid w:val="00456298"/>
    <w:rsid w:val="00466112"/>
    <w:rsid w:val="00483D29"/>
    <w:rsid w:val="004A1B64"/>
    <w:rsid w:val="004D56D3"/>
    <w:rsid w:val="004F49F7"/>
    <w:rsid w:val="005835BE"/>
    <w:rsid w:val="005B4A05"/>
    <w:rsid w:val="005B7748"/>
    <w:rsid w:val="005D4D56"/>
    <w:rsid w:val="005F2B04"/>
    <w:rsid w:val="00666DB5"/>
    <w:rsid w:val="006D118E"/>
    <w:rsid w:val="0070661E"/>
    <w:rsid w:val="00720F8C"/>
    <w:rsid w:val="00746101"/>
    <w:rsid w:val="008432DD"/>
    <w:rsid w:val="008D12FF"/>
    <w:rsid w:val="008D5050"/>
    <w:rsid w:val="00924447"/>
    <w:rsid w:val="00996D85"/>
    <w:rsid w:val="00AA21EC"/>
    <w:rsid w:val="00B9371C"/>
    <w:rsid w:val="00BA62EE"/>
    <w:rsid w:val="00CE553A"/>
    <w:rsid w:val="00D94CEE"/>
    <w:rsid w:val="00DD16F4"/>
    <w:rsid w:val="00DE3815"/>
    <w:rsid w:val="00E32CF9"/>
    <w:rsid w:val="00EB216B"/>
    <w:rsid w:val="00F74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7BA6CC"/>
  <w15:docId w15:val="{8A99D0CF-F611-4993-B1FC-66D817636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4A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5B77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5B7748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5B7748"/>
    <w:rPr>
      <w:vertAlign w:val="superscript"/>
    </w:rPr>
  </w:style>
  <w:style w:type="paragraph" w:styleId="NormalWeb">
    <w:name w:val="Normal (Web)"/>
    <w:basedOn w:val="Normal"/>
    <w:uiPriority w:val="99"/>
    <w:unhideWhenUsed/>
    <w:rsid w:val="005B77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7095D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itc</Company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Dear User!</dc:creator>
  <cp:keywords/>
  <dc:description/>
  <cp:lastModifiedBy>Hamid</cp:lastModifiedBy>
  <cp:revision>2</cp:revision>
  <dcterms:created xsi:type="dcterms:W3CDTF">2025-09-24T12:39:00Z</dcterms:created>
  <dcterms:modified xsi:type="dcterms:W3CDTF">2025-09-24T12:39:00Z</dcterms:modified>
</cp:coreProperties>
</file>