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64" w:rsidRPr="00940393" w:rsidRDefault="003A2F64" w:rsidP="003A2F64">
      <w:pPr>
        <w:bidi/>
        <w:jc w:val="center"/>
        <w:rPr>
          <w:rFonts w:cs="B Nazanin"/>
          <w:sz w:val="24"/>
          <w:szCs w:val="24"/>
        </w:rPr>
      </w:pPr>
      <w:r w:rsidRPr="00940393">
        <w:rPr>
          <w:rFonts w:cs="B Nazanin" w:hint="cs"/>
          <w:sz w:val="24"/>
          <w:szCs w:val="24"/>
          <w:rtl/>
        </w:rPr>
        <w:t>بسمه تعالی</w:t>
      </w:r>
    </w:p>
    <w:p w:rsidR="003A2F64" w:rsidRPr="00940393" w:rsidRDefault="003A2F64" w:rsidP="00EA57C2">
      <w:pPr>
        <w:bidi/>
        <w:spacing w:line="240" w:lineRule="auto"/>
        <w:ind w:left="-279" w:hanging="27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940393">
        <w:rPr>
          <w:rFonts w:cs="B Nazanin" w:hint="cs"/>
          <w:b/>
          <w:bCs/>
          <w:sz w:val="26"/>
          <w:szCs w:val="26"/>
          <w:rtl/>
        </w:rPr>
        <w:t xml:space="preserve">طرح درس </w:t>
      </w:r>
      <w:r w:rsidR="00EA57C2">
        <w:rPr>
          <w:rFonts w:cs="B Nazanin" w:hint="cs"/>
          <w:b/>
          <w:bCs/>
          <w:sz w:val="24"/>
          <w:szCs w:val="24"/>
          <w:rtl/>
          <w:lang w:bidi="fa-IR"/>
        </w:rPr>
        <w:t xml:space="preserve">بازاریابی و مدیریت بازار </w:t>
      </w:r>
      <w:r w:rsidR="00E82544" w:rsidRPr="00A82F32">
        <w:rPr>
          <w:rFonts w:cs="B Nazanin" w:hint="cs"/>
          <w:sz w:val="26"/>
          <w:szCs w:val="26"/>
          <w:rtl/>
          <w:lang w:bidi="fa-IR"/>
        </w:rPr>
        <w:t>مقطع:</w:t>
      </w:r>
      <w:r w:rsidR="00E82544" w:rsidRPr="007F1C1B">
        <w:rPr>
          <w:rFonts w:cs="B Nazanin" w:hint="cs"/>
          <w:b/>
          <w:bCs/>
          <w:sz w:val="24"/>
          <w:szCs w:val="24"/>
          <w:rtl/>
          <w:lang w:bidi="fa-IR"/>
        </w:rPr>
        <w:t xml:space="preserve">كارشناسي </w:t>
      </w:r>
      <w:r w:rsidR="00E82544" w:rsidRPr="00A82F32">
        <w:rPr>
          <w:rFonts w:cs="B Nazanin" w:hint="cs"/>
          <w:sz w:val="26"/>
          <w:szCs w:val="26"/>
          <w:rtl/>
          <w:lang w:bidi="fa-IR"/>
        </w:rPr>
        <w:t>تعداد واحد</w:t>
      </w:r>
      <w:r w:rsidR="00E82544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 w:rsidR="003F18FE">
        <w:rPr>
          <w:rFonts w:cs="B Nazanin" w:hint="cs"/>
          <w:b/>
          <w:bCs/>
          <w:sz w:val="26"/>
          <w:szCs w:val="26"/>
          <w:rtl/>
          <w:lang w:bidi="fa-IR"/>
        </w:rPr>
        <w:t>3</w:t>
      </w:r>
    </w:p>
    <w:p w:rsidR="003A2F64" w:rsidRPr="00940393" w:rsidRDefault="003A2F64" w:rsidP="000E31DD">
      <w:pPr>
        <w:bidi/>
        <w:jc w:val="center"/>
        <w:rPr>
          <w:rFonts w:cs="B Nazanin"/>
          <w:sz w:val="24"/>
          <w:szCs w:val="24"/>
          <w:rtl/>
        </w:rPr>
      </w:pPr>
      <w:r w:rsidRPr="00940393">
        <w:rPr>
          <w:rFonts w:eastAsiaTheme="minorEastAsia" w:cs="B Nazanin" w:hint="cs"/>
          <w:sz w:val="24"/>
          <w:szCs w:val="24"/>
          <w:rtl/>
        </w:rPr>
        <w:t xml:space="preserve">نیمسال </w:t>
      </w:r>
      <w:r w:rsidR="000E31DD">
        <w:rPr>
          <w:rFonts w:eastAsiaTheme="minorEastAsia" w:cs="B Nazanin" w:hint="cs"/>
          <w:sz w:val="24"/>
          <w:szCs w:val="24"/>
          <w:rtl/>
        </w:rPr>
        <w:t>دوم</w:t>
      </w:r>
      <w:r w:rsidRPr="00940393">
        <w:rPr>
          <w:rFonts w:eastAsiaTheme="minorEastAsia" w:cs="B Nazanin" w:hint="cs"/>
          <w:sz w:val="24"/>
          <w:szCs w:val="24"/>
          <w:rtl/>
        </w:rPr>
        <w:t xml:space="preserve"> سال تحصیلی 9</w:t>
      </w:r>
      <w:r w:rsidR="000E31DD">
        <w:rPr>
          <w:rFonts w:eastAsiaTheme="minorEastAsia" w:cs="B Nazanin" w:hint="cs"/>
          <w:sz w:val="24"/>
          <w:szCs w:val="24"/>
          <w:rtl/>
        </w:rPr>
        <w:t>8</w:t>
      </w:r>
      <w:r w:rsidRPr="00940393">
        <w:rPr>
          <w:rFonts w:eastAsiaTheme="minorEastAsia" w:cs="B Nazanin" w:hint="cs"/>
          <w:sz w:val="24"/>
          <w:szCs w:val="24"/>
          <w:rtl/>
        </w:rPr>
        <w:t>-139</w:t>
      </w:r>
      <w:r w:rsidR="000E31DD">
        <w:rPr>
          <w:rFonts w:eastAsiaTheme="minorEastAsia" w:cs="B Nazanin" w:hint="cs"/>
          <w:sz w:val="24"/>
          <w:szCs w:val="24"/>
          <w:rtl/>
        </w:rPr>
        <w:t>7</w:t>
      </w:r>
    </w:p>
    <w:p w:rsidR="003A2F64" w:rsidRPr="00940393" w:rsidRDefault="000E31DD" w:rsidP="003A2F64">
      <w:pP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حامد آرامش ،دکترای مدیریت بازارگانی گرایش کارافرینی </w:t>
      </w:r>
    </w:p>
    <w:p w:rsidR="003A2F64" w:rsidRPr="003F18FE" w:rsidRDefault="003A2F64" w:rsidP="003A2F64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3F18FE">
        <w:rPr>
          <w:rFonts w:cs="B Nazanin" w:hint="cs"/>
          <w:b/>
          <w:bCs/>
          <w:sz w:val="24"/>
          <w:szCs w:val="24"/>
          <w:rtl/>
        </w:rPr>
        <w:t>منابع درس</w:t>
      </w:r>
    </w:p>
    <w:p w:rsidR="007413CF" w:rsidRDefault="007413CF" w:rsidP="001B3C32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قضایایی در بازاریابی و مدیریت بازار از دکتر داور ونوس  انتشارات سمت </w:t>
      </w:r>
    </w:p>
    <w:p w:rsidR="007413CF" w:rsidRDefault="007413CF" w:rsidP="001B3C32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بازاریابی بین الملل از دکتر محمد علی بابایی زکلیکی    انتشارات سمت </w:t>
      </w:r>
    </w:p>
    <w:p w:rsidR="001B3C32" w:rsidRDefault="001B3C32" w:rsidP="007413CF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7413CF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جکلین استون،افسون اینترنت،رموز موفقیت پیشگامان تجارت الکترونیک،ترجمه:آزیتا و آنیتا ذوالنور،انتشارات ارمغان نشر امروز،1391</w:t>
      </w:r>
    </w:p>
    <w:p w:rsidR="00AA2663" w:rsidRPr="007413CF" w:rsidRDefault="00AA2663" w:rsidP="00AA2663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مبانی مدیریت بازاریابی از فلیپ کاتلر </w:t>
      </w:r>
      <w:bookmarkStart w:id="0" w:name="_GoBack"/>
      <w:bookmarkEnd w:id="0"/>
    </w:p>
    <w:p w:rsidR="008D3580" w:rsidRPr="007413CF" w:rsidRDefault="00D2190A" w:rsidP="00D2190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7413CF">
        <w:rPr>
          <w:rFonts w:asciiTheme="majorBidi" w:eastAsia="Times New Roman" w:hAnsiTheme="majorBidi" w:cs="B Nazanin"/>
          <w:sz w:val="24"/>
          <w:szCs w:val="24"/>
        </w:rPr>
        <w:t xml:space="preserve">Electronic commerce: A managerial perspective. Turban, </w:t>
      </w:r>
      <w:proofErr w:type="spellStart"/>
      <w:r w:rsidRPr="007413CF">
        <w:rPr>
          <w:rFonts w:asciiTheme="majorBidi" w:eastAsia="Times New Roman" w:hAnsiTheme="majorBidi" w:cs="B Nazanin"/>
          <w:sz w:val="24"/>
          <w:szCs w:val="24"/>
        </w:rPr>
        <w:t>Efraim</w:t>
      </w:r>
      <w:proofErr w:type="spellEnd"/>
      <w:r w:rsidRPr="007413CF">
        <w:rPr>
          <w:rFonts w:asciiTheme="majorBidi" w:eastAsia="Times New Roman" w:hAnsiTheme="majorBidi" w:cs="B Nazanin"/>
          <w:sz w:val="24"/>
          <w:szCs w:val="24"/>
        </w:rPr>
        <w:t>, 2008.</w:t>
      </w:r>
    </w:p>
    <w:p w:rsidR="008D3580" w:rsidRPr="007413CF" w:rsidRDefault="00D2190A" w:rsidP="00D2190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7413CF">
        <w:rPr>
          <w:rFonts w:asciiTheme="majorBidi" w:eastAsia="Times New Roman" w:hAnsiTheme="majorBidi" w:cs="B Nazanin"/>
          <w:sz w:val="24"/>
          <w:szCs w:val="24"/>
        </w:rPr>
        <w:t xml:space="preserve">Electronic commerce: Business, Technology, society. </w:t>
      </w:r>
      <w:proofErr w:type="spellStart"/>
      <w:r w:rsidRPr="007413CF">
        <w:rPr>
          <w:rFonts w:asciiTheme="majorBidi" w:eastAsia="Times New Roman" w:hAnsiTheme="majorBidi" w:cs="B Nazanin"/>
          <w:sz w:val="24"/>
          <w:szCs w:val="24"/>
        </w:rPr>
        <w:t>Laundon</w:t>
      </w:r>
      <w:proofErr w:type="spellEnd"/>
      <w:r w:rsidRPr="007413CF">
        <w:rPr>
          <w:rFonts w:asciiTheme="majorBidi" w:eastAsia="Times New Roman" w:hAnsiTheme="majorBidi" w:cs="B Nazanin"/>
          <w:sz w:val="24"/>
          <w:szCs w:val="24"/>
        </w:rPr>
        <w:t>, Kenneth C. 200</w:t>
      </w:r>
    </w:p>
    <w:p w:rsidR="00E82544" w:rsidRPr="000E31DD" w:rsidRDefault="00E82544" w:rsidP="00E8254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cs="B Nazanin"/>
          <w:highlight w:val="yellow"/>
          <w:lang w:bidi="fa-IR"/>
        </w:rPr>
      </w:pPr>
    </w:p>
    <w:p w:rsidR="00E82544" w:rsidRPr="004A0D5C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:rsidR="007E5667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شیوه ارزیابی کلاس: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فعاليت كلاسي و انجام و ارسال به موقع تمرينات و </w:t>
      </w:r>
      <w:r w:rsidRPr="00F33F1F">
        <w:rPr>
          <w:rFonts w:asciiTheme="majorBidi" w:eastAsia="Times New Roman" w:hAnsiTheme="majorBidi" w:cs="B Nazanin"/>
          <w:sz w:val="24"/>
          <w:szCs w:val="24"/>
        </w:rPr>
        <w:t>case study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(10 نمره)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آزمون پايان ترم (10 نمره)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منبع آزمون پايان ترم مطالب ارائه شده در كلاس و تمرينها و مطالعات موردي انجام شده است. </w:t>
      </w:r>
    </w:p>
    <w:p w:rsidR="00745820" w:rsidRPr="00F33F1F" w:rsidRDefault="00745820" w:rsidP="00745820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lang w:bidi="fa-IR"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p w:rsidR="007E5667" w:rsidRPr="007A305C" w:rsidRDefault="007E5667" w:rsidP="007A305C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7A305C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پایگاه های مطالعاتی</w:t>
      </w:r>
      <w:r w:rsidRPr="007A305C">
        <w:rPr>
          <w:rFonts w:asciiTheme="majorBidi" w:eastAsia="Times New Roman" w:hAnsiTheme="majorBidi" w:cs="B Nazanin"/>
          <w:b/>
          <w:bCs/>
          <w:sz w:val="24"/>
          <w:szCs w:val="24"/>
        </w:rPr>
        <w:t>: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1.      Emerald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2.      Elsevier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3.     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Ebsco</w:t>
      </w:r>
      <w:proofErr w:type="spellEnd"/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4.     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Magiran</w:t>
      </w:r>
      <w:proofErr w:type="spellEnd"/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 (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پایگاه تخصصی نشریات کشور</w:t>
      </w:r>
      <w:r w:rsidRPr="00940393">
        <w:rPr>
          <w:rFonts w:asciiTheme="majorBidi" w:eastAsia="Times New Roman" w:hAnsiTheme="majorBidi" w:cs="B Nazanin"/>
          <w:sz w:val="24"/>
          <w:szCs w:val="24"/>
        </w:rPr>
        <w:t>)</w:t>
      </w:r>
    </w:p>
    <w:p w:rsidR="00C61748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5.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کتابخانه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</w:t>
      </w:r>
      <w:r w:rsidR="00C61748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</w:t>
      </w:r>
    </w:p>
    <w:p w:rsidR="007E5667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lastRenderedPageBreak/>
        <w:t xml:space="preserve"> 6.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وبسایتهای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اطلاع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رسان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ی و آموزشی انجمن ها و مراکز تخصصی مانند: </w:t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انجمن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بازاریابی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آمریکا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AMA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"http://www.marketingpower.com/"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www.marketingpower.com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سازمان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توسعه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تجاری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TPO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"http://www.tpo.ir/"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www.tpo.ir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مرکزاطلاعات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ومدارک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علمی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: </w:t>
      </w:r>
      <w:hyperlink r:id="rId6" w:history="1">
        <w:r w:rsidRPr="00F27192">
          <w:rPr>
            <w:rFonts w:asciiTheme="majorBidi" w:eastAsia="Times New Roman" w:hAnsiTheme="majorBidi" w:cs="B Nazanin"/>
            <w:sz w:val="24"/>
            <w:szCs w:val="24"/>
          </w:rPr>
          <w:t>www.irandoc.ir</w:t>
        </w:r>
      </w:hyperlink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7E5667" w:rsidRPr="00F27192" w:rsidRDefault="007E5667" w:rsidP="00F27192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مراجع مطالعاتی: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1.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کتب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2.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مقاله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3.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پایان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نامه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ارشدودکتری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تهران،تربیت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مدر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س، علامه طباطبایی، شهید بهشتی، صنعتی شریف و دانشگاه آزاد اسلامی- واحد علوم و تحقیقات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DE4EF8" w:rsidRPr="00DE4EF8" w:rsidRDefault="000E31DD" w:rsidP="00F27192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E45460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 xml:space="preserve"> </w:t>
      </w:r>
      <w:r w:rsidR="007E5667" w:rsidRPr="00E45460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 xml:space="preserve">منابع تکمیلی درس: </w:t>
      </w:r>
    </w:p>
    <w:p w:rsidR="007E5667" w:rsidRDefault="00DE4EF8" w:rsidP="00DE4EF8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روستا، احمد</w:t>
      </w:r>
      <w:r w:rsidRPr="00DE4EF8">
        <w:rPr>
          <w:rFonts w:asciiTheme="majorBidi" w:eastAsia="Times New Roman" w:hAnsiTheme="majorBidi" w:cs="B Nazanin"/>
          <w:sz w:val="24"/>
          <w:szCs w:val="24"/>
          <w:rtl/>
        </w:rPr>
        <w:t>(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1383</w:t>
      </w:r>
      <w:r w:rsidRPr="00DE4EF8">
        <w:rPr>
          <w:rFonts w:asciiTheme="majorBidi" w:eastAsia="Times New Roman" w:hAnsiTheme="majorBidi" w:cs="B Nazanin"/>
          <w:sz w:val="24"/>
          <w:szCs w:val="24"/>
          <w:rtl/>
        </w:rPr>
        <w:t>)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، مدیریت بازاریابی، تهران، سمت. </w:t>
      </w:r>
    </w:p>
    <w:p w:rsidR="00DE4EF8" w:rsidRDefault="00DE4EF8" w:rsidP="00DE4EF8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ونوسف داور و همکاران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(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1383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)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 مدیریت بازاریابی، تهران، انتشارات سمت.</w:t>
      </w:r>
    </w:p>
    <w:p w:rsidR="00DE4EF8" w:rsidRDefault="00DE4EF8" w:rsidP="00DE4EF8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شریعت، سید طاهر، رنجبران، رضا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(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1383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)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 بازاریابان خبره، تهران، انتشارات رهنما.</w:t>
      </w:r>
    </w:p>
    <w:p w:rsidR="00DE4EF8" w:rsidRDefault="00DE4EF8" w:rsidP="00DE4EF8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کاتلر، فیلیپ 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(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1382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)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 مدیریت بازاریابی، تهران، نشرفرا. </w:t>
      </w:r>
    </w:p>
    <w:p w:rsidR="00DE4EF8" w:rsidRDefault="00DE4EF8" w:rsidP="00DE4EF8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رنجبران، حسین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(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1382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)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 بازاریابی و مدیریت بازار، تهران، انتشارات موسسه مطالعات و پژوهش های بازرگانی.</w:t>
      </w:r>
    </w:p>
    <w:p w:rsidR="00DE4EF8" w:rsidRDefault="00DE4EF8" w:rsidP="00DE4EF8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محمودیان، محمود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(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1382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)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 مدیریت تبلیغات از دید بازاریابی، تهران، انتشارات حروفیه.</w:t>
      </w:r>
    </w:p>
    <w:p w:rsidR="00DE4EF8" w:rsidRDefault="00DE4EF8" w:rsidP="00DE4EF8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بلوریان، محمد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(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1380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>)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 بازاریابی و مدیریت بازار، تهران، موسسه مطالعات و پژوهش های بازرگانی.</w:t>
      </w:r>
    </w:p>
    <w:p w:rsidR="00DE4EF8" w:rsidRDefault="00DE4EF8" w:rsidP="00F90948">
      <w:pPr>
        <w:pStyle w:val="ListParagraph"/>
        <w:bidi/>
        <w:spacing w:after="0" w:line="240" w:lineRule="auto"/>
        <w:ind w:left="1440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8. 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Stuton.D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klein.I</w:t>
      </w:r>
      <w:proofErr w:type="spellEnd"/>
      <w:proofErr w:type="gram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,.</w:t>
      </w:r>
      <w:proofErr w:type="gram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zyman.s</w:t>
      </w:r>
      <w:proofErr w:type="spellEnd"/>
      <w:r w:rsidR="00F90948" w:rsidRPr="00F90948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proofErr w:type="gramEnd"/>
      <w:r w:rsidR="00F90948">
        <w:rPr>
          <w:rFonts w:asciiTheme="majorBidi" w:eastAsia="Times New Roman" w:hAnsiTheme="majorBidi" w:cs="B Nazanin"/>
          <w:sz w:val="24"/>
          <w:szCs w:val="24"/>
          <w:lang w:bidi="fa-IR"/>
        </w:rPr>
        <w:t>2003</w:t>
      </w:r>
      <w:r w:rsidR="00F90948" w:rsidRPr="00F90948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 w:rsidR="00F9094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, </w:t>
      </w:r>
      <w:proofErr w:type="spellStart"/>
      <w:r w:rsidR="00F90948">
        <w:rPr>
          <w:rFonts w:asciiTheme="majorBidi" w:eastAsia="Times New Roman" w:hAnsiTheme="majorBidi" w:cs="B Nazanin"/>
          <w:sz w:val="24"/>
          <w:szCs w:val="24"/>
          <w:lang w:bidi="fa-IR"/>
        </w:rPr>
        <w:t>enterise</w:t>
      </w:r>
      <w:proofErr w:type="spellEnd"/>
      <w:r w:rsidR="00F9094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</w:t>
      </w:r>
      <w:proofErr w:type="spellStart"/>
      <w:r w:rsidR="00F90948">
        <w:rPr>
          <w:rFonts w:asciiTheme="majorBidi" w:eastAsia="Times New Roman" w:hAnsiTheme="majorBidi" w:cs="B Nazanin"/>
          <w:sz w:val="24"/>
          <w:szCs w:val="24"/>
          <w:lang w:bidi="fa-IR"/>
        </w:rPr>
        <w:t>markrting</w:t>
      </w:r>
      <w:proofErr w:type="spellEnd"/>
      <w:r w:rsidR="00F9094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management: the new science of marketing, John </w:t>
      </w:r>
      <w:proofErr w:type="spellStart"/>
      <w:r w:rsidR="00F90948">
        <w:rPr>
          <w:rFonts w:asciiTheme="majorBidi" w:eastAsia="Times New Roman" w:hAnsiTheme="majorBidi" w:cs="B Nazanin"/>
          <w:sz w:val="24"/>
          <w:szCs w:val="24"/>
          <w:lang w:bidi="fa-IR"/>
        </w:rPr>
        <w:t>wiley</w:t>
      </w:r>
      <w:proofErr w:type="spellEnd"/>
      <w:r w:rsidR="00F9094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&amp; sons.</w:t>
      </w:r>
    </w:p>
    <w:p w:rsidR="00F90948" w:rsidRDefault="00F90948" w:rsidP="00F90948">
      <w:pPr>
        <w:pStyle w:val="ListParagraph"/>
        <w:bidi/>
        <w:spacing w:after="0" w:line="240" w:lineRule="auto"/>
        <w:ind w:left="1440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9.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Ssand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huse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R., </w:t>
      </w:r>
      <w:r w:rsidRPr="00F90948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2000</w:t>
      </w:r>
      <w:r w:rsidRPr="00F90948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, marketing, </w:t>
      </w:r>
      <w:proofErr w:type="spellStart"/>
      <w:proofErr w:type="gram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barrons</w:t>
      </w:r>
      <w:proofErr w:type="spellEnd"/>
      <w:proofErr w:type="gram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educational series.</w:t>
      </w:r>
    </w:p>
    <w:p w:rsidR="00F90948" w:rsidRDefault="00F90948" w:rsidP="00F90948">
      <w:pPr>
        <w:pStyle w:val="ListParagraph"/>
        <w:bidi/>
        <w:spacing w:after="0" w:line="240" w:lineRule="auto"/>
        <w:ind w:left="1440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</w:p>
    <w:p w:rsidR="007E5667" w:rsidRDefault="00FC6978" w:rsidP="006A4C3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  <w:r w:rsidRPr="00FC6978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>سرفصل درس</w:t>
      </w:r>
    </w:p>
    <w:p w:rsidR="00693499" w:rsidRPr="00693499" w:rsidRDefault="00693499" w:rsidP="00693499">
      <w:pPr>
        <w:bidi/>
        <w:spacing w:after="0" w:line="240" w:lineRule="auto"/>
        <w:ind w:left="1138"/>
        <w:jc w:val="center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37"/>
        <w:gridCol w:w="7513"/>
      </w:tblGrid>
      <w:tr w:rsidR="00FC6978" w:rsidRPr="00FC6978" w:rsidTr="006A4C39">
        <w:tc>
          <w:tcPr>
            <w:tcW w:w="1837" w:type="dxa"/>
          </w:tcPr>
          <w:p w:rsidR="00FC6978" w:rsidRP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FC6978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7513" w:type="dxa"/>
          </w:tcPr>
          <w:p w:rsidR="00E45460" w:rsidRDefault="000C5018" w:rsidP="000C5018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مفاهیم مدیریت بازار</w:t>
            </w:r>
            <w:r w:rsidRPr="000C501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(</w:t>
            </w: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دید داخلی سازمان</w:t>
            </w:r>
            <w:r w:rsidRPr="000C501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)</w:t>
            </w:r>
          </w:p>
          <w:p w:rsidR="000C5018" w:rsidRPr="00E45460" w:rsidRDefault="000C5018" w:rsidP="000C5018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0C5018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انواع مختلف بازار و محیط بازاریابی</w:t>
            </w:r>
            <w:r w:rsidRPr="000C501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(</w:t>
            </w: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دید خارجی سازمان</w:t>
            </w:r>
            <w:r w:rsidRPr="000C501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P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7513" w:type="dxa"/>
          </w:tcPr>
          <w:p w:rsidR="00FC6978" w:rsidRPr="006A4C39" w:rsidRDefault="000C5018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تقسیمات بازار و نیازهای مختلف خریدار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7513" w:type="dxa"/>
          </w:tcPr>
          <w:p w:rsidR="00FC6978" w:rsidRDefault="000C5018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رفتار خریدار </w:t>
            </w:r>
          </w:p>
          <w:p w:rsidR="000C5018" w:rsidRPr="006A4C39" w:rsidRDefault="000C5018" w:rsidP="000C5018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lastRenderedPageBreak/>
              <w:t xml:space="preserve">اندازه گیری کمی بازار و پیش بینی فروش 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lastRenderedPageBreak/>
              <w:t>جلسه چهارم</w:t>
            </w:r>
          </w:p>
        </w:tc>
        <w:tc>
          <w:tcPr>
            <w:tcW w:w="7513" w:type="dxa"/>
          </w:tcPr>
          <w:p w:rsidR="00FC6978" w:rsidRPr="006A4C39" w:rsidRDefault="000C5018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اهداف بازارگانی و سازمان بازاریابی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7513" w:type="dxa"/>
          </w:tcPr>
          <w:p w:rsidR="00FC6978" w:rsidRPr="006A4C39" w:rsidRDefault="000C5018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برنامه ریزی بازاریابی عمومی و بازاریابی بیمه مخصوص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7513" w:type="dxa"/>
          </w:tcPr>
          <w:p w:rsidR="00FC6978" w:rsidRPr="006A4C39" w:rsidRDefault="000C5018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نحوه تصمیم گیری در زمینه بازاریابی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7513" w:type="dxa"/>
          </w:tcPr>
          <w:p w:rsidR="00FC6978" w:rsidRPr="006A4C39" w:rsidRDefault="005E7561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تحقیقات بازاریابی و آشنایی با روش های تجزیه و تحلیل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جلسه هشتم </w:t>
            </w:r>
          </w:p>
        </w:tc>
        <w:tc>
          <w:tcPr>
            <w:tcW w:w="7513" w:type="dxa"/>
          </w:tcPr>
          <w:p w:rsidR="006A4C39" w:rsidRPr="006A4C39" w:rsidRDefault="00C367C9" w:rsidP="006A4C39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سیستم های بازاریابی و انواع مدل های بازاریابی 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7513" w:type="dxa"/>
          </w:tcPr>
          <w:p w:rsidR="00FC6978" w:rsidRDefault="00C367C9" w:rsidP="006A4C39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چگونگی ایجاد خلاقیت در مدیریت بازاریابی </w:t>
            </w:r>
          </w:p>
          <w:p w:rsidR="00C367C9" w:rsidRPr="006A4C39" w:rsidRDefault="00C367C9" w:rsidP="00C367C9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بازاریابی الکترونیک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7513" w:type="dxa"/>
          </w:tcPr>
          <w:p w:rsidR="006A4C39" w:rsidRDefault="00C367C9" w:rsidP="006A4C39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بازارهای رقابتی </w:t>
            </w:r>
          </w:p>
          <w:p w:rsidR="00C367C9" w:rsidRPr="006A4C39" w:rsidRDefault="00C367C9" w:rsidP="00C367C9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آشنایی با خوشه های صنعتی</w:t>
            </w:r>
          </w:p>
        </w:tc>
      </w:tr>
    </w:tbl>
    <w:p w:rsidR="00FC6978" w:rsidRPr="00FC6978" w:rsidRDefault="00FC6978" w:rsidP="00E45460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sectPr w:rsidR="00FC6978" w:rsidRPr="00FC6978" w:rsidSect="00362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94FCB"/>
    <w:multiLevelType w:val="hybridMultilevel"/>
    <w:tmpl w:val="BEDEC9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8F60E6"/>
    <w:multiLevelType w:val="hybridMultilevel"/>
    <w:tmpl w:val="28D01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F0B9B"/>
    <w:multiLevelType w:val="hybridMultilevel"/>
    <w:tmpl w:val="CB3C3926"/>
    <w:lvl w:ilvl="0" w:tplc="B69E622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8C2F6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563E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C082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3CB3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26AC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9CEF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A0AE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C2C0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3FF048D"/>
    <w:multiLevelType w:val="multilevel"/>
    <w:tmpl w:val="6AA8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F2B6C"/>
    <w:multiLevelType w:val="hybridMultilevel"/>
    <w:tmpl w:val="DB96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F1F3E"/>
    <w:multiLevelType w:val="hybridMultilevel"/>
    <w:tmpl w:val="F104E8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26F8F"/>
    <w:multiLevelType w:val="hybridMultilevel"/>
    <w:tmpl w:val="51D4C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A24FE"/>
    <w:multiLevelType w:val="hybridMultilevel"/>
    <w:tmpl w:val="C332F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C09AD"/>
    <w:multiLevelType w:val="multilevel"/>
    <w:tmpl w:val="EFA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605" w:hanging="525"/>
      </w:pPr>
      <w:rPr>
        <w:rFonts w:asciiTheme="majorBidi" w:eastAsia="Times New Roman" w:hAnsiTheme="majorBidi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515D8"/>
    <w:multiLevelType w:val="hybridMultilevel"/>
    <w:tmpl w:val="4CB2DB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2A16"/>
    <w:multiLevelType w:val="hybridMultilevel"/>
    <w:tmpl w:val="B46AF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D3E02"/>
    <w:multiLevelType w:val="hybridMultilevel"/>
    <w:tmpl w:val="0F2A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5426"/>
    <w:multiLevelType w:val="hybridMultilevel"/>
    <w:tmpl w:val="14D6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22609"/>
    <w:multiLevelType w:val="hybridMultilevel"/>
    <w:tmpl w:val="E12A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00058"/>
    <w:multiLevelType w:val="hybridMultilevel"/>
    <w:tmpl w:val="CFC2C7FE"/>
    <w:lvl w:ilvl="0" w:tplc="16E49E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FAED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F679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EE1A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4E94B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000F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A63E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3AB14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C209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636436FC"/>
    <w:multiLevelType w:val="hybridMultilevel"/>
    <w:tmpl w:val="71DA2D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014AA8"/>
    <w:multiLevelType w:val="hybridMultilevel"/>
    <w:tmpl w:val="C3CC17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44DF6"/>
    <w:multiLevelType w:val="multilevel"/>
    <w:tmpl w:val="2562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5B4E50"/>
    <w:multiLevelType w:val="multilevel"/>
    <w:tmpl w:val="2C2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407C1B"/>
    <w:multiLevelType w:val="hybridMultilevel"/>
    <w:tmpl w:val="B874E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05FAF"/>
    <w:multiLevelType w:val="hybridMultilevel"/>
    <w:tmpl w:val="252A376C"/>
    <w:lvl w:ilvl="0" w:tplc="0409000F">
      <w:start w:val="1"/>
      <w:numFmt w:val="decimal"/>
      <w:lvlText w:val="%1."/>
      <w:lvlJc w:val="left"/>
      <w:pPr>
        <w:ind w:left="10200" w:hanging="360"/>
      </w:pPr>
    </w:lvl>
    <w:lvl w:ilvl="1" w:tplc="04090019" w:tentative="1">
      <w:start w:val="1"/>
      <w:numFmt w:val="lowerLetter"/>
      <w:lvlText w:val="%2."/>
      <w:lvlJc w:val="left"/>
      <w:pPr>
        <w:ind w:left="10920" w:hanging="360"/>
      </w:pPr>
    </w:lvl>
    <w:lvl w:ilvl="2" w:tplc="0409001B" w:tentative="1">
      <w:start w:val="1"/>
      <w:numFmt w:val="lowerRoman"/>
      <w:lvlText w:val="%3."/>
      <w:lvlJc w:val="right"/>
      <w:pPr>
        <w:ind w:left="11640" w:hanging="180"/>
      </w:pPr>
    </w:lvl>
    <w:lvl w:ilvl="3" w:tplc="0409000F" w:tentative="1">
      <w:start w:val="1"/>
      <w:numFmt w:val="decimal"/>
      <w:lvlText w:val="%4."/>
      <w:lvlJc w:val="left"/>
      <w:pPr>
        <w:ind w:left="12360" w:hanging="360"/>
      </w:pPr>
    </w:lvl>
    <w:lvl w:ilvl="4" w:tplc="04090019" w:tentative="1">
      <w:start w:val="1"/>
      <w:numFmt w:val="lowerLetter"/>
      <w:lvlText w:val="%5."/>
      <w:lvlJc w:val="left"/>
      <w:pPr>
        <w:ind w:left="13080" w:hanging="360"/>
      </w:pPr>
    </w:lvl>
    <w:lvl w:ilvl="5" w:tplc="0409001B" w:tentative="1">
      <w:start w:val="1"/>
      <w:numFmt w:val="lowerRoman"/>
      <w:lvlText w:val="%6."/>
      <w:lvlJc w:val="right"/>
      <w:pPr>
        <w:ind w:left="13800" w:hanging="180"/>
      </w:pPr>
    </w:lvl>
    <w:lvl w:ilvl="6" w:tplc="0409000F" w:tentative="1">
      <w:start w:val="1"/>
      <w:numFmt w:val="decimal"/>
      <w:lvlText w:val="%7."/>
      <w:lvlJc w:val="left"/>
      <w:pPr>
        <w:ind w:left="14520" w:hanging="360"/>
      </w:pPr>
    </w:lvl>
    <w:lvl w:ilvl="7" w:tplc="04090019" w:tentative="1">
      <w:start w:val="1"/>
      <w:numFmt w:val="lowerLetter"/>
      <w:lvlText w:val="%8."/>
      <w:lvlJc w:val="left"/>
      <w:pPr>
        <w:ind w:left="15240" w:hanging="360"/>
      </w:pPr>
    </w:lvl>
    <w:lvl w:ilvl="8" w:tplc="0409001B" w:tentative="1">
      <w:start w:val="1"/>
      <w:numFmt w:val="lowerRoman"/>
      <w:lvlText w:val="%9."/>
      <w:lvlJc w:val="right"/>
      <w:pPr>
        <w:ind w:left="15960" w:hanging="180"/>
      </w:p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8"/>
  </w:num>
  <w:num w:numId="5">
    <w:abstractNumId w:val="19"/>
  </w:num>
  <w:num w:numId="6">
    <w:abstractNumId w:val="5"/>
  </w:num>
  <w:num w:numId="7">
    <w:abstractNumId w:val="1"/>
  </w:num>
  <w:num w:numId="8">
    <w:abstractNumId w:val="7"/>
  </w:num>
  <w:num w:numId="9">
    <w:abstractNumId w:val="13"/>
  </w:num>
  <w:num w:numId="10">
    <w:abstractNumId w:val="10"/>
  </w:num>
  <w:num w:numId="11">
    <w:abstractNumId w:val="9"/>
  </w:num>
  <w:num w:numId="12">
    <w:abstractNumId w:val="14"/>
  </w:num>
  <w:num w:numId="13">
    <w:abstractNumId w:val="2"/>
  </w:num>
  <w:num w:numId="14">
    <w:abstractNumId w:val="16"/>
  </w:num>
  <w:num w:numId="15">
    <w:abstractNumId w:val="11"/>
  </w:num>
  <w:num w:numId="16">
    <w:abstractNumId w:val="15"/>
  </w:num>
  <w:num w:numId="17">
    <w:abstractNumId w:val="0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67"/>
    <w:rsid w:val="000C5018"/>
    <w:rsid w:val="000E31DD"/>
    <w:rsid w:val="0013159A"/>
    <w:rsid w:val="001B3C32"/>
    <w:rsid w:val="001F6DA2"/>
    <w:rsid w:val="002B6048"/>
    <w:rsid w:val="00362B55"/>
    <w:rsid w:val="003A2F64"/>
    <w:rsid w:val="003A458B"/>
    <w:rsid w:val="003F18FE"/>
    <w:rsid w:val="004A0D5C"/>
    <w:rsid w:val="004E4D7F"/>
    <w:rsid w:val="00513B55"/>
    <w:rsid w:val="005221C5"/>
    <w:rsid w:val="005716F0"/>
    <w:rsid w:val="005E7561"/>
    <w:rsid w:val="0061067D"/>
    <w:rsid w:val="00617EFB"/>
    <w:rsid w:val="006516DD"/>
    <w:rsid w:val="0066181B"/>
    <w:rsid w:val="00693499"/>
    <w:rsid w:val="006A4C39"/>
    <w:rsid w:val="0073563F"/>
    <w:rsid w:val="007413CF"/>
    <w:rsid w:val="00745820"/>
    <w:rsid w:val="007715EE"/>
    <w:rsid w:val="007A305C"/>
    <w:rsid w:val="007A450C"/>
    <w:rsid w:val="007C3095"/>
    <w:rsid w:val="007E5667"/>
    <w:rsid w:val="0080516A"/>
    <w:rsid w:val="0081187F"/>
    <w:rsid w:val="008D3580"/>
    <w:rsid w:val="00940393"/>
    <w:rsid w:val="00AA2663"/>
    <w:rsid w:val="00AD1701"/>
    <w:rsid w:val="00C00D65"/>
    <w:rsid w:val="00C10C36"/>
    <w:rsid w:val="00C367C9"/>
    <w:rsid w:val="00C61748"/>
    <w:rsid w:val="00CC30D3"/>
    <w:rsid w:val="00D2190A"/>
    <w:rsid w:val="00D83C05"/>
    <w:rsid w:val="00DE4EF8"/>
    <w:rsid w:val="00E2526B"/>
    <w:rsid w:val="00E45460"/>
    <w:rsid w:val="00E75B0A"/>
    <w:rsid w:val="00E82544"/>
    <w:rsid w:val="00EA57C2"/>
    <w:rsid w:val="00F27192"/>
    <w:rsid w:val="00F33F1F"/>
    <w:rsid w:val="00F90948"/>
    <w:rsid w:val="00FC6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BFD252A-A1F8-4381-8622-19638DB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393"/>
    <w:pPr>
      <w:ind w:left="720"/>
      <w:contextualSpacing/>
    </w:pPr>
  </w:style>
  <w:style w:type="character" w:customStyle="1" w:styleId="st">
    <w:name w:val="st"/>
    <w:basedOn w:val="DefaultParagraphFont"/>
    <w:rsid w:val="004A0D5C"/>
  </w:style>
  <w:style w:type="character" w:styleId="Emphasis">
    <w:name w:val="Emphasis"/>
    <w:basedOn w:val="DefaultParagraphFont"/>
    <w:uiPriority w:val="20"/>
    <w:qFormat/>
    <w:rsid w:val="004A0D5C"/>
    <w:rPr>
      <w:i/>
      <w:iCs/>
    </w:rPr>
  </w:style>
  <w:style w:type="table" w:styleId="TableGrid">
    <w:name w:val="Table Grid"/>
    <w:basedOn w:val="TableNormal"/>
    <w:uiPriority w:val="59"/>
    <w:rsid w:val="00E8254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8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8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9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2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216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188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703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ando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3409-3CCC-4A65-BA9D-A126BAFC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 COMPUTER</dc:creator>
  <cp:lastModifiedBy>xo shop</cp:lastModifiedBy>
  <cp:revision>4</cp:revision>
  <dcterms:created xsi:type="dcterms:W3CDTF">2019-01-27T19:12:00Z</dcterms:created>
  <dcterms:modified xsi:type="dcterms:W3CDTF">2019-02-16T18:51:00Z</dcterms:modified>
</cp:coreProperties>
</file>