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E51821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E51821" w:rsidRPr="0045462C" w:rsidRDefault="00E51821" w:rsidP="00951485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ترجمه انفرادی 2</w:t>
            </w:r>
          </w:p>
        </w:tc>
      </w:tr>
      <w:tr w:rsidR="00E51821" w:rsidRPr="008C6123" w:rsidTr="00951485">
        <w:trPr>
          <w:trHeight w:val="576"/>
        </w:trPr>
        <w:tc>
          <w:tcPr>
            <w:tcW w:w="8725" w:type="dxa"/>
            <w:vAlign w:val="center"/>
          </w:tcPr>
          <w:p w:rsidR="00E51821" w:rsidRPr="008C6123" w:rsidRDefault="00E5182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E51821" w:rsidRPr="008C6123" w:rsidRDefault="00E5182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Default="00E51821" w:rsidP="00951485">
            <w:pPr>
              <w:spacing w:before="100" w:beforeAutospacing="1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ابتدا اهداف این درس، که مانند ترجمه ی انفرادی 1 است، بیان می شود. دانشجو باید در ترجمه ی متن انتخاب شده بطور مستقل و یا فردی عمل کند و به حل مشکلات ترجمه ای خود بپردازد. در هر جلسه دو یا سه دانشجو نمونه ای از ترجمه ی خود را، در حد دو یا سه پاراگراف، به تعداد دانشجویان کلاس زیراکس می نماید و برای نقد و بررسی در کلاس و با نظارت و نظر استاد، به دانشجویان می دهد. اشکالات تذکر داده می شود. دانشجو می تواند متنی را از فارسی به انگلیس ترجمه نماید.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rtl/>
              </w:rPr>
              <w:t xml:space="preserve"> معرفی منابع کمک ترجمه ای: فرهنگ های دوزبانه معتبر؛ فرهنگ های فارسی به فارسی و یا انگلیسی به انگلیسی معتبر؛ فرهنگ های موجود همایند ها؛ فرهنگ های اصطلاحات معتبر؛ معرفی کتاب هایی در مورد ویرایش متن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rtl/>
              </w:rPr>
              <w:t xml:space="preserve">سخنرانی در باره ی ترجمه و تلفظ  اسامی اشخاص، اسامی جغرافیایی، مفاهیم و اصطلاحات علمی، فلسفی و غیره 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Pr="004D4B88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  <w:vAlign w:val="center"/>
          </w:tcPr>
          <w:p w:rsidR="00E51821" w:rsidRDefault="00E51821" w:rsidP="00951485">
            <w:pPr>
              <w:spacing w:before="100" w:beforeAutospacing="1"/>
              <w:jc w:val="right"/>
            </w:pPr>
            <w:r>
              <w:rPr>
                <w:rFonts w:hint="cs"/>
                <w:rtl/>
              </w:rPr>
              <w:t>طبقه بندی نوع اغلاطی که دانشجویان در این درس مرتکب شده اند به منظور آگاهی افزایی آنان و شیوه های رفع آنها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</w:tcPr>
          <w:p w:rsidR="00E51821" w:rsidRDefault="00E51821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E51821" w:rsidTr="00951485">
        <w:trPr>
          <w:trHeight w:val="576"/>
        </w:trPr>
        <w:tc>
          <w:tcPr>
            <w:tcW w:w="8725" w:type="dxa"/>
          </w:tcPr>
          <w:p w:rsidR="00E51821" w:rsidRDefault="00E51821" w:rsidP="00951485">
            <w:pPr>
              <w:spacing w:before="100" w:beforeAutospacing="1"/>
            </w:pPr>
            <w:r w:rsidRPr="005550F7">
              <w:rPr>
                <w:rFonts w:hint="cs"/>
                <w:b/>
                <w:bCs/>
                <w:rtl/>
              </w:rPr>
              <w:t>شیوه ی ارزیابی دانشجو: ترجمه تکلیف دهده شده برای طول ترم = 15 نمره +تحویل نمونه ی ترجمه برای بررسی و نقد</w:t>
            </w:r>
            <w:r>
              <w:rPr>
                <w:rFonts w:hint="cs"/>
                <w:b/>
                <w:bCs/>
                <w:rtl/>
              </w:rPr>
              <w:t xml:space="preserve">آن در کلاس = 2 نمره + حضور کامل در کلاس در طول ترم = 2 نمره + در صورت ایراد سخنرانی 1نمره  </w:t>
            </w:r>
          </w:p>
        </w:tc>
        <w:tc>
          <w:tcPr>
            <w:tcW w:w="625" w:type="dxa"/>
            <w:vAlign w:val="center"/>
          </w:tcPr>
          <w:p w:rsidR="00E51821" w:rsidRDefault="00E5182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>
      <w:bookmarkStart w:id="0" w:name="_GoBack"/>
      <w:bookmarkEnd w:id="0"/>
    </w:p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21"/>
    <w:rsid w:val="003403C2"/>
    <w:rsid w:val="00E5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354A0-4281-4932-B734-FF93E9D7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2019-10-02T06:12:00Z</dcterms:created>
  <dcterms:modified xsi:type="dcterms:W3CDTF">2019-10-02T06:13:00Z</dcterms:modified>
</cp:coreProperties>
</file>