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74F" w:rsidRDefault="0034674F" w:rsidP="008575A9">
      <w:pPr>
        <w:jc w:val="center"/>
        <w:rPr>
          <w:rFonts w:hint="cs"/>
          <w:noProof/>
          <w:rtl/>
        </w:rPr>
      </w:pPr>
      <w:r>
        <w:rPr>
          <w:rFonts w:hint="cs"/>
          <w:rtl/>
          <w:lang w:bidi="fa-IR"/>
        </w:rPr>
        <w:t xml:space="preserve">ترمودینامیک و مکانیک </w:t>
      </w:r>
      <w:r w:rsidR="008575A9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ماری 1</w:t>
      </w:r>
    </w:p>
    <w:p w:rsidR="0034674F" w:rsidRPr="003E09AC" w:rsidRDefault="0034674F" w:rsidP="0034674F">
      <w:pPr>
        <w:rPr>
          <w:b/>
          <w:bCs/>
          <w:sz w:val="24"/>
          <w:szCs w:val="24"/>
          <w:rtl/>
        </w:rPr>
      </w:pPr>
      <w:r w:rsidRPr="003E09AC">
        <w:rPr>
          <w:b/>
          <w:bCs/>
          <w:sz w:val="24"/>
          <w:szCs w:val="24"/>
        </w:rPr>
        <w:t xml:space="preserve">References: </w:t>
      </w:r>
    </w:p>
    <w:p w:rsidR="0034674F" w:rsidRDefault="0034674F" w:rsidP="0034674F">
      <w:pPr>
        <w:rPr>
          <w:b/>
          <w:bCs/>
          <w:sz w:val="24"/>
          <w:szCs w:val="24"/>
        </w:rPr>
      </w:pPr>
      <w:r w:rsidRPr="003E09AC">
        <w:rPr>
          <w:b/>
          <w:bCs/>
          <w:sz w:val="24"/>
          <w:szCs w:val="24"/>
        </w:rPr>
        <w:t>Textbook:</w:t>
      </w:r>
    </w:p>
    <w:p w:rsidR="0034674F" w:rsidRPr="0034674F" w:rsidRDefault="0034674F" w:rsidP="0034674F">
      <w:pPr>
        <w:rPr>
          <w:sz w:val="24"/>
          <w:szCs w:val="24"/>
          <w:rtl/>
        </w:rPr>
      </w:pPr>
      <w:r w:rsidRPr="0034674F">
        <w:rPr>
          <w:sz w:val="24"/>
          <w:szCs w:val="24"/>
        </w:rPr>
        <w:t>"Heat and Thermodynamics</w:t>
      </w:r>
      <w:r>
        <w:rPr>
          <w:sz w:val="24"/>
          <w:szCs w:val="24"/>
        </w:rPr>
        <w:t>",   M.</w:t>
      </w:r>
      <w:r w:rsidRPr="0034674F">
        <w:rPr>
          <w:sz w:val="24"/>
          <w:szCs w:val="24"/>
        </w:rPr>
        <w:t>W</w:t>
      </w:r>
      <w:r>
        <w:rPr>
          <w:sz w:val="24"/>
          <w:szCs w:val="24"/>
        </w:rPr>
        <w:t xml:space="preserve">. </w:t>
      </w:r>
      <w:r w:rsidRPr="0034674F">
        <w:rPr>
          <w:sz w:val="24"/>
          <w:szCs w:val="24"/>
        </w:rPr>
        <w:t xml:space="preserve"> </w:t>
      </w:r>
      <w:proofErr w:type="spellStart"/>
      <w:r w:rsidRPr="0034674F">
        <w:rPr>
          <w:sz w:val="24"/>
          <w:szCs w:val="24"/>
        </w:rPr>
        <w:t>Zemansky</w:t>
      </w:r>
      <w:proofErr w:type="spellEnd"/>
      <w:r w:rsidRPr="0034674F">
        <w:rPr>
          <w:sz w:val="24"/>
          <w:szCs w:val="24"/>
        </w:rPr>
        <w:t xml:space="preserve"> and R.H. </w:t>
      </w:r>
      <w:proofErr w:type="spellStart"/>
      <w:r w:rsidRPr="0034674F">
        <w:rPr>
          <w:sz w:val="24"/>
          <w:szCs w:val="24"/>
        </w:rPr>
        <w:t>Dittman</w:t>
      </w:r>
      <w:proofErr w:type="spellEnd"/>
      <w:r w:rsidR="00B768B2">
        <w:rPr>
          <w:sz w:val="24"/>
          <w:szCs w:val="24"/>
        </w:rPr>
        <w:t xml:space="preserve">, Seven Edition. </w:t>
      </w:r>
    </w:p>
    <w:p w:rsidR="00775436" w:rsidRDefault="00775436" w:rsidP="0034674F">
      <w:pPr>
        <w:rPr>
          <w:b/>
          <w:bCs/>
          <w:sz w:val="24"/>
          <w:szCs w:val="24"/>
        </w:rPr>
      </w:pPr>
    </w:p>
    <w:p w:rsidR="0034674F" w:rsidRPr="003E09AC" w:rsidRDefault="0034674F" w:rsidP="0034674F">
      <w:pPr>
        <w:rPr>
          <w:b/>
          <w:bCs/>
        </w:rPr>
      </w:pPr>
      <w:r w:rsidRPr="003E09AC">
        <w:rPr>
          <w:b/>
          <w:bCs/>
          <w:sz w:val="24"/>
          <w:szCs w:val="24"/>
        </w:rPr>
        <w:t>Additional references:</w:t>
      </w:r>
    </w:p>
    <w:p w:rsidR="0034674F" w:rsidRDefault="0034674F" w:rsidP="0034674F">
      <w:pPr>
        <w:pStyle w:val="ListParagraph"/>
        <w:numPr>
          <w:ilvl w:val="0"/>
          <w:numId w:val="2"/>
        </w:numPr>
      </w:pPr>
      <w:r>
        <w:t xml:space="preserve">"Fundamentals of Statistical and Thermal Physics", F. </w:t>
      </w:r>
      <w:proofErr w:type="spellStart"/>
      <w:r>
        <w:t>Reif</w:t>
      </w:r>
      <w:proofErr w:type="spellEnd"/>
      <w:r>
        <w:t xml:space="preserve">, </w:t>
      </w:r>
      <w:proofErr w:type="spellStart"/>
      <w:r>
        <w:t>waveland</w:t>
      </w:r>
      <w:proofErr w:type="spellEnd"/>
      <w:r>
        <w:t xml:space="preserve"> </w:t>
      </w:r>
      <w:proofErr w:type="spellStart"/>
      <w:r>
        <w:t>Pr</w:t>
      </w:r>
      <w:proofErr w:type="spellEnd"/>
      <w:r>
        <w:t xml:space="preserve"> </w:t>
      </w:r>
      <w:proofErr w:type="spellStart"/>
      <w:r>
        <w:t>Inc</w:t>
      </w:r>
      <w:proofErr w:type="spellEnd"/>
      <w:r>
        <w:t>, 2008</w:t>
      </w:r>
      <w:r w:rsidR="00B768B2">
        <w:t>.</w:t>
      </w:r>
    </w:p>
    <w:p w:rsidR="0034674F" w:rsidRDefault="00B768B2" w:rsidP="00B768B2">
      <w:pPr>
        <w:pStyle w:val="ListParagraph"/>
        <w:numPr>
          <w:ilvl w:val="0"/>
          <w:numId w:val="2"/>
        </w:numPr>
        <w:rPr>
          <w:rtl/>
        </w:rPr>
      </w:pPr>
      <w:r>
        <w:t>"Introduction to Thermal Physics", D.V. Schroeder, Addison-Wesley, 1999.</w:t>
      </w:r>
    </w:p>
    <w:p w:rsidR="0034674F" w:rsidRDefault="0034674F" w:rsidP="0034674F">
      <w:pPr>
        <w:jc w:val="center"/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130"/>
        <w:gridCol w:w="5220"/>
      </w:tblGrid>
      <w:tr w:rsidR="0034674F" w:rsidRPr="00DB1ADE" w:rsidTr="00B768B2">
        <w:tc>
          <w:tcPr>
            <w:tcW w:w="4130" w:type="dxa"/>
          </w:tcPr>
          <w:p w:rsidR="0034674F" w:rsidRPr="00DB1ADE" w:rsidRDefault="0034674F" w:rsidP="00B768B2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 w:rsidRPr="00DB1ADE">
              <w:rPr>
                <w:rtl/>
              </w:rPr>
              <w:t>سرفصل مطالب</w:t>
            </w:r>
            <w:r w:rsidRPr="00DB1ADE">
              <w:rPr>
                <w:rFonts w:hint="cs"/>
                <w:rtl/>
              </w:rPr>
              <w:t>:</w:t>
            </w:r>
            <w:r w:rsidRPr="00DB1ADE">
              <w:t xml:space="preserve"> </w:t>
            </w:r>
          </w:p>
        </w:tc>
        <w:tc>
          <w:tcPr>
            <w:tcW w:w="5220" w:type="dxa"/>
          </w:tcPr>
          <w:p w:rsidR="0034674F" w:rsidRPr="00775436" w:rsidRDefault="0034674F" w:rsidP="008A16AB">
            <w:pPr>
              <w:bidi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75436">
              <w:rPr>
                <w:rFonts w:asciiTheme="majorBidi" w:hAnsiTheme="majorBidi" w:cstheme="majorBidi"/>
                <w:sz w:val="24"/>
                <w:szCs w:val="24"/>
              </w:rPr>
              <w:t>Syllabus</w:t>
            </w:r>
          </w:p>
        </w:tc>
      </w:tr>
      <w:tr w:rsidR="0034674F" w:rsidRPr="00DB1ADE" w:rsidTr="00B768B2">
        <w:tc>
          <w:tcPr>
            <w:tcW w:w="4130" w:type="dxa"/>
          </w:tcPr>
          <w:p w:rsidR="0034674F" w:rsidRPr="00DB1ADE" w:rsidRDefault="008A16AB" w:rsidP="00B768B2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دما </w:t>
            </w:r>
          </w:p>
        </w:tc>
        <w:tc>
          <w:tcPr>
            <w:tcW w:w="5220" w:type="dxa"/>
          </w:tcPr>
          <w:p w:rsidR="0034674F" w:rsidRPr="00775436" w:rsidRDefault="008A16AB" w:rsidP="008A16AB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775436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Temperature </w:t>
            </w:r>
          </w:p>
        </w:tc>
      </w:tr>
      <w:tr w:rsidR="0034674F" w:rsidRPr="00DB1ADE" w:rsidTr="00B768B2">
        <w:tc>
          <w:tcPr>
            <w:tcW w:w="4130" w:type="dxa"/>
          </w:tcPr>
          <w:p w:rsidR="0034674F" w:rsidRPr="00DB1ADE" w:rsidRDefault="008A16AB" w:rsidP="00B768B2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سیستم های ترمودینامیکی ساده</w:t>
            </w:r>
          </w:p>
        </w:tc>
        <w:tc>
          <w:tcPr>
            <w:tcW w:w="5220" w:type="dxa"/>
          </w:tcPr>
          <w:p w:rsidR="0034674F" w:rsidRPr="00775436" w:rsidRDefault="008A16AB" w:rsidP="008A16AB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775436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Simple Thermodynamic Systems</w:t>
            </w:r>
          </w:p>
        </w:tc>
      </w:tr>
      <w:tr w:rsidR="0034674F" w:rsidRPr="00DB1ADE" w:rsidTr="00B768B2">
        <w:tc>
          <w:tcPr>
            <w:tcW w:w="4130" w:type="dxa"/>
          </w:tcPr>
          <w:p w:rsidR="0034674F" w:rsidRPr="00DB1ADE" w:rsidRDefault="008A16AB" w:rsidP="00B768B2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کار </w:t>
            </w:r>
          </w:p>
        </w:tc>
        <w:tc>
          <w:tcPr>
            <w:tcW w:w="5220" w:type="dxa"/>
          </w:tcPr>
          <w:p w:rsidR="0034674F" w:rsidRPr="00775436" w:rsidRDefault="008A16AB" w:rsidP="008A16AB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775436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Work</w:t>
            </w:r>
          </w:p>
        </w:tc>
      </w:tr>
      <w:tr w:rsidR="0034674F" w:rsidRPr="00DB1ADE" w:rsidTr="00B768B2">
        <w:tc>
          <w:tcPr>
            <w:tcW w:w="4130" w:type="dxa"/>
          </w:tcPr>
          <w:p w:rsidR="0034674F" w:rsidRPr="00DB1ADE" w:rsidRDefault="008A16AB" w:rsidP="00B768B2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گرما و قانون اول ترمودینامیک</w:t>
            </w:r>
          </w:p>
        </w:tc>
        <w:tc>
          <w:tcPr>
            <w:tcW w:w="5220" w:type="dxa"/>
          </w:tcPr>
          <w:p w:rsidR="0034674F" w:rsidRPr="00775436" w:rsidRDefault="008A16AB" w:rsidP="008A16AB">
            <w:pPr>
              <w:pStyle w:val="ListParagraph"/>
              <w:numPr>
                <w:ilvl w:val="0"/>
                <w:numId w:val="1"/>
              </w:numPr>
              <w:tabs>
                <w:tab w:val="left" w:pos="1988"/>
                <w:tab w:val="right" w:pos="5004"/>
              </w:tabs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775436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Heat and The First Law </w:t>
            </w:r>
            <w:r w:rsidR="00B07E17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of T</w:t>
            </w:r>
            <w:r w:rsidRPr="00775436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hermodynamics</w:t>
            </w:r>
          </w:p>
        </w:tc>
      </w:tr>
      <w:tr w:rsidR="0034674F" w:rsidRPr="00DB1ADE" w:rsidTr="00B768B2">
        <w:tc>
          <w:tcPr>
            <w:tcW w:w="4130" w:type="dxa"/>
          </w:tcPr>
          <w:p w:rsidR="0034674F" w:rsidRPr="00DB1ADE" w:rsidRDefault="008A16AB" w:rsidP="00B768B2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گاز های کامل</w:t>
            </w:r>
          </w:p>
        </w:tc>
        <w:tc>
          <w:tcPr>
            <w:tcW w:w="5220" w:type="dxa"/>
          </w:tcPr>
          <w:p w:rsidR="0034674F" w:rsidRPr="00775436" w:rsidRDefault="008A16AB" w:rsidP="008A16AB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775436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Ideal Gas</w:t>
            </w:r>
          </w:p>
        </w:tc>
      </w:tr>
      <w:tr w:rsidR="0034674F" w:rsidRPr="00DB1ADE" w:rsidTr="00B768B2">
        <w:tc>
          <w:tcPr>
            <w:tcW w:w="4130" w:type="dxa"/>
          </w:tcPr>
          <w:p w:rsidR="0034674F" w:rsidRPr="00DB1ADE" w:rsidRDefault="00775436" w:rsidP="00B768B2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قانون </w:t>
            </w:r>
            <w:r w:rsidR="008A16AB">
              <w:rPr>
                <w:rFonts w:hint="cs"/>
                <w:rtl/>
                <w:lang w:bidi="fa-IR"/>
              </w:rPr>
              <w:t>دوم ترمودینامیک</w:t>
            </w:r>
          </w:p>
        </w:tc>
        <w:tc>
          <w:tcPr>
            <w:tcW w:w="5220" w:type="dxa"/>
          </w:tcPr>
          <w:p w:rsidR="0034674F" w:rsidRPr="00775436" w:rsidRDefault="00775436" w:rsidP="008A16AB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775436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The </w:t>
            </w:r>
            <w:r w:rsidRPr="00775436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Second</w:t>
            </w:r>
            <w:r w:rsidRPr="00775436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Law </w:t>
            </w:r>
            <w:r w:rsidR="00B07E17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of T</w:t>
            </w:r>
            <w:r w:rsidRPr="00775436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hermodynamics</w:t>
            </w:r>
          </w:p>
        </w:tc>
      </w:tr>
      <w:tr w:rsidR="0034674F" w:rsidRPr="00DB1ADE" w:rsidTr="00B768B2">
        <w:tc>
          <w:tcPr>
            <w:tcW w:w="4130" w:type="dxa"/>
          </w:tcPr>
          <w:p w:rsidR="0034674F" w:rsidRDefault="008A16AB" w:rsidP="00B768B2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برگشت پذیری و مقیاس کلوین</w:t>
            </w:r>
          </w:p>
        </w:tc>
        <w:tc>
          <w:tcPr>
            <w:tcW w:w="5220" w:type="dxa"/>
          </w:tcPr>
          <w:p w:rsidR="0034674F" w:rsidRPr="00775436" w:rsidRDefault="00775436" w:rsidP="008A16AB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775436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The Carnot  and The  Thermodynamic Temperature Scale</w:t>
            </w:r>
          </w:p>
        </w:tc>
      </w:tr>
      <w:tr w:rsidR="0034674F" w:rsidRPr="00DB1ADE" w:rsidTr="00B768B2">
        <w:tc>
          <w:tcPr>
            <w:tcW w:w="4130" w:type="dxa"/>
          </w:tcPr>
          <w:p w:rsidR="0034674F" w:rsidRDefault="008A16AB" w:rsidP="00B768B2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انتروپی </w:t>
            </w:r>
          </w:p>
        </w:tc>
        <w:tc>
          <w:tcPr>
            <w:tcW w:w="5220" w:type="dxa"/>
          </w:tcPr>
          <w:p w:rsidR="0034674F" w:rsidRPr="00775436" w:rsidRDefault="00775436" w:rsidP="008A16AB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775436">
              <w:rPr>
                <w:rFonts w:asciiTheme="majorBidi" w:hAnsiTheme="majorBidi" w:cstheme="majorBidi"/>
                <w:sz w:val="24"/>
                <w:szCs w:val="24"/>
              </w:rPr>
              <w:t xml:space="preserve">Entropy </w:t>
            </w:r>
          </w:p>
        </w:tc>
      </w:tr>
      <w:tr w:rsidR="0034674F" w:rsidRPr="00DB1ADE" w:rsidTr="00B768B2">
        <w:tc>
          <w:tcPr>
            <w:tcW w:w="4130" w:type="dxa"/>
          </w:tcPr>
          <w:p w:rsidR="0034674F" w:rsidRDefault="008A16AB" w:rsidP="00B768B2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مواد خالص</w:t>
            </w:r>
          </w:p>
        </w:tc>
        <w:tc>
          <w:tcPr>
            <w:tcW w:w="5220" w:type="dxa"/>
          </w:tcPr>
          <w:p w:rsidR="0034674F" w:rsidRPr="00775436" w:rsidRDefault="00775436" w:rsidP="008A16AB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775436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Pure Substances</w:t>
            </w:r>
          </w:p>
        </w:tc>
      </w:tr>
      <w:tr w:rsidR="0034674F" w:rsidRPr="00DB1ADE" w:rsidTr="00B768B2">
        <w:tc>
          <w:tcPr>
            <w:tcW w:w="4130" w:type="dxa"/>
          </w:tcPr>
          <w:p w:rsidR="0034674F" w:rsidRDefault="00B07E17" w:rsidP="00B768B2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گذار</w:t>
            </w:r>
            <w:r w:rsidR="008A16AB">
              <w:rPr>
                <w:rFonts w:hint="cs"/>
                <w:rtl/>
              </w:rPr>
              <w:t xml:space="preserve">های </w:t>
            </w:r>
            <w:r>
              <w:rPr>
                <w:rFonts w:hint="cs"/>
                <w:rtl/>
              </w:rPr>
              <w:t xml:space="preserve"> </w:t>
            </w:r>
            <w:r w:rsidR="008A16AB">
              <w:rPr>
                <w:rFonts w:hint="cs"/>
                <w:rtl/>
              </w:rPr>
              <w:t>فاز</w:t>
            </w:r>
          </w:p>
        </w:tc>
        <w:tc>
          <w:tcPr>
            <w:tcW w:w="5220" w:type="dxa"/>
          </w:tcPr>
          <w:p w:rsidR="0034674F" w:rsidRPr="00775436" w:rsidRDefault="00775436" w:rsidP="008A16AB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Phase T</w:t>
            </w:r>
            <w:r w:rsidRPr="0077543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ransition</w:t>
            </w:r>
            <w:r w:rsidRPr="00775436">
              <w:rPr>
                <w:rFonts w:asciiTheme="majorBidi" w:hAnsiTheme="majorBidi" w:cstheme="majorBidi"/>
                <w:sz w:val="24"/>
                <w:szCs w:val="24"/>
              </w:rPr>
              <w:t>s</w:t>
            </w:r>
          </w:p>
        </w:tc>
      </w:tr>
      <w:tr w:rsidR="008A16AB" w:rsidRPr="00DB1ADE" w:rsidTr="00B768B2">
        <w:tc>
          <w:tcPr>
            <w:tcW w:w="4130" w:type="dxa"/>
          </w:tcPr>
          <w:p w:rsidR="008A16AB" w:rsidRDefault="008A16AB" w:rsidP="00B768B2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مکانیک آماری</w:t>
            </w:r>
          </w:p>
        </w:tc>
        <w:tc>
          <w:tcPr>
            <w:tcW w:w="5220" w:type="dxa"/>
          </w:tcPr>
          <w:p w:rsidR="008A16AB" w:rsidRPr="00775436" w:rsidRDefault="00775436" w:rsidP="008A16AB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775436">
              <w:rPr>
                <w:rFonts w:asciiTheme="majorBidi" w:hAnsiTheme="majorBidi" w:cstheme="majorBidi"/>
                <w:sz w:val="24"/>
                <w:szCs w:val="24"/>
              </w:rPr>
              <w:t>Statistical Mechanics</w:t>
            </w:r>
          </w:p>
        </w:tc>
      </w:tr>
    </w:tbl>
    <w:p w:rsidR="0034674F" w:rsidRDefault="0034674F" w:rsidP="0034674F">
      <w:pPr>
        <w:bidi/>
        <w:jc w:val="right"/>
        <w:rPr>
          <w:rtl/>
          <w:lang w:bidi="fa-IR"/>
        </w:rPr>
      </w:pPr>
    </w:p>
    <w:p w:rsidR="0034674F" w:rsidRDefault="0034674F" w:rsidP="0034674F">
      <w:pPr>
        <w:bidi/>
        <w:jc w:val="center"/>
        <w:rPr>
          <w:rFonts w:hint="cs"/>
          <w:rtl/>
          <w:lang w:bidi="fa-IR"/>
        </w:rPr>
      </w:pPr>
      <w:bookmarkStart w:id="0" w:name="_GoBack"/>
      <w:bookmarkEnd w:id="0"/>
    </w:p>
    <w:p w:rsidR="0034674F" w:rsidRDefault="0034674F" w:rsidP="0034674F">
      <w:pPr>
        <w:bidi/>
        <w:rPr>
          <w:rtl/>
          <w:lang w:bidi="fa-IR"/>
        </w:rPr>
      </w:pPr>
    </w:p>
    <w:p w:rsidR="0034674F" w:rsidRPr="004D1FB4" w:rsidRDefault="0034674F" w:rsidP="0034674F">
      <w:pPr>
        <w:bidi/>
        <w:rPr>
          <w:b/>
          <w:bCs/>
          <w:sz w:val="24"/>
          <w:szCs w:val="24"/>
          <w:rtl/>
        </w:rPr>
      </w:pPr>
      <w:r w:rsidRPr="004D1FB4">
        <w:rPr>
          <w:rFonts w:hint="cs"/>
          <w:b/>
          <w:bCs/>
          <w:sz w:val="24"/>
          <w:szCs w:val="24"/>
          <w:rtl/>
        </w:rPr>
        <w:t xml:space="preserve">روش ارزیابی: </w:t>
      </w:r>
    </w:p>
    <w:p w:rsidR="0034674F" w:rsidRDefault="0034674F" w:rsidP="0034674F">
      <w:pPr>
        <w:pStyle w:val="ListParagraph"/>
        <w:numPr>
          <w:ilvl w:val="0"/>
          <w:numId w:val="3"/>
        </w:numPr>
        <w:bidi/>
        <w:rPr>
          <w:rFonts w:hint="cs"/>
        </w:rPr>
      </w:pPr>
      <w:r>
        <w:rPr>
          <w:rFonts w:hint="cs"/>
          <w:rtl/>
        </w:rPr>
        <w:t xml:space="preserve">امتحان میانترم </w:t>
      </w:r>
    </w:p>
    <w:p w:rsidR="0034674F" w:rsidRDefault="00B07E17" w:rsidP="0034674F">
      <w:pPr>
        <w:pStyle w:val="ListParagraph"/>
        <w:numPr>
          <w:ilvl w:val="0"/>
          <w:numId w:val="3"/>
        </w:numPr>
        <w:bidi/>
        <w:rPr>
          <w:rtl/>
        </w:rPr>
      </w:pPr>
      <w:r>
        <w:rPr>
          <w:rFonts w:hint="cs"/>
          <w:rtl/>
        </w:rPr>
        <w:t>مشخص کرد</w:t>
      </w:r>
      <w:r w:rsidR="0034674F">
        <w:rPr>
          <w:rFonts w:hint="cs"/>
          <w:rtl/>
        </w:rPr>
        <w:t xml:space="preserve">ن تعدادی سوال از مراجع مختلف برای دانشجوها </w:t>
      </w:r>
    </w:p>
    <w:p w:rsidR="0034674F" w:rsidRDefault="0034674F" w:rsidP="0034674F">
      <w:pPr>
        <w:bidi/>
        <w:rPr>
          <w:rtl/>
        </w:rPr>
      </w:pPr>
    </w:p>
    <w:p w:rsidR="0034674F" w:rsidRDefault="0034674F" w:rsidP="0034674F">
      <w:pPr>
        <w:bidi/>
        <w:rPr>
          <w:rtl/>
          <w:lang w:bidi="fa-IR"/>
        </w:rPr>
      </w:pPr>
    </w:p>
    <w:p w:rsidR="0034674F" w:rsidRDefault="0034674F" w:rsidP="0034674F">
      <w:pPr>
        <w:bidi/>
        <w:rPr>
          <w:rtl/>
          <w:lang w:bidi="fa-IR"/>
        </w:rPr>
      </w:pPr>
    </w:p>
    <w:p w:rsidR="0034674F" w:rsidRDefault="0034674F" w:rsidP="0034674F">
      <w:pPr>
        <w:bidi/>
        <w:rPr>
          <w:rtl/>
          <w:lang w:bidi="fa-IR"/>
        </w:rPr>
      </w:pPr>
    </w:p>
    <w:p w:rsidR="0034674F" w:rsidRDefault="0034674F" w:rsidP="0034674F">
      <w:pPr>
        <w:bidi/>
        <w:rPr>
          <w:rtl/>
          <w:lang w:bidi="fa-IR"/>
        </w:rPr>
      </w:pPr>
    </w:p>
    <w:p w:rsidR="0034674F" w:rsidRPr="004D1FB4" w:rsidRDefault="0034674F" w:rsidP="0034674F">
      <w:pPr>
        <w:bidi/>
        <w:rPr>
          <w:rFonts w:hint="cs"/>
          <w:b/>
          <w:bCs/>
          <w:sz w:val="24"/>
          <w:szCs w:val="24"/>
          <w:rtl/>
          <w:lang w:bidi="fa-IR"/>
        </w:rPr>
      </w:pPr>
      <w:r w:rsidRPr="004D1FB4">
        <w:rPr>
          <w:rFonts w:hint="cs"/>
          <w:b/>
          <w:bCs/>
          <w:sz w:val="24"/>
          <w:szCs w:val="24"/>
          <w:rtl/>
          <w:lang w:bidi="fa-IR"/>
        </w:rPr>
        <w:t>چگونگی تشکیل کلاس</w:t>
      </w:r>
    </w:p>
    <w:p w:rsidR="0034674F" w:rsidRDefault="0034674F" w:rsidP="0034674F">
      <w:pPr>
        <w:bidi/>
        <w:rPr>
          <w:rtl/>
        </w:rPr>
      </w:pPr>
      <w:r>
        <w:rPr>
          <w:rtl/>
        </w:rPr>
        <w:lastRenderedPageBreak/>
        <w:t xml:space="preserve">دانشجویان گرامی میبایست خود، سوالهای تعیین شده از هر بخش کتاب </w:t>
      </w:r>
      <w:r>
        <w:rPr>
          <w:rFonts w:hint="cs"/>
          <w:rtl/>
        </w:rPr>
        <w:t>ترمودینامیک و مکانیک آماری زیمانسکی</w:t>
      </w:r>
      <w:r>
        <w:rPr>
          <w:rtl/>
        </w:rPr>
        <w:t xml:space="preserve"> </w:t>
      </w:r>
      <w:r>
        <w:rPr>
          <w:rFonts w:hint="cs"/>
          <w:rtl/>
        </w:rPr>
        <w:t xml:space="preserve">و سوالات مختلف از مراجع دیگر </w:t>
      </w:r>
      <w:r>
        <w:rPr>
          <w:rtl/>
        </w:rPr>
        <w:t xml:space="preserve">را به منظور درک بهتر و آمادگی بیشتر برای امتحان حل کنند </w:t>
      </w:r>
      <w:r>
        <w:rPr>
          <w:rFonts w:hint="cs"/>
          <w:rtl/>
        </w:rPr>
        <w:t>و آنها را ارائه بدهند</w:t>
      </w:r>
      <w:r>
        <w:rPr>
          <w:rtl/>
        </w:rPr>
        <w:t xml:space="preserve">. </w:t>
      </w:r>
    </w:p>
    <w:p w:rsidR="0034674F" w:rsidRDefault="0034674F" w:rsidP="0034674F">
      <w:pPr>
        <w:bidi/>
        <w:rPr>
          <w:rtl/>
        </w:rPr>
      </w:pPr>
      <w:r>
        <w:rPr>
          <w:rtl/>
        </w:rPr>
        <w:t xml:space="preserve">تاخیر بیش از </w:t>
      </w:r>
      <w:r>
        <w:rPr>
          <w:rtl/>
          <w:lang w:bidi="fa-IR"/>
        </w:rPr>
        <w:t>۵</w:t>
      </w:r>
      <w:r>
        <w:rPr>
          <w:rtl/>
        </w:rPr>
        <w:t xml:space="preserve"> دقیقه برای ورود به ک</w:t>
      </w:r>
      <w:r>
        <w:rPr>
          <w:rFonts w:hint="cs"/>
          <w:rtl/>
        </w:rPr>
        <w:t>لا</w:t>
      </w:r>
      <w:r>
        <w:rPr>
          <w:rtl/>
        </w:rPr>
        <w:t>س جایز نیست</w:t>
      </w:r>
      <w:r>
        <w:t xml:space="preserve">. </w:t>
      </w:r>
    </w:p>
    <w:p w:rsidR="0034674F" w:rsidRDefault="0034674F" w:rsidP="0034674F">
      <w:pPr>
        <w:bidi/>
        <w:rPr>
          <w:rtl/>
        </w:rPr>
      </w:pPr>
      <w:r>
        <w:t xml:space="preserve"> </w:t>
      </w:r>
      <w:r>
        <w:rPr>
          <w:rtl/>
        </w:rPr>
        <w:t>لطفا گوشیهای همراه خود را در ک</w:t>
      </w:r>
      <w:r>
        <w:rPr>
          <w:rFonts w:hint="cs"/>
          <w:rtl/>
        </w:rPr>
        <w:t>لا</w:t>
      </w:r>
      <w:r>
        <w:rPr>
          <w:rtl/>
        </w:rPr>
        <w:t>س خاموش کنید</w:t>
      </w:r>
      <w:r>
        <w:t xml:space="preserve">. </w:t>
      </w:r>
    </w:p>
    <w:p w:rsidR="0034674F" w:rsidRDefault="0034674F" w:rsidP="0034674F">
      <w:pPr>
        <w:bidi/>
        <w:rPr>
          <w:rtl/>
        </w:rPr>
      </w:pPr>
      <w:r>
        <w:t xml:space="preserve"> </w:t>
      </w:r>
      <w:r>
        <w:rPr>
          <w:rtl/>
        </w:rPr>
        <w:t>حضور شما در ک</w:t>
      </w:r>
      <w:r>
        <w:rPr>
          <w:rFonts w:hint="cs"/>
          <w:rtl/>
        </w:rPr>
        <w:t>لا</w:t>
      </w:r>
      <w:r>
        <w:rPr>
          <w:rtl/>
        </w:rPr>
        <w:t>س الزامی است و برای دانشجویانی که بیش از تعداد مجاز غیبت داشته باشند، غیبت ک</w:t>
      </w:r>
      <w:r w:rsidR="00791857">
        <w:rPr>
          <w:rFonts w:hint="cs"/>
          <w:rtl/>
        </w:rPr>
        <w:t>لا</w:t>
      </w:r>
      <w:r>
        <w:rPr>
          <w:rtl/>
        </w:rPr>
        <w:t xml:space="preserve">سی و در نتیجه نمره صفر ثبت میشود. در صورتی که بنا به </w:t>
      </w:r>
      <w:r>
        <w:rPr>
          <w:rFonts w:hint="cs"/>
          <w:rtl/>
        </w:rPr>
        <w:t>دلیلی</w:t>
      </w:r>
      <w:r>
        <w:rPr>
          <w:rtl/>
        </w:rPr>
        <w:t xml:space="preserve"> موجه نمیتوانید در ک</w:t>
      </w:r>
      <w:r>
        <w:rPr>
          <w:rFonts w:hint="cs"/>
          <w:rtl/>
        </w:rPr>
        <w:t>لا</w:t>
      </w:r>
      <w:r>
        <w:rPr>
          <w:rtl/>
        </w:rPr>
        <w:t xml:space="preserve">س حضور داشته باشید از قبل با من هماهنگ </w:t>
      </w:r>
      <w:r>
        <w:rPr>
          <w:rFonts w:hint="cs"/>
          <w:rtl/>
        </w:rPr>
        <w:t>بفرمایید</w:t>
      </w:r>
      <w:r>
        <w:t>.</w:t>
      </w:r>
    </w:p>
    <w:p w:rsidR="0034674F" w:rsidRDefault="0034674F" w:rsidP="0034674F">
      <w:pPr>
        <w:bidi/>
        <w:rPr>
          <w:rtl/>
        </w:rPr>
      </w:pPr>
      <w:r>
        <w:t xml:space="preserve"> </w:t>
      </w:r>
      <w:r>
        <w:rPr>
          <w:rtl/>
        </w:rPr>
        <w:t>لطفا با تالش نمرهی دلخواه خود را کسب کنید و از اینجانب انتظار ارفاق غیر منطقی نداشته باشید. هر کدام از من و شما می بایست نسبت به عملکرد خود مسئول باشیم و نتایج کسب شده را نتیجه</w:t>
      </w:r>
      <w:r>
        <w:rPr>
          <w:rFonts w:hint="cs"/>
          <w:rtl/>
        </w:rPr>
        <w:t xml:space="preserve"> </w:t>
      </w:r>
      <w:r>
        <w:rPr>
          <w:rtl/>
        </w:rPr>
        <w:t>ی کردار خود بدانیم</w:t>
      </w:r>
      <w:r>
        <w:t xml:space="preserve">. </w:t>
      </w:r>
    </w:p>
    <w:p w:rsidR="0034674F" w:rsidRDefault="0034674F" w:rsidP="0034674F">
      <w:pPr>
        <w:bidi/>
        <w:rPr>
          <w:rtl/>
        </w:rPr>
      </w:pPr>
      <w:r>
        <w:t xml:space="preserve"> </w:t>
      </w:r>
      <w:r>
        <w:rPr>
          <w:rtl/>
        </w:rPr>
        <w:t>به منظور ارتباط با اینجانب میتوانید از طریق ایمیل زیر پیام دهید</w:t>
      </w:r>
      <w:r>
        <w:t xml:space="preserve"> Email: </w:t>
      </w:r>
      <w:hyperlink r:id="rId5" w:history="1">
        <w:r w:rsidRPr="00E661DB">
          <w:rPr>
            <w:rStyle w:val="Hyperlink"/>
          </w:rPr>
          <w:t>zarrin@phys.usb.ac.ir</w:t>
        </w:r>
      </w:hyperlink>
      <w:r>
        <w:t xml:space="preserve"> </w:t>
      </w:r>
    </w:p>
    <w:p w:rsidR="0034674F" w:rsidRDefault="0034674F" w:rsidP="0034674F"/>
    <w:p w:rsidR="00B768B2" w:rsidRDefault="00B768B2">
      <w:pPr>
        <w:rPr>
          <w:rFonts w:hint="cs"/>
        </w:rPr>
      </w:pPr>
    </w:p>
    <w:sectPr w:rsidR="00B768B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8B2" w:rsidRDefault="00B768B2" w:rsidP="00B768B2">
    <w:pPr>
      <w:pStyle w:val="Header"/>
      <w:jc w:val="center"/>
      <w:rPr>
        <w:rtl/>
        <w:lang w:bidi="fa-IR"/>
      </w:rPr>
    </w:pPr>
    <w:r>
      <w:rPr>
        <w:rFonts w:hint="cs"/>
        <w:rtl/>
        <w:lang w:bidi="fa-IR"/>
      </w:rPr>
      <w:t>نیمسال اول</w:t>
    </w:r>
  </w:p>
  <w:p w:rsidR="00B768B2" w:rsidRDefault="00B768B2" w:rsidP="00B768B2">
    <w:pPr>
      <w:pStyle w:val="Header"/>
      <w:jc w:val="center"/>
      <w:rPr>
        <w:rtl/>
        <w:lang w:bidi="fa-IR"/>
      </w:rPr>
    </w:pPr>
    <w:r>
      <w:rPr>
        <w:rFonts w:hint="cs"/>
        <w:rtl/>
        <w:lang w:bidi="fa-IR"/>
      </w:rPr>
      <w:t>1400-1399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FD5F44"/>
    <w:multiLevelType w:val="hybridMultilevel"/>
    <w:tmpl w:val="3710C4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82D0B"/>
    <w:multiLevelType w:val="hybridMultilevel"/>
    <w:tmpl w:val="031A68BE"/>
    <w:lvl w:ilvl="0" w:tplc="D55EEE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450D1"/>
    <w:multiLevelType w:val="hybridMultilevel"/>
    <w:tmpl w:val="DA521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74F"/>
    <w:rsid w:val="000269D9"/>
    <w:rsid w:val="0034674F"/>
    <w:rsid w:val="00651DB0"/>
    <w:rsid w:val="00775436"/>
    <w:rsid w:val="00791857"/>
    <w:rsid w:val="008575A9"/>
    <w:rsid w:val="008A16AB"/>
    <w:rsid w:val="00AD1342"/>
    <w:rsid w:val="00B07E17"/>
    <w:rsid w:val="00B768B2"/>
    <w:rsid w:val="00D93E4D"/>
    <w:rsid w:val="00F9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40D4C711-4D9F-4244-B5CB-D78E7E1E1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674F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674F"/>
    <w:pPr>
      <w:ind w:left="720"/>
      <w:contextualSpacing/>
    </w:pPr>
  </w:style>
  <w:style w:type="table" w:styleId="TableGrid">
    <w:name w:val="Table Grid"/>
    <w:basedOn w:val="TableNormal"/>
    <w:uiPriority w:val="39"/>
    <w:rsid w:val="0034674F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4674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467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674F"/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2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mailto:zarrin@phys.usb.ac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2021-01-24T18:06:00Z</dcterms:created>
  <dcterms:modified xsi:type="dcterms:W3CDTF">2021-01-24T20:51:00Z</dcterms:modified>
</cp:coreProperties>
</file>