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D4F1A" w:rsidTr="009966D6">
        <w:trPr>
          <w:trHeight w:val="992"/>
        </w:trPr>
        <w:tc>
          <w:tcPr>
            <w:tcW w:w="10206" w:type="dxa"/>
          </w:tcPr>
          <w:p w:rsidR="00BD4F1A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bookmarkStart w:id="0" w:name="_GoBack"/>
            <w:bookmarkEnd w:id="0"/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BD4F1A" w:rsidRPr="001E3F64" w:rsidRDefault="00BD4F1A" w:rsidP="005959F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="005959F7"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 xml:space="preserve">اندیشه اسلامی   1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5959F7" w:rsidRDefault="005959F7" w:rsidP="005959F7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rtl/>
                <w:lang w:bidi="fa-IR"/>
              </w:rPr>
            </w:pPr>
          </w:p>
          <w:p w:rsidR="00BD4F1A" w:rsidRDefault="00BD4F1A" w:rsidP="005959F7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 w:rsidR="005959F7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کارشناسی </w:t>
            </w:r>
          </w:p>
        </w:tc>
      </w:tr>
    </w:tbl>
    <w:p w:rsidR="009245FF" w:rsidRPr="001A1F9C" w:rsidRDefault="009245FF" w:rsidP="009245FF">
      <w:pPr>
        <w:rPr>
          <w:rFonts w:cs="B Nazanin"/>
          <w:rtl/>
        </w:rPr>
      </w:pPr>
    </w:p>
    <w:tbl>
      <w:tblPr>
        <w:tblpPr w:leftFromText="45" w:rightFromText="45" w:vertAnchor="text" w:tblpXSpec="right" w:tblpYSpec="center"/>
        <w:bidiVisual/>
        <w:tblW w:w="5118" w:type="pct"/>
        <w:tblCellSpacing w:w="0" w:type="dxa"/>
        <w:tblInd w:w="-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9245FF" w:rsidRPr="009245FF" w:rsidTr="00627B2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DD2" w:rsidRPr="00627B2E" w:rsidRDefault="009245FF" w:rsidP="009245FF">
            <w:pPr>
              <w:rPr>
                <w:rFonts w:ascii="BNazanin" w:eastAsiaTheme="minorHAnsi" w:hAnsiTheme="minorHAnsi" w:cs="B Nazanin"/>
                <w:sz w:val="20"/>
                <w:szCs w:val="20"/>
                <w:lang w:bidi="fa-IR"/>
              </w:rPr>
            </w:pPr>
            <w:r w:rsidRPr="00627B2E">
              <w:rPr>
                <w:rFonts w:ascii="BNazanin" w:eastAsiaTheme="minorHAnsi" w:hAnsiTheme="minorHAnsi" w:cs="B Nazanin"/>
                <w:b/>
                <w:bCs/>
                <w:sz w:val="20"/>
                <w:szCs w:val="20"/>
                <w:rtl/>
              </w:rPr>
              <w:t>هدف کلی درس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>: شناخت انسان و خدا و توحید ، شرک و معاد</w:t>
            </w:r>
          </w:p>
        </w:tc>
      </w:tr>
      <w:tr w:rsidR="009245FF" w:rsidRPr="009245FF" w:rsidTr="00627B2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5FF" w:rsidRPr="00627B2E" w:rsidRDefault="009245FF" w:rsidP="009245FF">
            <w:pPr>
              <w:rPr>
                <w:rFonts w:ascii="BNazanin" w:eastAsiaTheme="minorHAnsi" w:hAnsiTheme="minorHAnsi" w:cs="B Nazanin"/>
                <w:sz w:val="20"/>
                <w:szCs w:val="20"/>
                <w:rtl/>
              </w:rPr>
            </w:pPr>
            <w:r w:rsidRPr="00627B2E">
              <w:rPr>
                <w:rFonts w:ascii="BNazanin" w:eastAsiaTheme="minorHAnsi" w:hAnsiTheme="minorHAnsi" w:cs="B Nazanin"/>
                <w:b/>
                <w:bCs/>
                <w:sz w:val="20"/>
                <w:szCs w:val="20"/>
                <w:rtl/>
              </w:rPr>
              <w:t>اهداف اختصاصی:</w:t>
            </w:r>
          </w:p>
          <w:p w:rsidR="005A0DD2" w:rsidRPr="00627B2E" w:rsidRDefault="009245FF" w:rsidP="009245FF">
            <w:pPr>
              <w:rPr>
                <w:rFonts w:ascii="BNazanin" w:eastAsiaTheme="minorHAnsi" w:hAnsiTheme="minorHAnsi" w:cs="B Nazanin"/>
                <w:sz w:val="20"/>
                <w:szCs w:val="20"/>
                <w:lang w:bidi="fa-IR"/>
              </w:rPr>
            </w:pP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خود شناسی و بعد روح و جسم انسان </w:t>
            </w:r>
            <w:r w:rsidRPr="00627B2E">
              <w:rPr>
                <w:rFonts w:eastAsiaTheme="minorHAnsi" w:hint="cs"/>
                <w:sz w:val="20"/>
                <w:szCs w:val="20"/>
                <w:rtl/>
              </w:rPr>
              <w:t>–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ایمان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رابطه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آن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با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عمل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اختیار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متعلقات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درجات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آن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.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مباحث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مربوط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به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وجود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خدا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،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دلائل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براهین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eastAsiaTheme="minorHAnsi" w:hint="cs"/>
                <w:sz w:val="20"/>
                <w:szCs w:val="20"/>
                <w:rtl/>
              </w:rPr>
              <w:t>–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بررسی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صفات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خدا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راههای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شناخت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آن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eastAsiaTheme="minorHAnsi" w:hint="cs"/>
                <w:sz w:val="20"/>
                <w:szCs w:val="20"/>
                <w:rtl/>
              </w:rPr>
              <w:t>–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موضوع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توحید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شرک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اسرار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آثار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نماز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ودر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نهایت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آشنایی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با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جاودانگی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انسان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،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براهین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 xml:space="preserve"> </w:t>
            </w:r>
            <w:r w:rsidRPr="00627B2E">
              <w:rPr>
                <w:rFonts w:ascii="BNazanin" w:eastAsiaTheme="minorHAnsi" w:hAnsiTheme="minorHAnsi" w:cs="B Nazanin" w:hint="cs"/>
                <w:sz w:val="20"/>
                <w:szCs w:val="20"/>
                <w:rtl/>
              </w:rPr>
              <w:t>موضو</w:t>
            </w:r>
            <w:r w:rsidRPr="00627B2E">
              <w:rPr>
                <w:rFonts w:ascii="BNazanin" w:eastAsiaTheme="minorHAnsi" w:hAnsiTheme="minorHAnsi" w:cs="B Nazanin"/>
                <w:sz w:val="20"/>
                <w:szCs w:val="20"/>
                <w:rtl/>
              </w:rPr>
              <w:t>ع مرگ و نشانه های رستاخیز و بهشت و جهنم .</w:t>
            </w:r>
          </w:p>
        </w:tc>
      </w:tr>
    </w:tbl>
    <w:p w:rsidR="00BD4F1A" w:rsidRDefault="00BD4F1A" w:rsidP="00BD4F1A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4"/>
        <w:gridCol w:w="8436"/>
      </w:tblGrid>
      <w:tr w:rsidR="00BD4F1A" w:rsidTr="009966D6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0301A5" w:rsidP="000301A5">
            <w:pPr>
              <w:spacing w:line="360" w:lineRule="auto"/>
              <w:rPr>
                <w:rtl/>
              </w:rPr>
            </w:pPr>
            <w:r w:rsidRPr="000301A5">
              <w:rPr>
                <w:rtl/>
              </w:rPr>
              <w:t>چیستی انسان و حقیقت انسان و بحران های فرارو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0301A5" w:rsidP="000301A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0301A5">
              <w:rPr>
                <w:rtl/>
              </w:rPr>
              <w:t>یمان و معرفت – ایمان و عقل – ایمان و اختیار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0301A5" w:rsidP="000301A5">
            <w:pPr>
              <w:spacing w:line="360" w:lineRule="auto"/>
              <w:rPr>
                <w:rtl/>
              </w:rPr>
            </w:pPr>
            <w:r w:rsidRPr="000301A5">
              <w:rPr>
                <w:rtl/>
              </w:rPr>
              <w:t>برهان فطرت – برهان علّی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0301A5" w:rsidP="000301A5">
            <w:pPr>
              <w:spacing w:line="360" w:lineRule="auto"/>
              <w:rPr>
                <w:rtl/>
              </w:rPr>
            </w:pPr>
            <w:r w:rsidRPr="000301A5">
              <w:rPr>
                <w:rtl/>
              </w:rPr>
              <w:t>برهان نظم – برهان هدفمندی – نظریه تکامل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0301A5" w:rsidP="000301A5">
            <w:pPr>
              <w:spacing w:line="360" w:lineRule="auto"/>
              <w:rPr>
                <w:rtl/>
              </w:rPr>
            </w:pPr>
            <w:r w:rsidRPr="000301A5">
              <w:rPr>
                <w:rtl/>
              </w:rPr>
              <w:t>صفات خدا – راههای شناخت صفات خداوند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677D7C" w:rsidP="00677D7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677D7C">
              <w:rPr>
                <w:rtl/>
              </w:rPr>
              <w:t>نواع صفات خدا – ثبوتی و سلبی – ذاتی و فعلی – علم و قدرت و حیات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677D7C" w:rsidP="00677D7C">
            <w:pPr>
              <w:spacing w:line="360" w:lineRule="auto"/>
              <w:rPr>
                <w:rtl/>
              </w:rPr>
            </w:pPr>
            <w:r w:rsidRPr="00677D7C">
              <w:rPr>
                <w:rtl/>
              </w:rPr>
              <w:t>اراده الهی – حکمت الهی و عدل الهی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677D7C" w:rsidP="00677D7C">
            <w:pPr>
              <w:spacing w:line="360" w:lineRule="auto"/>
              <w:rPr>
                <w:rtl/>
              </w:rPr>
            </w:pPr>
            <w:r w:rsidRPr="00677D7C">
              <w:rPr>
                <w:rtl/>
              </w:rPr>
              <w:t>مسئله شر – راز و فواید شرور جهان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677D7C" w:rsidP="00677D7C">
            <w:pPr>
              <w:spacing w:line="360" w:lineRule="auto"/>
              <w:rPr>
                <w:rtl/>
              </w:rPr>
            </w:pPr>
            <w:r w:rsidRPr="00677D7C">
              <w:rPr>
                <w:rtl/>
              </w:rPr>
              <w:t>مراتب توحید توحید ذاتی-توحید صفاتی-توحید عبادی</w:t>
            </w:r>
            <w:r w:rsidRPr="00677D7C">
              <w:t>....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677D7C" w:rsidP="00677D7C">
            <w:pPr>
              <w:spacing w:line="360" w:lineRule="auto"/>
              <w:rPr>
                <w:rtl/>
              </w:rPr>
            </w:pPr>
            <w:r w:rsidRPr="00677D7C">
              <w:rPr>
                <w:rtl/>
              </w:rPr>
              <w:t>توسل – تبرک – بزرگداشت – نماز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677D7C" w:rsidP="00677D7C">
            <w:pPr>
              <w:spacing w:line="360" w:lineRule="auto"/>
              <w:rPr>
                <w:rtl/>
              </w:rPr>
            </w:pPr>
            <w:r w:rsidRPr="00677D7C">
              <w:rPr>
                <w:rtl/>
              </w:rPr>
              <w:t>معاد – براهین عقلی معاد – برهان حکمت – برهان عدالت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5959F7" w:rsidP="005959F7">
            <w:pPr>
              <w:spacing w:line="360" w:lineRule="auto"/>
              <w:rPr>
                <w:rtl/>
              </w:rPr>
            </w:pPr>
            <w:r w:rsidRPr="005959F7">
              <w:rPr>
                <w:rtl/>
              </w:rPr>
              <w:t>انواع معاد – معاد جسمانی و روحانی – تناسخ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5959F7" w:rsidP="005959F7">
            <w:pPr>
              <w:spacing w:line="360" w:lineRule="auto"/>
              <w:rPr>
                <w:rtl/>
              </w:rPr>
            </w:pPr>
            <w:r w:rsidRPr="005959F7">
              <w:rPr>
                <w:rtl/>
              </w:rPr>
              <w:t>قبر و عالم برزخ – اوصاف رستاخیز – قیامت و حساب بندگان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5959F7" w:rsidP="005959F7">
            <w:pPr>
              <w:spacing w:line="360" w:lineRule="auto"/>
              <w:rPr>
                <w:rtl/>
              </w:rPr>
            </w:pPr>
            <w:r w:rsidRPr="005959F7">
              <w:rPr>
                <w:rtl/>
              </w:rPr>
              <w:t>میزان – گواهان روز رستاخیز – شاهدان بیرون از وجود انسان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5959F7" w:rsidP="005959F7">
            <w:pPr>
              <w:spacing w:line="360" w:lineRule="auto"/>
              <w:rPr>
                <w:rtl/>
              </w:rPr>
            </w:pPr>
            <w:r w:rsidRPr="005959F7">
              <w:rPr>
                <w:rtl/>
              </w:rPr>
              <w:t>تجسم اعمال – بهشت و جهنم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BD4F1A" w:rsidRDefault="005959F7" w:rsidP="005959F7">
            <w:pPr>
              <w:spacing w:line="360" w:lineRule="auto"/>
              <w:rPr>
                <w:rtl/>
              </w:rPr>
            </w:pPr>
            <w:r w:rsidRPr="005959F7">
              <w:rPr>
                <w:rtl/>
              </w:rPr>
              <w:t>پاسخگویی به شبهات پیرامون صفات خداوند و معاد</w:t>
            </w:r>
          </w:p>
        </w:tc>
      </w:tr>
    </w:tbl>
    <w:p w:rsidR="00BD4F1A" w:rsidRDefault="00BD4F1A" w:rsidP="00BD4F1A">
      <w:pPr>
        <w:rPr>
          <w:rtl/>
        </w:rPr>
      </w:pPr>
    </w:p>
    <w:p w:rsidR="00BD4F1A" w:rsidRPr="001E3F64" w:rsidRDefault="00BD4F1A" w:rsidP="00BD4F1A"/>
    <w:p w:rsidR="003A46FC" w:rsidRDefault="003A46FC"/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1A"/>
    <w:rsid w:val="000301A5"/>
    <w:rsid w:val="003A46FC"/>
    <w:rsid w:val="005959F7"/>
    <w:rsid w:val="005A0DD2"/>
    <w:rsid w:val="005E3F2A"/>
    <w:rsid w:val="00627B2E"/>
    <w:rsid w:val="00677D7C"/>
    <w:rsid w:val="006D00B8"/>
    <w:rsid w:val="009245FF"/>
    <w:rsid w:val="00970A6E"/>
    <w:rsid w:val="00BD4F1A"/>
    <w:rsid w:val="00E72520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Windows User</cp:lastModifiedBy>
  <cp:revision>2</cp:revision>
  <dcterms:created xsi:type="dcterms:W3CDTF">2020-09-08T07:51:00Z</dcterms:created>
  <dcterms:modified xsi:type="dcterms:W3CDTF">2020-09-08T07:51:00Z</dcterms:modified>
</cp:coreProperties>
</file>