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9F2AAD" w:rsidRPr="000A2012" w:rsidTr="00F51D34"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157"/>
              <w:gridCol w:w="3524"/>
              <w:gridCol w:w="3330"/>
            </w:tblGrid>
            <w:tr w:rsidR="009F2AAD" w:rsidRPr="000A2012" w:rsidTr="00F51D34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دانشگاه سيستان و بلوچستان</w:t>
                  </w:r>
                </w:p>
              </w:tc>
              <w:tc>
                <w:tcPr>
                  <w:tcW w:w="3524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فرم طرح درس كارشناسي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Course Plan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شماره درس</w:t>
                  </w: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۱۶۱۲۰۹۴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۰۱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   </w:t>
                  </w: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تئوري</w:t>
                  </w:r>
                  <w:r w:rsid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-عملی</w:t>
                  </w:r>
                </w:p>
              </w:tc>
            </w:tr>
            <w:tr w:rsidR="009F2AAD" w:rsidRPr="000A2012" w:rsidTr="00F51D34"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دانشکده: هنر و معماري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گروه آموزشي: نقاشي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نام درس</w:t>
                  </w: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نقاشي </w:t>
                  </w:r>
                  <w:r w:rsid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موضوعی</w:t>
                  </w:r>
                </w:p>
              </w:tc>
            </w:tr>
            <w:tr w:rsidR="009F2AAD" w:rsidRPr="000A2012" w:rsidTr="00F51D34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نام استاد</w:t>
                  </w: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بزرگمهر عباس</w:t>
                  </w:r>
                </w:p>
              </w:tc>
            </w:tr>
          </w:tbl>
          <w:p w:rsidR="009F2AAD" w:rsidRPr="000A2012" w:rsidRDefault="009F2AAD" w:rsidP="00F51D3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  <w:tbl>
            <w:tblPr>
              <w:tblW w:w="4851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566"/>
              <w:gridCol w:w="7176"/>
            </w:tblGrid>
            <w:tr w:rsidR="009F2AAD" w:rsidRPr="000A2012" w:rsidTr="00F51D34">
              <w:trPr>
                <w:trHeight w:val="462"/>
              </w:trPr>
              <w:tc>
                <w:tcPr>
                  <w:tcW w:w="15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هدف از ارائه درس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خلق آثار منحصربفرد در نقاشی موضوعی</w:t>
                  </w:r>
                </w:p>
              </w:tc>
            </w:tr>
          </w:tbl>
          <w:p w:rsidR="009F2AAD" w:rsidRPr="000A2012" w:rsidRDefault="009F2AAD" w:rsidP="00F51D3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  <w:tbl>
            <w:tblPr>
              <w:tblW w:w="4721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736"/>
            </w:tblGrid>
            <w:tr w:rsidR="009F2AAD" w:rsidRPr="000A2012" w:rsidTr="00F51D34">
              <w:trPr>
                <w:trHeight w:val="249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6D3CE"/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نحوه ارزيابي</w:t>
                  </w:r>
                </w:p>
              </w:tc>
            </w:tr>
            <w:tr w:rsidR="009F2AAD" w:rsidRPr="000A2012" w:rsidTr="00F51D34">
              <w:trPr>
                <w:trHeight w:val="234"/>
              </w:trPr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ميان ترم</w:t>
                  </w:r>
                </w:p>
              </w:tc>
              <w:tc>
                <w:tcPr>
                  <w:tcW w:w="2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                           4</w:t>
                  </w:r>
                </w:p>
              </w:tc>
            </w:tr>
            <w:tr w:rsidR="009F2AAD" w:rsidRPr="000A2012" w:rsidTr="00F51D34">
              <w:trPr>
                <w:trHeight w:val="234"/>
              </w:trPr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پايان ترم</w:t>
                  </w:r>
                </w:p>
              </w:tc>
              <w:tc>
                <w:tcPr>
                  <w:tcW w:w="2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                           4</w:t>
                  </w:r>
                </w:p>
              </w:tc>
            </w:tr>
            <w:tr w:rsidR="009F2AAD" w:rsidRPr="000A2012" w:rsidTr="00F51D34">
              <w:trPr>
                <w:trHeight w:val="249"/>
              </w:trPr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آزمون</w:t>
                  </w: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(QUIZ)</w:t>
                  </w:r>
                </w:p>
              </w:tc>
              <w:tc>
                <w:tcPr>
                  <w:tcW w:w="2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                            -</w:t>
                  </w:r>
                </w:p>
              </w:tc>
            </w:tr>
            <w:tr w:rsidR="009F2AAD" w:rsidRPr="000A2012" w:rsidTr="00F51D34">
              <w:trPr>
                <w:trHeight w:val="234"/>
              </w:trPr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تمرين</w:t>
                  </w:r>
                </w:p>
              </w:tc>
              <w:tc>
                <w:tcPr>
                  <w:tcW w:w="2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                            10</w:t>
                  </w:r>
                </w:p>
              </w:tc>
            </w:tr>
            <w:tr w:rsidR="009F2AAD" w:rsidRPr="000A2012" w:rsidTr="00F51D34">
              <w:trPr>
                <w:trHeight w:val="249"/>
              </w:trPr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پروژه</w:t>
                  </w:r>
                </w:p>
              </w:tc>
              <w:tc>
                <w:tcPr>
                  <w:tcW w:w="27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 xml:space="preserve">                             2</w:t>
                  </w:r>
                </w:p>
              </w:tc>
            </w:tr>
          </w:tbl>
          <w:p w:rsidR="009F2AAD" w:rsidRPr="000A2012" w:rsidRDefault="009F2AAD" w:rsidP="00F51D3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  <w:tbl>
            <w:tblPr>
              <w:tblW w:w="33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710"/>
              <w:gridCol w:w="4172"/>
            </w:tblGrid>
            <w:tr w:rsidR="009F2AAD" w:rsidRPr="000A2012" w:rsidTr="00F51D34">
              <w:tc>
                <w:tcPr>
                  <w:tcW w:w="106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منابع و مراجع درس</w:t>
                  </w:r>
                </w:p>
              </w:tc>
              <w:tc>
                <w:tcPr>
                  <w:tcW w:w="7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کتاب آخرین جنبش های هنری قرن بیستم/ادوارد لویی اسمیت</w:t>
                  </w:r>
                </w:p>
              </w:tc>
            </w:tr>
            <w:tr w:rsidR="009F2AAD" w:rsidRPr="000A2012" w:rsidTr="00F51D34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کتاب پست مدرنیسم/پاول جیمز</w:t>
                  </w:r>
                </w:p>
              </w:tc>
            </w:tr>
            <w:tr w:rsidR="009F2AAD" w:rsidRPr="000A2012" w:rsidTr="00F51D34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کتاب فرم،فضا و نظم/ دی کی چلییک</w:t>
                  </w:r>
                </w:p>
              </w:tc>
            </w:tr>
            <w:tr w:rsidR="009F2AAD" w:rsidRPr="000A2012" w:rsidTr="00F51D34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کتاب تنوع تجارب تجسمی/ادموند برگ</w:t>
                  </w:r>
                </w:p>
              </w:tc>
            </w:tr>
          </w:tbl>
          <w:p w:rsidR="009F2AAD" w:rsidRPr="000A2012" w:rsidRDefault="009F2AAD" w:rsidP="00F51D3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7877"/>
            </w:tblGrid>
            <w:tr w:rsidR="009F2AAD" w:rsidRPr="000A2012" w:rsidTr="00F51D34"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6D3CE"/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سرفصل مطالب و زمانبدي ارائه درس_نيمسال دوم سال تحصيلي ۱۴۰۳-۱۴۰۲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جلسه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عنوان جلسات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9F2AAD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20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="00F6672A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اول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F2AAD" w:rsidRPr="000A2012" w:rsidRDefault="00164CB1" w:rsidP="00164CB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آشنایی با پیشینه هنری و فعالیت های دانشجویان – آشنایی با کلیات طرح درس و شیوه آموزشی استاد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دوم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164CB1" w:rsidP="00164CB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آشنایی با ضرورت انتخاب موضوع در نقاشی و اهمیت آن در خلق اثر مفهومی و موثر – آشنایی با ویژگیهای انتخابی – انتخاب موضوع دانشجویان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سوم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شیوه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اتود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زدن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و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آشنایی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با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انواع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اتود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در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نقاشی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موضوعی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–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برطرف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کردن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اشکاالت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هنری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در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اتودهای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دانشجویان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چهارم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انتخاب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اتودهای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موفق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دانشجویان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و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در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نهایت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انتخاب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اتودهایی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برای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اجرا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و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اسکیس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پنجم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64CB1" w:rsidRPr="00164CB1" w:rsidRDefault="00164CB1" w:rsidP="00164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آموزش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اسکیس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در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نقاشی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در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تناسب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با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موضوع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موردنظر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: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انجام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اتود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در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کالس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و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انتخاب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اتود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موفق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برای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اجرای</w:t>
                  </w:r>
                </w:p>
                <w:p w:rsidR="009F2AAD" w:rsidRPr="000A2012" w:rsidRDefault="00164CB1" w:rsidP="00164CB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نهایی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ششم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: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آشنایی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بارویکرد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دانشجویان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در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نقاشی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و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انتخاب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رویکرد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نگرشی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فاخر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در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خلق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و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اجرای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اتودهای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انتخاب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شده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هفتم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انتخاب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مواد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و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متلایر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مناسب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برای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هر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کدام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از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دانشجویان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–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مشاوره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–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تهیه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و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آشنایی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با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کارکردهای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ابزار</w:t>
                  </w:r>
                  <w:r w:rsidRPr="0016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164CB1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نقاشی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هشتم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tl/>
                    </w:rPr>
                    <w:t>آشنایی با بسترها و زمینه های نقاشی و شناخت مواد و ابزار بوم سازی و بسترسازی در تناسب با اهداف موردنظر دانشجویان در اجرای آثار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نهم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اجرای کار اول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دهم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اصلاح کار اول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یازدهم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اجرای کار دوم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دوازدهم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اصلاح کار دوم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سیزدهم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اجرای کار سوم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چهاردهم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اصلاح کار سوم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پانزدهم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رفع اشکال</w:t>
                  </w:r>
                </w:p>
              </w:tc>
            </w:tr>
            <w:tr w:rsidR="009F2AAD" w:rsidRPr="000A2012" w:rsidTr="00F6672A"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F6672A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شانزدهم</w:t>
                  </w:r>
                </w:p>
              </w:tc>
              <w:tc>
                <w:tcPr>
                  <w:tcW w:w="4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9F2AAD" w:rsidRPr="000A2012" w:rsidRDefault="00164CB1" w:rsidP="00F51D3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ارزیابی آثار</w:t>
                  </w:r>
                </w:p>
              </w:tc>
            </w:tr>
          </w:tbl>
          <w:p w:rsidR="009F2AAD" w:rsidRPr="000A2012" w:rsidRDefault="009F2AAD" w:rsidP="00F51D3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2AAD" w:rsidRPr="000A2012" w:rsidRDefault="009F2AAD" w:rsidP="009F2AAD">
      <w:pPr>
        <w:shd w:val="clear" w:color="auto" w:fill="F9F8F4"/>
        <w:spacing w:after="0" w:line="240" w:lineRule="auto"/>
        <w:jc w:val="lowKashida"/>
        <w:rPr>
          <w:rFonts w:ascii="Golestan traffic" w:eastAsia="Times New Roman" w:hAnsi="Golestan traffic" w:cs="Times New Roman"/>
          <w:vanish/>
          <w:color w:val="000000"/>
          <w:sz w:val="27"/>
          <w:szCs w:val="27"/>
        </w:rPr>
      </w:pPr>
    </w:p>
    <w:tbl>
      <w:tblPr>
        <w:tblW w:w="5000" w:type="pct"/>
        <w:jc w:val="righ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3"/>
        <w:gridCol w:w="2933"/>
        <w:gridCol w:w="1700"/>
      </w:tblGrid>
      <w:tr w:rsidR="009F2AAD" w:rsidRPr="000A2012" w:rsidTr="00F51D34">
        <w:trPr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2AAD" w:rsidRPr="000A2012" w:rsidRDefault="009F2AAD" w:rsidP="00F51D34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تاريخ</w:t>
            </w: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2AAD" w:rsidRPr="000A2012" w:rsidRDefault="009F2AAD" w:rsidP="00F51D34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تاريخ</w:t>
            </w: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2AAD" w:rsidRPr="000A2012" w:rsidRDefault="009F2AAD" w:rsidP="00F51D34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ملاحظات</w:t>
            </w: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F2AAD" w:rsidRPr="000A2012" w:rsidTr="00F51D34">
        <w:trPr>
          <w:trHeight w:val="750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2AAD" w:rsidRPr="000A2012" w:rsidRDefault="009F2AAD" w:rsidP="00F51D34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</w:pP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lastRenderedPageBreak/>
              <w:t>امضاء استاد</w:t>
            </w: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05381C"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bookmarkStart w:id="0" w:name="_GoBack"/>
            <w:r w:rsidR="0005381C">
              <w:rPr>
                <w:rFonts w:ascii="Times New Roman" w:eastAsia="Times New Roman" w:hAnsi="Times New Roman" w:cs="Times New Roman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655608" cy="581736"/>
                  <wp:effectExtent l="0" t="0" r="0" b="8890"/>
                  <wp:docPr id="1" name="Picture 1" descr="C:\Users\Novin Pendar\Desktop\بزرگمه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in Pendar\Desktop\بزرگمه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182" cy="58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2AAD" w:rsidRPr="000A2012" w:rsidRDefault="009F2AAD" w:rsidP="00F51D34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امضاء مدير گروه</w:t>
            </w:r>
            <w:r w:rsidRPr="000A2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2AAD" w:rsidRPr="000A2012" w:rsidRDefault="009F2AAD" w:rsidP="00F51D34">
            <w:pPr>
              <w:spacing w:before="135"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AAD" w:rsidRPr="000A2012" w:rsidTr="00F51D34">
        <w:tblPrEx>
          <w:jc w:val="left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EFEF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:rsidR="009F2AAD" w:rsidRPr="000A2012" w:rsidRDefault="009F2AAD" w:rsidP="00F51D34">
            <w:pPr>
              <w:spacing w:after="0" w:line="240" w:lineRule="auto"/>
              <w:jc w:val="lowKashida"/>
              <w:rPr>
                <w:rFonts w:ascii="Golestan Koodak" w:eastAsia="Times New Roman" w:hAnsi="Golestan Koodak" w:cs="Times New Roman"/>
                <w:color w:val="666666"/>
              </w:rPr>
            </w:pPr>
          </w:p>
        </w:tc>
      </w:tr>
      <w:tr w:rsidR="009F2AAD" w:rsidRPr="000A2012" w:rsidTr="00F51D34">
        <w:tblPrEx>
          <w:jc w:val="left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EFEF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:rsidR="009F2AAD" w:rsidRPr="000A2012" w:rsidRDefault="009F2AAD" w:rsidP="00F51D34">
            <w:pPr>
              <w:spacing w:after="0" w:line="240" w:lineRule="auto"/>
              <w:jc w:val="lowKashida"/>
              <w:rPr>
                <w:rFonts w:ascii="Golestan Koodak" w:eastAsia="Times New Roman" w:hAnsi="Golestan Koodak" w:cs="Times New Roman"/>
                <w:color w:val="666666"/>
              </w:rPr>
            </w:pPr>
          </w:p>
        </w:tc>
      </w:tr>
      <w:tr w:rsidR="009F2AAD" w:rsidRPr="000A2012" w:rsidTr="00F51D34">
        <w:tblPrEx>
          <w:jc w:val="left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EFEF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:rsidR="009F2AAD" w:rsidRPr="000A2012" w:rsidRDefault="009F2AAD" w:rsidP="00F51D34">
            <w:pPr>
              <w:spacing w:after="0" w:line="240" w:lineRule="auto"/>
              <w:jc w:val="lowKashida"/>
              <w:rPr>
                <w:rFonts w:ascii="Golestan Koodak" w:eastAsia="Times New Roman" w:hAnsi="Golestan Koodak" w:cs="Times New Roman"/>
                <w:color w:val="666666"/>
              </w:rPr>
            </w:pPr>
          </w:p>
        </w:tc>
      </w:tr>
    </w:tbl>
    <w:p w:rsidR="00DB277E" w:rsidRDefault="00DB277E"/>
    <w:sectPr w:rsidR="00DB277E" w:rsidSect="004D46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lestan traffic">
    <w:altName w:val="Times New Roman"/>
    <w:panose1 w:val="00000000000000000000"/>
    <w:charset w:val="00"/>
    <w:family w:val="roman"/>
    <w:notTrueType/>
    <w:pitch w:val="default"/>
  </w:font>
  <w:font w:name="Golestan Kooda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AD"/>
    <w:rsid w:val="0005381C"/>
    <w:rsid w:val="00164CB1"/>
    <w:rsid w:val="004D4645"/>
    <w:rsid w:val="009F2AAD"/>
    <w:rsid w:val="00DB277E"/>
    <w:rsid w:val="00F6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AD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AD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</dc:creator>
  <cp:lastModifiedBy>AVIN</cp:lastModifiedBy>
  <cp:revision>2</cp:revision>
  <dcterms:created xsi:type="dcterms:W3CDTF">2024-03-10T21:14:00Z</dcterms:created>
  <dcterms:modified xsi:type="dcterms:W3CDTF">2024-03-10T21:14:00Z</dcterms:modified>
</cp:coreProperties>
</file>