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FA" w:rsidRDefault="00AA1850" w:rsidP="00AA1850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حقوق اساسی سازمانهای دولتی</w:t>
      </w:r>
    </w:p>
    <w:p w:rsidR="00AA1850" w:rsidRDefault="00AA1850" w:rsidP="00AA1850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1- شأن و منزلت حکومت و قوای سه گانه در قانون اساسی</w:t>
      </w:r>
    </w:p>
    <w:p w:rsidR="00AA1850" w:rsidRDefault="00AA1850" w:rsidP="00AA1850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2- عوا</w:t>
      </w:r>
      <w:r w:rsidR="00357A6F">
        <w:rPr>
          <w:rFonts w:hint="cs"/>
          <w:rtl/>
          <w:lang w:bidi="fa-IR"/>
        </w:rPr>
        <w:t>م</w:t>
      </w:r>
      <w:bookmarkStart w:id="0" w:name="_GoBack"/>
      <w:bookmarkEnd w:id="0"/>
      <w:r>
        <w:rPr>
          <w:rFonts w:hint="cs"/>
          <w:rtl/>
          <w:lang w:bidi="fa-IR"/>
        </w:rPr>
        <w:t>ل شکل دهنده دولت-ملت</w:t>
      </w:r>
    </w:p>
    <w:p w:rsidR="00AA1850" w:rsidRDefault="00AA1850" w:rsidP="00AA1850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3- حکمرانی و قوای سه گانه</w:t>
      </w:r>
    </w:p>
    <w:p w:rsidR="00AA1850" w:rsidRDefault="00AA1850" w:rsidP="00AA1850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4- تعریف سازمانهای دولتی(مفهوم عام و خاص) و طبقه بندی سازمانهای دولتی در ایران</w:t>
      </w:r>
    </w:p>
    <w:p w:rsidR="00AA1850" w:rsidRDefault="00AA1850" w:rsidP="00AA1850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5- تمرکز و عدم تمرکز در سازمانهای دولتی در ایران</w:t>
      </w:r>
    </w:p>
    <w:p w:rsidR="00AA1850" w:rsidRDefault="00AA1850" w:rsidP="00AA1850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6- طبقه بندی سازمانهای دولتی</w:t>
      </w:r>
    </w:p>
    <w:p w:rsidR="00AA1850" w:rsidRDefault="00AA1850" w:rsidP="00AA185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7- قوه مجریه و اقسام آن</w:t>
      </w:r>
    </w:p>
    <w:p w:rsidR="00AA1850" w:rsidRDefault="00AA1850" w:rsidP="00AA1850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8- ساختار قوه مجریه درجمهوری اسلامی ایران</w:t>
      </w:r>
    </w:p>
    <w:p w:rsidR="00AA1850" w:rsidRDefault="00AA1850" w:rsidP="00AA1850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9- نقش، جایگاه، وظایف و اختیارات رئیس جمهور و وزرا</w:t>
      </w:r>
    </w:p>
    <w:p w:rsidR="00AA1850" w:rsidRDefault="00AA1850" w:rsidP="00AA1850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10</w:t>
      </w:r>
      <w:r w:rsidR="0008221C">
        <w:rPr>
          <w:rFonts w:hint="cs"/>
          <w:rtl/>
          <w:lang w:bidi="fa-IR"/>
        </w:rPr>
        <w:t>- تعریف دولت در ادبیات حقوق اداری و سیاسی ایران</w:t>
      </w:r>
    </w:p>
    <w:p w:rsidR="0008221C" w:rsidRDefault="0008221C" w:rsidP="00AA1850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11- ساختار سیاسی و اداری وو وظایف سه قوه در جمهوری اسلامی ایران</w:t>
      </w:r>
    </w:p>
    <w:p w:rsidR="0008221C" w:rsidRDefault="0008221C" w:rsidP="00AA1850">
      <w:p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12- نقش، جایگاه، وظایف و اختیارات رهبری نظام</w:t>
      </w:r>
    </w:p>
    <w:sectPr w:rsidR="00082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50"/>
    <w:rsid w:val="0008221C"/>
    <w:rsid w:val="00357A6F"/>
    <w:rsid w:val="00802B4A"/>
    <w:rsid w:val="00AA1850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20C90"/>
  <w15:chartTrackingRefBased/>
  <w15:docId w15:val="{0596D6B6-37A3-4ADB-BC34-DC6125B6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2018-09-27T14:33:00Z</dcterms:created>
  <dcterms:modified xsi:type="dcterms:W3CDTF">2018-09-27T14:49:00Z</dcterms:modified>
</cp:coreProperties>
</file>