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4F72" w:rsidRDefault="005479FB" w:rsidP="005479FB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فرآیندهای تصفیه آب و پساب</w:t>
      </w:r>
    </w:p>
    <w:p w:rsidR="005479FB" w:rsidRPr="005B4F72" w:rsidRDefault="005479FB" w:rsidP="005479FB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C02F1F" w:rsidRPr="005B4F72"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  <w:r w:rsidR="00C02F1F" w:rsidRPr="005B4F72">
        <w:rPr>
          <w:rFonts w:cs="B Nazanin" w:hint="cs"/>
          <w:b/>
          <w:bCs/>
          <w:sz w:val="24"/>
          <w:szCs w:val="24"/>
          <w:rtl/>
          <w:lang w:bidi="fa-IR"/>
        </w:rPr>
        <w:softHyphen/>
        <w:t>ای بر تصفیه آب</w:t>
      </w:r>
    </w:p>
    <w:p w:rsidR="00C02F1F" w:rsidRPr="005B4F72" w:rsidRDefault="00C02F1F" w:rsidP="00C02F1F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انوع منابع آب و ویژگی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های آن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C02F1F" w:rsidRPr="005B4F72" w:rsidRDefault="00C02F1F" w:rsidP="00C02F1F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مصارف عمده آب</w:t>
      </w:r>
    </w:p>
    <w:p w:rsidR="00C02F1F" w:rsidRPr="005B4F72" w:rsidRDefault="00C02F1F" w:rsidP="00C02F1F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مشکلات ناشی از ناخالصی آب در صنعت، کشاورزی و مصارف خانگی</w:t>
      </w:r>
    </w:p>
    <w:p w:rsidR="00C02F1F" w:rsidRPr="005B4F72" w:rsidRDefault="00C02F1F" w:rsidP="00C02F1F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2- فرآیندهای تصفیه آب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هوادهی و انواع روش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های آن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سختی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گیری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ته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نشینی و انواع آن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انعقاد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فیلتراسیون</w:t>
      </w:r>
    </w:p>
    <w:p w:rsidR="00C02F1F" w:rsidRPr="005B4F72" w:rsidRDefault="00C02F1F" w:rsidP="00C02F1F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گندزدایی</w:t>
      </w:r>
    </w:p>
    <w:p w:rsidR="00C02F1F" w:rsidRPr="005B4F72" w:rsidRDefault="00C02F1F" w:rsidP="00C02F1F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3- انواع آلودگی</w:t>
      </w: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آب</w:t>
      </w:r>
    </w:p>
    <w:p w:rsidR="00C02F1F" w:rsidRPr="005B4F72" w:rsidRDefault="00C02F1F" w:rsidP="00C02F1F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آلودگی معدنی</w:t>
      </w:r>
    </w:p>
    <w:p w:rsidR="00C02F1F" w:rsidRPr="005B4F72" w:rsidRDefault="00C02F1F" w:rsidP="00C02F1F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آلودگی آلی</w:t>
      </w:r>
    </w:p>
    <w:p w:rsidR="00C02F1F" w:rsidRPr="005B4F72" w:rsidRDefault="00C02F1F" w:rsidP="00C02F1F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آلودگی میکروبی</w:t>
      </w:r>
    </w:p>
    <w:p w:rsidR="00243D31" w:rsidRPr="005B4F72" w:rsidRDefault="00C02F1F" w:rsidP="00243D31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 xml:space="preserve">4- </w:t>
      </w:r>
      <w:r w:rsidR="00243D31" w:rsidRPr="005B4F72">
        <w:rPr>
          <w:rFonts w:cs="B Nazanin" w:hint="cs"/>
          <w:b/>
          <w:bCs/>
          <w:sz w:val="24"/>
          <w:szCs w:val="24"/>
          <w:rtl/>
          <w:lang w:bidi="fa-IR"/>
        </w:rPr>
        <w:t>جار تست و مواد منعقدکننده کمکی</w:t>
      </w:r>
    </w:p>
    <w:p w:rsidR="00243D31" w:rsidRPr="005B4F72" w:rsidRDefault="00243D31" w:rsidP="00243D31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 xml:space="preserve">5- </w:t>
      </w:r>
      <w:r w:rsidR="00BC673B" w:rsidRPr="005B4F72">
        <w:rPr>
          <w:rFonts w:cs="B Nazanin" w:hint="cs"/>
          <w:b/>
          <w:bCs/>
          <w:sz w:val="24"/>
          <w:szCs w:val="24"/>
          <w:rtl/>
          <w:lang w:bidi="fa-IR"/>
        </w:rPr>
        <w:t>رزین تبادل یونی</w:t>
      </w:r>
    </w:p>
    <w:p w:rsidR="00BC673B" w:rsidRPr="005B4F72" w:rsidRDefault="00BC673B" w:rsidP="00BC673B">
      <w:pPr>
        <w:pStyle w:val="ListParagraph"/>
        <w:numPr>
          <w:ilvl w:val="0"/>
          <w:numId w:val="5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ویژگی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های شیمیایی و فیزیکی رزین</w:t>
      </w:r>
    </w:p>
    <w:p w:rsidR="00BC673B" w:rsidRPr="005B4F72" w:rsidRDefault="00BC673B" w:rsidP="00BC673B">
      <w:pPr>
        <w:pStyle w:val="ListParagraph"/>
        <w:numPr>
          <w:ilvl w:val="0"/>
          <w:numId w:val="5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انواع رزین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های تبادل یونی</w:t>
      </w:r>
    </w:p>
    <w:p w:rsidR="00BC673B" w:rsidRPr="005B4F72" w:rsidRDefault="00BC673B" w:rsidP="00BC673B">
      <w:pPr>
        <w:pStyle w:val="ListParagraph"/>
        <w:numPr>
          <w:ilvl w:val="0"/>
          <w:numId w:val="5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ساخت رزین</w:t>
      </w:r>
    </w:p>
    <w:p w:rsidR="00BC673B" w:rsidRPr="005B4F72" w:rsidRDefault="00BC673B" w:rsidP="00BC673B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6- تصفیه پساب</w:t>
      </w:r>
    </w:p>
    <w:p w:rsidR="00BC673B" w:rsidRPr="005B4F72" w:rsidRDefault="00BC673B" w:rsidP="00BC673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انواع پساب</w:t>
      </w:r>
    </w:p>
    <w:p w:rsidR="00BC673B" w:rsidRPr="005B4F72" w:rsidRDefault="00BC673B" w:rsidP="00BC673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شاخص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های آلودگی پساب و تعاریف آن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BC673B" w:rsidRPr="005B4F72" w:rsidRDefault="00BC673B" w:rsidP="00BC673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تصفیه بیولوژیکی</w:t>
      </w:r>
    </w:p>
    <w:p w:rsidR="00BC673B" w:rsidRPr="005B4F72" w:rsidRDefault="00BC673B" w:rsidP="00BC673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lastRenderedPageBreak/>
        <w:t>تصفیه شیمیایی</w:t>
      </w:r>
    </w:p>
    <w:p w:rsidR="00BC673B" w:rsidRPr="005B4F72" w:rsidRDefault="00BC673B" w:rsidP="00BC673B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تصفیه فیزیکی</w:t>
      </w:r>
    </w:p>
    <w:p w:rsidR="00BC673B" w:rsidRPr="005B4F72" w:rsidRDefault="00BC673B" w:rsidP="00BC673B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7- انواع آلایندهای آب و روش</w:t>
      </w: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اندازه</w:t>
      </w: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softHyphen/>
        <w:t>گیری</w:t>
      </w:r>
    </w:p>
    <w:p w:rsidR="00BC673B" w:rsidRPr="005B4F72" w:rsidRDefault="00BC673B" w:rsidP="00BC673B">
      <w:pPr>
        <w:pStyle w:val="ListParagraph"/>
        <w:numPr>
          <w:ilvl w:val="0"/>
          <w:numId w:val="7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روش جذب اتمی</w:t>
      </w:r>
    </w:p>
    <w:p w:rsidR="00BC673B" w:rsidRPr="005B4F72" w:rsidRDefault="00BC673B" w:rsidP="00BC673B">
      <w:pPr>
        <w:pStyle w:val="ListParagraph"/>
        <w:numPr>
          <w:ilvl w:val="0"/>
          <w:numId w:val="7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 xml:space="preserve">روش </w:t>
      </w:r>
      <w:r w:rsidR="005B4F72" w:rsidRPr="005B4F72">
        <w:rPr>
          <w:rFonts w:cs="B Nazanin" w:hint="cs"/>
          <w:sz w:val="24"/>
          <w:szCs w:val="24"/>
          <w:rtl/>
          <w:lang w:bidi="fa-IR"/>
        </w:rPr>
        <w:t>پلاسما جفت شده القایی</w:t>
      </w:r>
    </w:p>
    <w:p w:rsidR="005B4F72" w:rsidRPr="005B4F72" w:rsidRDefault="005B4F72" w:rsidP="005B4F7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 xml:space="preserve">8-  غشا </w:t>
      </w:r>
    </w:p>
    <w:p w:rsidR="005B4F72" w:rsidRPr="005B4F72" w:rsidRDefault="005B4F72" w:rsidP="005B4F72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rtl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معرفی غشاها و جنس آن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میکروفیلتراسیون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اولترافیلتراسیون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نانوفیلتراسیون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اسمز معکوس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ساخت غشاها</w:t>
      </w:r>
    </w:p>
    <w:p w:rsidR="005B4F72" w:rsidRPr="005B4F72" w:rsidRDefault="005B4F72" w:rsidP="005B4F72">
      <w:pPr>
        <w:pStyle w:val="ListParagraph"/>
        <w:numPr>
          <w:ilvl w:val="0"/>
          <w:numId w:val="8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مدول</w:t>
      </w:r>
      <w:r w:rsidRPr="005B4F72">
        <w:rPr>
          <w:rFonts w:cs="B Nazanin"/>
          <w:sz w:val="24"/>
          <w:szCs w:val="24"/>
          <w:rtl/>
          <w:lang w:bidi="fa-IR"/>
        </w:rPr>
        <w:softHyphen/>
      </w:r>
      <w:r w:rsidRPr="005B4F72">
        <w:rPr>
          <w:rFonts w:cs="B Nazanin" w:hint="cs"/>
          <w:sz w:val="24"/>
          <w:szCs w:val="24"/>
          <w:rtl/>
          <w:lang w:bidi="fa-IR"/>
        </w:rPr>
        <w:t>های غشایی</w:t>
      </w:r>
    </w:p>
    <w:p w:rsidR="005B4F72" w:rsidRPr="005B4F72" w:rsidRDefault="005B4F72" w:rsidP="005B4F7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t>9- فرآیندهای نمک</w:t>
      </w:r>
      <w:r w:rsidRPr="005B4F72">
        <w:rPr>
          <w:rFonts w:cs="B Nazanin" w:hint="cs"/>
          <w:b/>
          <w:bCs/>
          <w:sz w:val="24"/>
          <w:szCs w:val="24"/>
          <w:rtl/>
          <w:lang w:bidi="fa-IR"/>
        </w:rPr>
        <w:softHyphen/>
        <w:t>زدایی از آب</w:t>
      </w:r>
    </w:p>
    <w:p w:rsidR="005B4F72" w:rsidRPr="005B4F72" w:rsidRDefault="005B4F72" w:rsidP="005B4F72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اسمز معکوس</w:t>
      </w:r>
    </w:p>
    <w:p w:rsidR="005B4F72" w:rsidRPr="005B4F72" w:rsidRDefault="005B4F72" w:rsidP="005B4F72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الکترودیالیز</w:t>
      </w:r>
    </w:p>
    <w:p w:rsidR="005B4F72" w:rsidRPr="005B4F72" w:rsidRDefault="005B4F72" w:rsidP="005B4F72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نمک</w:t>
      </w:r>
      <w:r w:rsidRPr="005B4F72">
        <w:rPr>
          <w:rFonts w:cs="B Nazanin" w:hint="cs"/>
          <w:sz w:val="24"/>
          <w:szCs w:val="24"/>
          <w:rtl/>
          <w:lang w:bidi="fa-IR"/>
        </w:rPr>
        <w:softHyphen/>
        <w:t>زدایی انجمادی</w:t>
      </w:r>
    </w:p>
    <w:p w:rsidR="005B4F72" w:rsidRPr="005B4F72" w:rsidRDefault="005B4F72" w:rsidP="005B4F72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  <w:lang w:bidi="fa-IR"/>
        </w:rPr>
      </w:pPr>
      <w:r w:rsidRPr="005B4F72">
        <w:rPr>
          <w:rFonts w:cs="B Nazanin" w:hint="cs"/>
          <w:sz w:val="24"/>
          <w:szCs w:val="24"/>
          <w:rtl/>
          <w:lang w:bidi="fa-IR"/>
        </w:rPr>
        <w:t>تبخیری</w:t>
      </w:r>
    </w:p>
    <w:p w:rsidR="005B4F72" w:rsidRDefault="005B4F72" w:rsidP="005B4F7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10 </w:t>
      </w:r>
      <w:r w:rsidR="00437B0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437B0C">
        <w:rPr>
          <w:rFonts w:cs="B Nazanin" w:hint="cs"/>
          <w:b/>
          <w:bCs/>
          <w:sz w:val="24"/>
          <w:szCs w:val="24"/>
          <w:rtl/>
          <w:lang w:bidi="fa-IR"/>
        </w:rPr>
        <w:t xml:space="preserve"> فرآیندهای الکتروشیمیایی</w:t>
      </w:r>
    </w:p>
    <w:p w:rsidR="00437B0C" w:rsidRPr="00437B0C" w:rsidRDefault="00437B0C" w:rsidP="00437B0C">
      <w:pPr>
        <w:pStyle w:val="ListParagraph"/>
        <w:numPr>
          <w:ilvl w:val="0"/>
          <w:numId w:val="11"/>
        </w:numPr>
        <w:bidi/>
        <w:rPr>
          <w:rFonts w:cs="B Nazanin" w:hint="cs"/>
          <w:sz w:val="24"/>
          <w:szCs w:val="24"/>
          <w:lang w:bidi="fa-IR"/>
        </w:rPr>
      </w:pPr>
      <w:r w:rsidRPr="00437B0C">
        <w:rPr>
          <w:rFonts w:cs="B Nazanin" w:hint="cs"/>
          <w:sz w:val="24"/>
          <w:szCs w:val="24"/>
          <w:rtl/>
          <w:lang w:bidi="fa-IR"/>
        </w:rPr>
        <w:t>الکتروکواگولاسیون</w:t>
      </w:r>
    </w:p>
    <w:p w:rsidR="00437B0C" w:rsidRDefault="00437B0C" w:rsidP="00437B0C">
      <w:pPr>
        <w:pStyle w:val="ListParagraph"/>
        <w:numPr>
          <w:ilvl w:val="0"/>
          <w:numId w:val="11"/>
        </w:numPr>
        <w:bidi/>
        <w:rPr>
          <w:rFonts w:cs="B Nazanin" w:hint="cs"/>
          <w:sz w:val="24"/>
          <w:szCs w:val="24"/>
          <w:lang w:bidi="fa-IR"/>
        </w:rPr>
      </w:pPr>
      <w:r w:rsidRPr="00437B0C">
        <w:rPr>
          <w:rFonts w:cs="B Nazanin" w:hint="cs"/>
          <w:sz w:val="24"/>
          <w:szCs w:val="24"/>
          <w:rtl/>
          <w:lang w:bidi="fa-IR"/>
        </w:rPr>
        <w:t>فوتوالکتروکاتالیست</w:t>
      </w:r>
    </w:p>
    <w:p w:rsidR="000909F0" w:rsidRDefault="000909F0" w:rsidP="000909F0">
      <w:pPr>
        <w:pStyle w:val="ListParagraph"/>
        <w:numPr>
          <w:ilvl w:val="0"/>
          <w:numId w:val="11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الکتروفنتون</w:t>
      </w:r>
    </w:p>
    <w:p w:rsidR="000909F0" w:rsidRPr="000909F0" w:rsidRDefault="000909F0" w:rsidP="000909F0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0909F0" w:rsidRPr="0009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D7"/>
    <w:multiLevelType w:val="hybridMultilevel"/>
    <w:tmpl w:val="028AE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D17"/>
    <w:multiLevelType w:val="hybridMultilevel"/>
    <w:tmpl w:val="653C0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9D6"/>
    <w:multiLevelType w:val="hybridMultilevel"/>
    <w:tmpl w:val="1E12E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3C2"/>
    <w:multiLevelType w:val="hybridMultilevel"/>
    <w:tmpl w:val="FBF2F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704B"/>
    <w:multiLevelType w:val="hybridMultilevel"/>
    <w:tmpl w:val="569AE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C06"/>
    <w:multiLevelType w:val="hybridMultilevel"/>
    <w:tmpl w:val="6A00F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2"/>
    <w:multiLevelType w:val="hybridMultilevel"/>
    <w:tmpl w:val="7EBE9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8651A"/>
    <w:multiLevelType w:val="hybridMultilevel"/>
    <w:tmpl w:val="AE6E5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6107A"/>
    <w:multiLevelType w:val="hybridMultilevel"/>
    <w:tmpl w:val="AFBE8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B70C9"/>
    <w:multiLevelType w:val="hybridMultilevel"/>
    <w:tmpl w:val="32D8D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60FDC"/>
    <w:multiLevelType w:val="hybridMultilevel"/>
    <w:tmpl w:val="3A6A6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9FB"/>
    <w:rsid w:val="000909F0"/>
    <w:rsid w:val="00243D31"/>
    <w:rsid w:val="00437B0C"/>
    <w:rsid w:val="005479FB"/>
    <w:rsid w:val="005B4F72"/>
    <w:rsid w:val="00BC673B"/>
    <w:rsid w:val="00C0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</dc:creator>
  <cp:keywords/>
  <dc:description/>
  <cp:lastModifiedBy>saina</cp:lastModifiedBy>
  <cp:revision>7</cp:revision>
  <dcterms:created xsi:type="dcterms:W3CDTF">2020-12-20T04:44:00Z</dcterms:created>
  <dcterms:modified xsi:type="dcterms:W3CDTF">2020-12-20T05:13:00Z</dcterms:modified>
</cp:coreProperties>
</file>