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4F10" w14:textId="0E925839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جهان</w:t>
      </w:r>
    </w:p>
    <w:p w14:paraId="1E88D8BB" w14:textId="050AC447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هدف درس</w:t>
      </w:r>
      <w:r>
        <w:rPr>
          <w:rFonts w:cs="B Mitra"/>
          <w:sz w:val="28"/>
          <w:szCs w:val="28"/>
        </w:rPr>
        <w:t>:</w:t>
      </w:r>
      <w:r w:rsidRPr="000579EA">
        <w:rPr>
          <w:rFonts w:cs="B Mitra"/>
          <w:sz w:val="28"/>
          <w:szCs w:val="28"/>
          <w:rtl/>
        </w:rPr>
        <w:t xml:space="preserve"> آشنا</w:t>
      </w:r>
      <w:r w:rsidRPr="000579EA">
        <w:rPr>
          <w:rFonts w:cs="B Mitra" w:hint="cs"/>
          <w:sz w:val="28"/>
          <w:szCs w:val="28"/>
          <w:rtl/>
        </w:rPr>
        <w:t>یی</w:t>
      </w:r>
      <w:r w:rsidRPr="000579EA">
        <w:rPr>
          <w:rFonts w:cs="B Mitra"/>
          <w:sz w:val="28"/>
          <w:szCs w:val="28"/>
          <w:rtl/>
        </w:rPr>
        <w:t xml:space="preserve"> با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خچه</w:t>
      </w:r>
      <w:r w:rsidRPr="000579EA">
        <w:rPr>
          <w:rFonts w:cs="B Mitra"/>
          <w:sz w:val="28"/>
          <w:szCs w:val="28"/>
          <w:rtl/>
        </w:rPr>
        <w:t xml:space="preserve"> و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ژگ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ها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بافت و چگونگ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رواج و رونق بافت فرش در مناطق عمده فرش باف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جهان</w:t>
      </w:r>
    </w:p>
    <w:p w14:paraId="02EF2F17" w14:textId="3FE977B3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اول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فرش آناتول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و فرش معاصر ترک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ه</w:t>
      </w:r>
    </w:p>
    <w:p w14:paraId="6A3E5695" w14:textId="77777777" w:rsid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دوم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در مصر</w:t>
      </w:r>
    </w:p>
    <w:p w14:paraId="4AED0AB5" w14:textId="748C7EB2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سوم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در مراکش</w:t>
      </w:r>
    </w:p>
    <w:p w14:paraId="02C09B5F" w14:textId="5B24798D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چهارم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>فرش</w:t>
      </w:r>
      <w:r w:rsidRPr="000579EA">
        <w:rPr>
          <w:rFonts w:cs="B Mitra"/>
          <w:sz w:val="28"/>
          <w:szCs w:val="28"/>
          <w:rtl/>
        </w:rPr>
        <w:t xml:space="preserve"> در تونس و الجزا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ر</w:t>
      </w:r>
    </w:p>
    <w:p w14:paraId="32154848" w14:textId="1A96D343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پنجم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در اسپان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ا</w:t>
      </w:r>
    </w:p>
    <w:p w14:paraId="7582B18C" w14:textId="27336A23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ششم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پرتغال</w:t>
      </w:r>
    </w:p>
    <w:p w14:paraId="31E22BF7" w14:textId="7A7B8E6A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هفتم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فرانسه و بلژ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ک</w:t>
      </w:r>
    </w:p>
    <w:p w14:paraId="4CBD6FFB" w14:textId="0E494F9F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هشتم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فرش</w:t>
      </w:r>
      <w:r w:rsidRPr="000579EA">
        <w:rPr>
          <w:rFonts w:cs="B Mitra"/>
          <w:sz w:val="28"/>
          <w:szCs w:val="28"/>
          <w:rtl/>
        </w:rPr>
        <w:t xml:space="preserve"> انگلستان و 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رلند</w:t>
      </w:r>
    </w:p>
    <w:p w14:paraId="1A7DD471" w14:textId="0F5EBA15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نهم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حوزه قفقاز آذربا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جان</w:t>
      </w:r>
      <w:r w:rsidRPr="000579EA">
        <w:rPr>
          <w:rFonts w:cs="B Mitra"/>
          <w:sz w:val="28"/>
          <w:szCs w:val="28"/>
          <w:rtl/>
        </w:rPr>
        <w:t xml:space="preserve"> ارمنستان و گرجستان</w:t>
      </w:r>
    </w:p>
    <w:p w14:paraId="684BA7E0" w14:textId="40156F9A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دهم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در ترکمنستان</w:t>
      </w:r>
    </w:p>
    <w:p w14:paraId="39741863" w14:textId="116734B9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 xml:space="preserve">جلسه 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ازدهم</w:t>
      </w:r>
      <w:r w:rsidRPr="000579EA">
        <w:rPr>
          <w:rFonts w:cs="B Mitra"/>
          <w:sz w:val="28"/>
          <w:szCs w:val="28"/>
          <w:rtl/>
        </w:rPr>
        <w:t xml:space="preserve">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در افغانستان و تاج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کستان</w:t>
      </w:r>
    </w:p>
    <w:p w14:paraId="35D869E7" w14:textId="3F5E6583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دوازدهم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هندوستان هند و پاکستان</w:t>
      </w:r>
    </w:p>
    <w:p w14:paraId="4A6397E3" w14:textId="1E96DC58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زدهم</w:t>
      </w:r>
      <w:r w:rsidRPr="000579EA">
        <w:rPr>
          <w:rFonts w:cs="B Mitra"/>
          <w:sz w:val="28"/>
          <w:szCs w:val="28"/>
          <w:rtl/>
        </w:rPr>
        <w:t xml:space="preserve">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</w:t>
      </w:r>
      <w:r w:rsidR="007C65D9">
        <w:rPr>
          <w:rFonts w:cs="B Mitra" w:hint="cs"/>
          <w:sz w:val="28"/>
          <w:szCs w:val="28"/>
          <w:rtl/>
        </w:rPr>
        <w:t xml:space="preserve"> </w:t>
      </w:r>
      <w:r w:rsidRPr="000579EA">
        <w:rPr>
          <w:rFonts w:cs="B Mitra"/>
          <w:sz w:val="28"/>
          <w:szCs w:val="28"/>
          <w:rtl/>
        </w:rPr>
        <w:t>چ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ن</w:t>
      </w:r>
      <w:r w:rsidRPr="000579EA">
        <w:rPr>
          <w:rFonts w:cs="B Mitra"/>
          <w:sz w:val="28"/>
          <w:szCs w:val="28"/>
          <w:rtl/>
        </w:rPr>
        <w:t xml:space="preserve"> تبت و نپال</w:t>
      </w:r>
    </w:p>
    <w:p w14:paraId="69C6B88D" w14:textId="167B16E2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چهاردهم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آمر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کا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شمال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و جنوب</w:t>
      </w:r>
      <w:r w:rsidRPr="000579EA">
        <w:rPr>
          <w:rFonts w:cs="B Mitra" w:hint="cs"/>
          <w:sz w:val="28"/>
          <w:szCs w:val="28"/>
          <w:rtl/>
        </w:rPr>
        <w:t>ی</w:t>
      </w:r>
    </w:p>
    <w:p w14:paraId="07A2F84E" w14:textId="0B299F64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پانزدهم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سا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ر</w:t>
      </w:r>
      <w:r w:rsidRPr="000579EA">
        <w:rPr>
          <w:rFonts w:cs="B Mitra"/>
          <w:sz w:val="28"/>
          <w:szCs w:val="28"/>
          <w:rtl/>
        </w:rPr>
        <w:t xml:space="preserve"> مناطق اروپا رومان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اوکرا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ن</w:t>
      </w:r>
      <w:r w:rsidRPr="000579EA">
        <w:rPr>
          <w:rFonts w:cs="B Mitra"/>
          <w:sz w:val="28"/>
          <w:szCs w:val="28"/>
          <w:rtl/>
        </w:rPr>
        <w:t xml:space="preserve"> لهستان 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تال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ا</w:t>
      </w:r>
      <w:r w:rsidRPr="000579EA">
        <w:rPr>
          <w:rFonts w:cs="B Mitra"/>
          <w:sz w:val="28"/>
          <w:szCs w:val="28"/>
          <w:rtl/>
        </w:rPr>
        <w:t xml:space="preserve"> آلمان و اسکاند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ناو</w:t>
      </w:r>
      <w:r w:rsidRPr="000579EA">
        <w:rPr>
          <w:rFonts w:cs="B Mitra" w:hint="cs"/>
          <w:sz w:val="28"/>
          <w:szCs w:val="28"/>
          <w:rtl/>
        </w:rPr>
        <w:t>ی</w:t>
      </w:r>
    </w:p>
    <w:p w14:paraId="121C7E36" w14:textId="56D47726" w:rsidR="000579EA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جلسه شانزدهم بررس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تحولات تول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د</w:t>
      </w:r>
      <w:r w:rsidRPr="000579EA">
        <w:rPr>
          <w:rFonts w:cs="B Mitra"/>
          <w:sz w:val="28"/>
          <w:szCs w:val="28"/>
          <w:rtl/>
        </w:rPr>
        <w:t xml:space="preserve"> فرش در ا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الات</w:t>
      </w:r>
      <w:r w:rsidRPr="000579EA">
        <w:rPr>
          <w:rFonts w:cs="B Mitra"/>
          <w:sz w:val="28"/>
          <w:szCs w:val="28"/>
          <w:rtl/>
        </w:rPr>
        <w:t xml:space="preserve"> متحده آمر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کا</w:t>
      </w:r>
      <w:r w:rsidRPr="000579EA">
        <w:rPr>
          <w:rFonts w:cs="B Mitra"/>
          <w:sz w:val="28"/>
          <w:szCs w:val="28"/>
          <w:rtl/>
        </w:rPr>
        <w:t xml:space="preserve"> تا تول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د</w:t>
      </w:r>
      <w:r w:rsidRPr="000579EA">
        <w:rPr>
          <w:rFonts w:cs="B Mitra"/>
          <w:sz w:val="28"/>
          <w:szCs w:val="28"/>
          <w:rtl/>
        </w:rPr>
        <w:t xml:space="preserve"> فرش ماش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ن</w:t>
      </w:r>
      <w:r w:rsidRPr="000579EA">
        <w:rPr>
          <w:rFonts w:cs="B Mitra" w:hint="cs"/>
          <w:sz w:val="28"/>
          <w:szCs w:val="28"/>
          <w:rtl/>
        </w:rPr>
        <w:t>ی</w:t>
      </w:r>
    </w:p>
    <w:p w14:paraId="44663AA7" w14:textId="2FEBD302" w:rsidR="00696AE1" w:rsidRPr="000579EA" w:rsidRDefault="000579EA" w:rsidP="000579EA">
      <w:pPr>
        <w:bidi/>
        <w:rPr>
          <w:rFonts w:cs="B Mitra"/>
          <w:sz w:val="28"/>
          <w:szCs w:val="28"/>
        </w:rPr>
      </w:pPr>
      <w:r w:rsidRPr="000579EA">
        <w:rPr>
          <w:rFonts w:cs="B Mitra"/>
          <w:sz w:val="28"/>
          <w:szCs w:val="28"/>
          <w:rtl/>
        </w:rPr>
        <w:t>منابع پ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ش</w:t>
      </w:r>
      <w:r w:rsidRPr="000579EA">
        <w:rPr>
          <w:rFonts w:cs="B Mitra"/>
          <w:sz w:val="28"/>
          <w:szCs w:val="28"/>
          <w:rtl/>
        </w:rPr>
        <w:t xml:space="preserve"> درآمد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بر تار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خ</w:t>
      </w:r>
      <w:r w:rsidRPr="000579EA">
        <w:rPr>
          <w:rFonts w:cs="B Mitra"/>
          <w:sz w:val="28"/>
          <w:szCs w:val="28"/>
          <w:rtl/>
        </w:rPr>
        <w:t xml:space="preserve"> فرش جهان س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 w:hint="eastAsia"/>
          <w:sz w:val="28"/>
          <w:szCs w:val="28"/>
          <w:rtl/>
        </w:rPr>
        <w:t>دعل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مجاب</w:t>
      </w:r>
      <w:r w:rsidRPr="000579EA">
        <w:rPr>
          <w:rFonts w:cs="B Mitra" w:hint="cs"/>
          <w:sz w:val="28"/>
          <w:szCs w:val="28"/>
          <w:rtl/>
        </w:rPr>
        <w:t>ی</w:t>
      </w:r>
      <w:r w:rsidRPr="000579EA">
        <w:rPr>
          <w:rFonts w:cs="B Mitra"/>
          <w:sz w:val="28"/>
          <w:szCs w:val="28"/>
          <w:rtl/>
        </w:rPr>
        <w:t xml:space="preserve"> </w:t>
      </w:r>
      <w:r w:rsidRPr="000579EA">
        <w:rPr>
          <w:rFonts w:cs="B Mitra"/>
          <w:sz w:val="28"/>
          <w:szCs w:val="28"/>
          <w:rtl/>
          <w:lang w:bidi="fa-IR"/>
        </w:rPr>
        <w:t>۱۳۸۸</w:t>
      </w:r>
      <w:r w:rsidRPr="000579EA">
        <w:rPr>
          <w:rFonts w:cs="B Mitra"/>
          <w:sz w:val="28"/>
          <w:szCs w:val="28"/>
          <w:rtl/>
        </w:rPr>
        <w:t xml:space="preserve"> دانشگاه آزاد نجف آباد</w:t>
      </w:r>
    </w:p>
    <w:sectPr w:rsidR="00696AE1" w:rsidRPr="0005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EA"/>
    <w:rsid w:val="000579EA"/>
    <w:rsid w:val="00696AE1"/>
    <w:rsid w:val="007C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A77740F"/>
  <w15:chartTrackingRefBased/>
  <w15:docId w15:val="{9EFD5276-9C55-4D95-B4D6-23680965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</dc:creator>
  <cp:keywords/>
  <dc:description/>
  <cp:lastModifiedBy>MF</cp:lastModifiedBy>
  <cp:revision>1</cp:revision>
  <dcterms:created xsi:type="dcterms:W3CDTF">2022-03-06T17:51:00Z</dcterms:created>
  <dcterms:modified xsi:type="dcterms:W3CDTF">2022-03-06T18:00:00Z</dcterms:modified>
</cp:coreProperties>
</file>