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B5" w:rsidRPr="00A6093C" w:rsidRDefault="00415AB5" w:rsidP="00415AB5">
      <w:pPr>
        <w:rPr>
          <w:rFonts w:ascii="BNazanin" w:eastAsiaTheme="minorHAnsi" w:hAnsiTheme="minorHAnsi" w:cs="B Zar"/>
          <w:b/>
          <w:bCs/>
          <w:sz w:val="20"/>
          <w:szCs w:val="20"/>
          <w:rtl/>
          <w:lang w:bidi="fa-IR"/>
        </w:rPr>
      </w:pPr>
      <w:r w:rsidRPr="00A6093C">
        <w:rPr>
          <w:rFonts w:cs="B Zar"/>
          <w:b/>
          <w:bCs/>
          <w:noProof/>
          <w:sz w:val="20"/>
          <w:szCs w:val="20"/>
        </w:rPr>
        <w:drawing>
          <wp:inline distT="0" distB="0" distL="0" distR="0" wp14:anchorId="2EA6A8C4" wp14:editId="4AA5374D">
            <wp:extent cx="941332" cy="1023440"/>
            <wp:effectExtent l="0" t="0" r="0" b="5715"/>
            <wp:docPr id="3" name="Picture 3" descr="ØªØµÙÛØ± ÙØ±ØªØ¨Ø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ØªØµÙÛØ± ÙØ±ØªØ¨Ø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17" cy="10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93C">
        <w:rPr>
          <w:rFonts w:ascii="BNazanin" w:eastAsiaTheme="minorHAnsi" w:hAnsiTheme="minorHAnsi"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Pr="00A6093C">
        <w:rPr>
          <w:rFonts w:cs="B Zar"/>
          <w:b/>
          <w:bCs/>
          <w:noProof/>
          <w:sz w:val="20"/>
          <w:szCs w:val="20"/>
        </w:rPr>
        <w:drawing>
          <wp:inline distT="0" distB="0" distL="0" distR="0" wp14:anchorId="3F47657B" wp14:editId="310CF7BA">
            <wp:extent cx="1127499" cy="1118254"/>
            <wp:effectExtent l="0" t="0" r="0" b="5715"/>
            <wp:docPr id="2" name="Picture 2" descr="ÙØªÛØ¬Ù ØªØµÙÛØ±Û Ø¨Ø±Ø§Û Ø¢Ø±Ù Ø¯Ø§ÙØ´Ú¯Ø§Ù Ø³ÛØ³ØªØ§Ù Ù Ø¨ÙÙÚØ³ØªØ§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ÙØªÛØ¬Ù ØªØµÙÛØ±Û Ø¨Ø±Ø§Û Ø¢Ø±Ù Ø¯Ø§ÙØ´Ú¯Ø§Ù Ø³ÛØ³ØªØ§Ù Ù Ø¨ÙÙÚØ³ØªØ§Ù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96" cy="162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31"/>
        <w:bidiVisual/>
        <w:tblW w:w="0" w:type="auto"/>
        <w:tblLook w:val="04A0" w:firstRow="1" w:lastRow="0" w:firstColumn="1" w:lastColumn="0" w:noHBand="0" w:noVBand="1"/>
      </w:tblPr>
      <w:tblGrid>
        <w:gridCol w:w="1407"/>
        <w:gridCol w:w="8789"/>
      </w:tblGrid>
      <w:tr w:rsidR="00415AB5" w:rsidRPr="00A6093C" w:rsidTr="00E07E24">
        <w:tc>
          <w:tcPr>
            <w:tcW w:w="101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15AB5" w:rsidRPr="00A6093C" w:rsidRDefault="00415AB5" w:rsidP="00097805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Nazanin" w:cs="B Zar" w:hint="cs"/>
                <w:b/>
                <w:bCs/>
                <w:sz w:val="20"/>
                <w:szCs w:val="20"/>
                <w:rtl/>
              </w:rPr>
              <w:t>رئوس</w:t>
            </w:r>
            <w:r w:rsidRPr="00A6093C">
              <w:rPr>
                <w:rFonts w:ascii="BNazanin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Nazanin" w:cs="B Zar" w:hint="cs"/>
                <w:b/>
                <w:bCs/>
                <w:sz w:val="20"/>
                <w:szCs w:val="20"/>
                <w:rtl/>
              </w:rPr>
              <w:t>مطالب</w:t>
            </w:r>
          </w:p>
        </w:tc>
      </w:tr>
      <w:tr w:rsidR="00415AB5" w:rsidRPr="00A6093C" w:rsidTr="00E07E24"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15AB5" w:rsidRPr="00A6093C" w:rsidRDefault="00415AB5" w:rsidP="00097805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cs="B Zar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415AB5" w:rsidRPr="00A6093C" w:rsidRDefault="003B1AAB" w:rsidP="00DE47DD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کلیات درباره </w:t>
            </w:r>
            <w:r w:rsidR="00DE47DD">
              <w:rPr>
                <w:rFonts w:cs="B Zar" w:hint="cs"/>
                <w:b/>
                <w:bCs/>
                <w:sz w:val="20"/>
                <w:szCs w:val="20"/>
                <w:rtl/>
              </w:rPr>
              <w:t>فلسفه برای کودکان</w:t>
            </w:r>
            <w:bookmarkStart w:id="0" w:name="_GoBack"/>
            <w:bookmarkEnd w:id="0"/>
          </w:p>
        </w:tc>
      </w:tr>
      <w:tr w:rsidR="00415AB5" w:rsidRPr="00A6093C" w:rsidTr="00E07E24"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15AB5" w:rsidRPr="00A6093C" w:rsidRDefault="00415AB5" w:rsidP="00097805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415AB5" w:rsidRPr="00A6093C" w:rsidRDefault="003618B7" w:rsidP="003618B7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ترجمه قسمت اول</w:t>
            </w:r>
          </w:p>
        </w:tc>
      </w:tr>
      <w:tr w:rsidR="00415AB5" w:rsidRPr="00A6093C" w:rsidTr="00E07E24"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15AB5" w:rsidRPr="00A6093C" w:rsidRDefault="00415AB5" w:rsidP="00097805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415AB5" w:rsidRPr="00A6093C" w:rsidRDefault="003B1AAB" w:rsidP="003618B7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ترجمه </w:t>
            </w:r>
            <w:r w:rsidR="003618B7">
              <w:rPr>
                <w:rFonts w:cs="B Zar" w:hint="cs"/>
                <w:b/>
                <w:bCs/>
                <w:sz w:val="20"/>
                <w:szCs w:val="20"/>
                <w:rtl/>
              </w:rPr>
              <w:t>قسمت دوم</w:t>
            </w:r>
            <w:r w:rsidR="00767A4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15AB5" w:rsidRPr="00A6093C" w:rsidTr="00E07E24"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15AB5" w:rsidRPr="00A6093C" w:rsidRDefault="00415AB5" w:rsidP="00097805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415AB5" w:rsidRPr="00A6093C" w:rsidRDefault="00E07E24" w:rsidP="003618B7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ترجمه </w:t>
            </w:r>
            <w:r w:rsidR="003618B7">
              <w:rPr>
                <w:rFonts w:cs="B Zar" w:hint="cs"/>
                <w:b/>
                <w:bCs/>
                <w:sz w:val="20"/>
                <w:szCs w:val="20"/>
                <w:rtl/>
              </w:rPr>
              <w:t>ثسمت سوم</w:t>
            </w:r>
          </w:p>
        </w:tc>
      </w:tr>
      <w:tr w:rsidR="00415AB5" w:rsidRPr="00A6093C" w:rsidTr="00E07E24"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15AB5" w:rsidRPr="00A6093C" w:rsidRDefault="00415AB5" w:rsidP="00097805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415AB5" w:rsidRPr="00A6093C" w:rsidRDefault="00E07E24" w:rsidP="003618B7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ترجمه </w:t>
            </w:r>
            <w:r w:rsidR="003618B7">
              <w:rPr>
                <w:rFonts w:cs="B Zar" w:hint="cs"/>
                <w:b/>
                <w:bCs/>
                <w:sz w:val="20"/>
                <w:szCs w:val="20"/>
                <w:rtl/>
              </w:rPr>
              <w:t>قسمت چهارم</w:t>
            </w:r>
          </w:p>
        </w:tc>
      </w:tr>
      <w:tr w:rsidR="00415AB5" w:rsidRPr="00A6093C" w:rsidTr="00E07E24"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15AB5" w:rsidRPr="00A6093C" w:rsidRDefault="00415AB5" w:rsidP="00097805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415AB5" w:rsidRPr="00A6093C" w:rsidRDefault="00E07E24" w:rsidP="003618B7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ترجمه </w:t>
            </w:r>
            <w:r w:rsidR="003618B7">
              <w:rPr>
                <w:rFonts w:cs="B Zar" w:hint="cs"/>
                <w:b/>
                <w:bCs/>
                <w:sz w:val="20"/>
                <w:szCs w:val="20"/>
                <w:rtl/>
              </w:rPr>
              <w:t>قسمت پنجم</w:t>
            </w:r>
          </w:p>
        </w:tc>
      </w:tr>
      <w:tr w:rsidR="00415AB5" w:rsidRPr="00A6093C" w:rsidTr="00E07E24"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15AB5" w:rsidRPr="00A6093C" w:rsidRDefault="00415AB5" w:rsidP="00097805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415AB5" w:rsidRPr="00A6093C" w:rsidRDefault="00E07E24" w:rsidP="003618B7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ترجمه </w:t>
            </w:r>
            <w:r w:rsidR="003618B7">
              <w:rPr>
                <w:rFonts w:cs="B Zar" w:hint="cs"/>
                <w:b/>
                <w:bCs/>
                <w:sz w:val="20"/>
                <w:szCs w:val="20"/>
                <w:rtl/>
              </w:rPr>
              <w:t>قسمت ششم</w:t>
            </w:r>
          </w:p>
        </w:tc>
      </w:tr>
      <w:tr w:rsidR="00415AB5" w:rsidRPr="00A6093C" w:rsidTr="00E07E24"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15AB5" w:rsidRPr="00A6093C" w:rsidRDefault="00415AB5" w:rsidP="00097805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هشتم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415AB5" w:rsidRPr="00A6093C" w:rsidRDefault="00E07E24" w:rsidP="003618B7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ترجمه </w:t>
            </w:r>
            <w:r w:rsidR="003618B7">
              <w:rPr>
                <w:rFonts w:cs="B Zar" w:hint="cs"/>
                <w:b/>
                <w:bCs/>
                <w:sz w:val="20"/>
                <w:szCs w:val="20"/>
                <w:rtl/>
              </w:rPr>
              <w:t>ثسمت هفتم</w:t>
            </w:r>
          </w:p>
        </w:tc>
      </w:tr>
      <w:tr w:rsidR="00415AB5" w:rsidRPr="00A6093C" w:rsidTr="00E07E24"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15AB5" w:rsidRPr="00A6093C" w:rsidRDefault="00415AB5" w:rsidP="00097805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نهم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415AB5" w:rsidRPr="00A6093C" w:rsidRDefault="00E07E24" w:rsidP="003618B7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ترجمه </w:t>
            </w:r>
            <w:r w:rsidR="003618B7">
              <w:rPr>
                <w:rFonts w:cs="B Zar" w:hint="cs"/>
                <w:b/>
                <w:bCs/>
                <w:sz w:val="20"/>
                <w:szCs w:val="20"/>
                <w:rtl/>
              </w:rPr>
              <w:t>قسمت هشتم</w:t>
            </w:r>
          </w:p>
        </w:tc>
      </w:tr>
      <w:tr w:rsidR="00415AB5" w:rsidRPr="00A6093C" w:rsidTr="00E07E24"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15AB5" w:rsidRPr="00A6093C" w:rsidRDefault="00415AB5" w:rsidP="00097805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415AB5" w:rsidRPr="00A6093C" w:rsidRDefault="00E07E24" w:rsidP="003618B7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ترجمه </w:t>
            </w:r>
            <w:r w:rsidR="003618B7">
              <w:rPr>
                <w:rFonts w:cs="B Zar" w:hint="cs"/>
                <w:b/>
                <w:bCs/>
                <w:sz w:val="20"/>
                <w:szCs w:val="20"/>
                <w:rtl/>
              </w:rPr>
              <w:t>قسمت نهم</w:t>
            </w:r>
          </w:p>
        </w:tc>
      </w:tr>
      <w:tr w:rsidR="00415AB5" w:rsidRPr="00A6093C" w:rsidTr="00E07E24"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15AB5" w:rsidRPr="00A6093C" w:rsidRDefault="00415AB5" w:rsidP="00097805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ی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ازدهم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415AB5" w:rsidRPr="00A6093C" w:rsidRDefault="00E07E24" w:rsidP="003618B7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ترجمه </w:t>
            </w:r>
            <w:r w:rsidR="003618B7">
              <w:rPr>
                <w:rFonts w:cs="B Zar" w:hint="cs"/>
                <w:b/>
                <w:bCs/>
                <w:sz w:val="20"/>
                <w:szCs w:val="20"/>
                <w:rtl/>
              </w:rPr>
              <w:t>قسمت دهم</w:t>
            </w:r>
          </w:p>
        </w:tc>
      </w:tr>
      <w:tr w:rsidR="00415AB5" w:rsidRPr="00A6093C" w:rsidTr="00E07E24"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15AB5" w:rsidRPr="00A6093C" w:rsidRDefault="00415AB5" w:rsidP="00097805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دوازدهم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415AB5" w:rsidRPr="00A6093C" w:rsidRDefault="00E07E24" w:rsidP="003618B7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ترجمه </w:t>
            </w:r>
            <w:r w:rsidR="003618B7">
              <w:rPr>
                <w:rFonts w:cs="B Zar" w:hint="cs"/>
                <w:b/>
                <w:bCs/>
                <w:sz w:val="20"/>
                <w:szCs w:val="20"/>
                <w:rtl/>
              </w:rPr>
              <w:t>قسمت یازدهم</w:t>
            </w:r>
          </w:p>
        </w:tc>
      </w:tr>
      <w:tr w:rsidR="00415AB5" w:rsidRPr="00A6093C" w:rsidTr="00E07E24"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15AB5" w:rsidRPr="00A6093C" w:rsidRDefault="00415AB5" w:rsidP="00097805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س</w:t>
            </w:r>
            <w:r w:rsidRPr="00A6093C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ی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415AB5" w:rsidRPr="00A6093C" w:rsidRDefault="00E07E24" w:rsidP="003618B7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ترجمه </w:t>
            </w:r>
            <w:r w:rsidR="003618B7">
              <w:rPr>
                <w:rFonts w:cs="B Zar" w:hint="cs"/>
                <w:b/>
                <w:bCs/>
                <w:sz w:val="20"/>
                <w:szCs w:val="20"/>
                <w:rtl/>
              </w:rPr>
              <w:t>قسمت دوازدهم</w:t>
            </w:r>
          </w:p>
        </w:tc>
      </w:tr>
      <w:tr w:rsidR="00415AB5" w:rsidRPr="00A6093C" w:rsidTr="00E07E24"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15AB5" w:rsidRPr="00A6093C" w:rsidRDefault="00415AB5" w:rsidP="00097805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چهاردهم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415AB5" w:rsidRPr="00A6093C" w:rsidRDefault="00E07E24" w:rsidP="00415AB5">
            <w:pPr>
              <w:spacing w:line="360" w:lineRule="auto"/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مرور و رفع اشکال</w:t>
            </w:r>
          </w:p>
        </w:tc>
      </w:tr>
      <w:tr w:rsidR="00415AB5" w:rsidRPr="00A6093C" w:rsidTr="00E07E24"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15AB5" w:rsidRPr="00A6093C" w:rsidRDefault="00415AB5" w:rsidP="00097805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پانزدهم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415AB5" w:rsidRPr="00A6093C" w:rsidRDefault="00E07E24" w:rsidP="00097805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مرور و رفع اشکال</w:t>
            </w:r>
          </w:p>
        </w:tc>
      </w:tr>
      <w:tr w:rsidR="00415AB5" w:rsidRPr="00A6093C" w:rsidTr="00E07E24">
        <w:trPr>
          <w:trHeight w:val="2087"/>
        </w:trPr>
        <w:tc>
          <w:tcPr>
            <w:tcW w:w="140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15AB5" w:rsidRPr="00A6093C" w:rsidRDefault="00415AB5" w:rsidP="00097805">
            <w:pPr>
              <w:spacing w:line="360" w:lineRule="auto"/>
              <w:jc w:val="center"/>
              <w:rPr>
                <w:rFonts w:ascii="BTitrBold"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شانزدهم</w:t>
            </w:r>
          </w:p>
        </w:tc>
        <w:tc>
          <w:tcPr>
            <w:tcW w:w="8789" w:type="dxa"/>
            <w:tcBorders>
              <w:bottom w:val="double" w:sz="4" w:space="0" w:color="auto"/>
              <w:right w:val="double" w:sz="4" w:space="0" w:color="auto"/>
            </w:tcBorders>
          </w:tcPr>
          <w:p w:rsidR="00415AB5" w:rsidRPr="00A6093C" w:rsidRDefault="00E07E24" w:rsidP="00097805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مرور و رفع اشکال</w:t>
            </w:r>
          </w:p>
        </w:tc>
      </w:tr>
    </w:tbl>
    <w:p w:rsidR="00415AB5" w:rsidRPr="00A6093C" w:rsidRDefault="00415AB5" w:rsidP="00415AB5">
      <w:pPr>
        <w:rPr>
          <w:rFonts w:ascii="BNazanin" w:eastAsiaTheme="minorHAnsi" w:hAnsiTheme="minorHAnsi" w:cs="B Zar"/>
          <w:b/>
          <w:bCs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34"/>
        <w:bidiVisual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15AB5" w:rsidRPr="00A6093C" w:rsidTr="00097805">
        <w:trPr>
          <w:trHeight w:val="992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5AB5" w:rsidRPr="00A6093C" w:rsidRDefault="00415AB5" w:rsidP="00097805">
            <w:pPr>
              <w:autoSpaceDE w:val="0"/>
              <w:autoSpaceDN w:val="0"/>
              <w:adjustRightInd w:val="0"/>
              <w:jc w:val="center"/>
              <w:rPr>
                <w:rFonts w:ascii="BTitrBold" w:cs="B Zar"/>
                <w:b/>
                <w:bCs/>
                <w:sz w:val="20"/>
                <w:szCs w:val="20"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بنام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خدا</w:t>
            </w:r>
          </w:p>
          <w:p w:rsidR="00415AB5" w:rsidRPr="00A6093C" w:rsidRDefault="00415AB5" w:rsidP="00097805">
            <w:pPr>
              <w:autoSpaceDE w:val="0"/>
              <w:autoSpaceDN w:val="0"/>
              <w:adjustRightInd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</w:rPr>
              <w:t>»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فرم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طرح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درس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</w:rPr>
              <w:t>«</w:t>
            </w:r>
          </w:p>
          <w:p w:rsidR="00415AB5" w:rsidRPr="00A6093C" w:rsidRDefault="00415AB5" w:rsidP="00097805">
            <w:pPr>
              <w:autoSpaceDE w:val="0"/>
              <w:autoSpaceDN w:val="0"/>
              <w:adjustRightInd w:val="0"/>
              <w:jc w:val="both"/>
              <w:rPr>
                <w:rFonts w:ascii="Tahoma" w:hAnsi="Tahoma"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دانشکده :  الهیات و معارف اسلامی            رشته گرا</w:t>
            </w:r>
            <w:r w:rsidRPr="00A6093C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ی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ش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 فلسفه و کلام اسلامی</w:t>
            </w:r>
            <w:r w:rsidRPr="00A6093C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A6093C">
              <w:rPr>
                <w:rFonts w:ascii="Tahoma" w:hAnsi="Tahoma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مقطع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B1AAB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>کارشناسی</w:t>
            </w:r>
          </w:p>
          <w:p w:rsidR="00415AB5" w:rsidRPr="00A6093C" w:rsidRDefault="00415AB5" w:rsidP="003B1AAB">
            <w:pPr>
              <w:autoSpaceDE w:val="0"/>
              <w:autoSpaceDN w:val="0"/>
              <w:adjustRightInd w:val="0"/>
              <w:jc w:val="both"/>
              <w:rPr>
                <w:rFonts w:ascii="BTitrBold" w:cs="B Zar"/>
                <w:b/>
                <w:bCs/>
                <w:sz w:val="20"/>
                <w:szCs w:val="20"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نام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درس</w:t>
            </w:r>
            <w:r w:rsidRPr="00A6093C">
              <w:rPr>
                <w:rFonts w:cs="B Zar"/>
                <w:b/>
                <w:bCs/>
                <w:sz w:val="20"/>
                <w:szCs w:val="20"/>
              </w:rPr>
              <w:t>:</w:t>
            </w:r>
            <w:r w:rsidR="00DE47D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زبان تخصصی 3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تعداد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واحد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نظر</w:t>
            </w:r>
            <w:r w:rsidRPr="00A6093C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 xml:space="preserve">ی : </w:t>
            </w:r>
            <w:r w:rsidRPr="00A6093C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 2 </w:t>
            </w:r>
            <w:r w:rsidRPr="00A6093C">
              <w:rPr>
                <w:rFonts w:ascii="Tahoma" w:hAnsi="Tahoma" w:cs="B Zar"/>
                <w:b/>
                <w:bCs/>
                <w:sz w:val="20"/>
                <w:szCs w:val="20"/>
                <w:rtl/>
              </w:rPr>
              <w:t>واحد</w:t>
            </w:r>
            <w:r w:rsidRPr="00A6093C">
              <w:rPr>
                <w:rFonts w:ascii="Tahoma" w:hAnsi="Tahoma" w:cs="B Zar"/>
                <w:b/>
                <w:bCs/>
                <w:sz w:val="20"/>
                <w:szCs w:val="20"/>
              </w:rPr>
              <w:t xml:space="preserve">    </w:t>
            </w:r>
            <w:r w:rsidRPr="00A6093C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</w:p>
          <w:p w:rsidR="00415AB5" w:rsidRPr="00A6093C" w:rsidRDefault="00415AB5" w:rsidP="00097805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415AB5" w:rsidRDefault="00415AB5" w:rsidP="00415AB5">
      <w:pPr>
        <w:rPr>
          <w:rFonts w:ascii="BNazanin" w:eastAsiaTheme="minorHAnsi" w:hAnsiTheme="minorHAnsi" w:cs="B Zar"/>
          <w:b/>
          <w:bCs/>
          <w:sz w:val="20"/>
          <w:szCs w:val="20"/>
          <w:rtl/>
          <w:lang w:bidi="fa-IR"/>
        </w:rPr>
      </w:pPr>
    </w:p>
    <w:p w:rsidR="00415AB5" w:rsidRDefault="00415AB5" w:rsidP="00415AB5">
      <w:pPr>
        <w:rPr>
          <w:rFonts w:ascii="BNazanin" w:eastAsiaTheme="minorHAnsi" w:hAnsiTheme="minorHAnsi" w:cs="B Zar"/>
          <w:b/>
          <w:bCs/>
          <w:sz w:val="20"/>
          <w:szCs w:val="20"/>
          <w:rtl/>
          <w:lang w:bidi="fa-IR"/>
        </w:rPr>
      </w:pPr>
    </w:p>
    <w:p w:rsidR="00415AB5" w:rsidRDefault="00415AB5" w:rsidP="00415AB5">
      <w:pPr>
        <w:rPr>
          <w:rFonts w:ascii="BNazanin" w:eastAsiaTheme="minorHAnsi" w:hAnsiTheme="minorHAnsi" w:cs="B Zar"/>
          <w:b/>
          <w:bCs/>
          <w:sz w:val="20"/>
          <w:szCs w:val="20"/>
          <w:rtl/>
          <w:lang w:bidi="fa-IR"/>
        </w:rPr>
      </w:pPr>
    </w:p>
    <w:p w:rsidR="00415AB5" w:rsidRDefault="00415AB5" w:rsidP="00415AB5">
      <w:pPr>
        <w:rPr>
          <w:rFonts w:ascii="BNazanin" w:eastAsiaTheme="minorHAnsi" w:hAnsiTheme="minorHAnsi" w:cs="B Zar"/>
          <w:b/>
          <w:bCs/>
          <w:sz w:val="20"/>
          <w:szCs w:val="20"/>
          <w:rtl/>
          <w:lang w:bidi="fa-IR"/>
        </w:rPr>
      </w:pPr>
    </w:p>
    <w:p w:rsidR="00415AB5" w:rsidRDefault="00415AB5" w:rsidP="00415AB5">
      <w:pPr>
        <w:rPr>
          <w:rFonts w:ascii="BNazanin" w:eastAsiaTheme="minorHAnsi" w:hAnsiTheme="minorHAnsi" w:cs="B Zar"/>
          <w:b/>
          <w:bCs/>
          <w:sz w:val="20"/>
          <w:szCs w:val="20"/>
          <w:rtl/>
          <w:lang w:bidi="fa-IR"/>
        </w:rPr>
      </w:pPr>
    </w:p>
    <w:p w:rsidR="00415AB5" w:rsidRDefault="00415AB5" w:rsidP="00415AB5">
      <w:pPr>
        <w:rPr>
          <w:rFonts w:ascii="BNazanin" w:eastAsiaTheme="minorHAnsi" w:hAnsiTheme="minorHAnsi" w:cs="B Zar"/>
          <w:b/>
          <w:bCs/>
          <w:sz w:val="20"/>
          <w:szCs w:val="20"/>
          <w:rtl/>
          <w:lang w:bidi="fa-IR"/>
        </w:rPr>
      </w:pPr>
    </w:p>
    <w:p w:rsidR="00415AB5" w:rsidRDefault="00415AB5" w:rsidP="00415AB5">
      <w:pPr>
        <w:rPr>
          <w:rFonts w:ascii="BNazanin" w:eastAsiaTheme="minorHAnsi" w:hAnsiTheme="minorHAnsi" w:cs="B Zar"/>
          <w:b/>
          <w:bCs/>
          <w:sz w:val="20"/>
          <w:szCs w:val="20"/>
          <w:rtl/>
          <w:lang w:bidi="fa-IR"/>
        </w:rPr>
      </w:pPr>
    </w:p>
    <w:p w:rsidR="00415AB5" w:rsidRPr="00A6093C" w:rsidRDefault="00415AB5" w:rsidP="003B1AAB">
      <w:pPr>
        <w:rPr>
          <w:rFonts w:cs="B Zar"/>
          <w:b/>
          <w:bCs/>
          <w:sz w:val="20"/>
          <w:szCs w:val="20"/>
          <w:rtl/>
          <w:lang w:bidi="fa-IR"/>
        </w:rPr>
      </w:pPr>
      <w:r w:rsidRPr="00A6093C">
        <w:rPr>
          <w:rFonts w:ascii="BNazanin" w:eastAsiaTheme="minorHAnsi" w:hAnsiTheme="minorHAnsi" w:cs="B Zar" w:hint="cs"/>
          <w:b/>
          <w:bCs/>
          <w:sz w:val="20"/>
          <w:szCs w:val="20"/>
          <w:rtl/>
          <w:lang w:bidi="fa-IR"/>
        </w:rPr>
        <w:t>هدف</w:t>
      </w:r>
      <w:r w:rsidRPr="00A6093C">
        <w:rPr>
          <w:rFonts w:ascii="BNazanin" w:eastAsiaTheme="minorHAnsi" w:hAnsiTheme="minorHAnsi" w:cs="B Zar"/>
          <w:b/>
          <w:bCs/>
          <w:sz w:val="20"/>
          <w:szCs w:val="20"/>
          <w:lang w:bidi="fa-IR"/>
        </w:rPr>
        <w:t xml:space="preserve"> </w:t>
      </w:r>
      <w:r w:rsidRPr="00A6093C">
        <w:rPr>
          <w:rFonts w:ascii="BNazanin" w:eastAsiaTheme="minorHAnsi" w:hAnsiTheme="minorHAnsi" w:cs="B Zar" w:hint="cs"/>
          <w:b/>
          <w:bCs/>
          <w:sz w:val="20"/>
          <w:szCs w:val="20"/>
          <w:rtl/>
          <w:lang w:bidi="fa-IR"/>
        </w:rPr>
        <w:t>کل</w:t>
      </w:r>
      <w:r w:rsidRPr="00A6093C">
        <w:rPr>
          <w:rFonts w:ascii="Arial" w:eastAsiaTheme="minorHAnsi" w:hAnsi="Arial" w:cs="B Zar" w:hint="cs"/>
          <w:b/>
          <w:bCs/>
          <w:sz w:val="20"/>
          <w:szCs w:val="20"/>
          <w:rtl/>
          <w:lang w:bidi="fa-IR"/>
        </w:rPr>
        <w:t>ی</w:t>
      </w:r>
      <w:r w:rsidRPr="00A6093C">
        <w:rPr>
          <w:rFonts w:ascii="BNazanin" w:eastAsiaTheme="minorHAnsi" w:hAnsiTheme="minorHAnsi" w:cs="B Zar"/>
          <w:b/>
          <w:bCs/>
          <w:sz w:val="20"/>
          <w:szCs w:val="20"/>
          <w:lang w:bidi="fa-IR"/>
        </w:rPr>
        <w:t xml:space="preserve"> </w:t>
      </w:r>
      <w:r w:rsidRPr="00A6093C">
        <w:rPr>
          <w:rFonts w:ascii="BNazanin" w:eastAsiaTheme="minorHAnsi" w:hAnsiTheme="minorHAnsi" w:cs="B Zar" w:hint="cs"/>
          <w:b/>
          <w:bCs/>
          <w:sz w:val="20"/>
          <w:szCs w:val="20"/>
          <w:rtl/>
          <w:lang w:bidi="fa-IR"/>
        </w:rPr>
        <w:t>درس</w:t>
      </w:r>
      <w:r w:rsidRPr="00A6093C">
        <w:rPr>
          <w:rFonts w:ascii="BNazanin" w:eastAsiaTheme="minorHAnsi" w:hAnsiTheme="minorHAnsi" w:cs="B Zar"/>
          <w:b/>
          <w:bCs/>
          <w:sz w:val="20"/>
          <w:szCs w:val="20"/>
          <w:lang w:bidi="fa-IR"/>
        </w:rPr>
        <w:t xml:space="preserve"> : </w:t>
      </w:r>
      <w:r>
        <w:rPr>
          <w:rFonts w:cs="B Zar" w:hint="cs"/>
          <w:b/>
          <w:bCs/>
          <w:sz w:val="20"/>
          <w:szCs w:val="20"/>
          <w:rtl/>
        </w:rPr>
        <w:t xml:space="preserve"> آشنایی </w:t>
      </w:r>
      <w:r w:rsidR="003B1AAB">
        <w:rPr>
          <w:rFonts w:cs="B Zar" w:hint="cs"/>
          <w:b/>
          <w:bCs/>
          <w:sz w:val="20"/>
          <w:szCs w:val="20"/>
          <w:rtl/>
        </w:rPr>
        <w:t>با اصطلاحات فلسفی به زبان انگلیسی و تمرین فن ترجمه به شیوه‌ی کارگاهی</w:t>
      </w:r>
    </w:p>
    <w:p w:rsidR="00415AB5" w:rsidRPr="00A6093C" w:rsidRDefault="00415AB5" w:rsidP="00415AB5">
      <w:pPr>
        <w:spacing w:after="160" w:line="259" w:lineRule="auto"/>
        <w:rPr>
          <w:rFonts w:cs="B Zar"/>
          <w:b/>
          <w:bCs/>
          <w:sz w:val="20"/>
          <w:szCs w:val="20"/>
          <w:rtl/>
          <w:lang w:bidi="fa-IR"/>
        </w:rPr>
      </w:pPr>
    </w:p>
    <w:p w:rsidR="00415AB5" w:rsidRDefault="00415AB5" w:rsidP="00415AB5">
      <w:pPr>
        <w:spacing w:after="160" w:line="259" w:lineRule="auto"/>
        <w:rPr>
          <w:rFonts w:cs="B Zar"/>
          <w:b/>
          <w:bCs/>
          <w:sz w:val="20"/>
          <w:szCs w:val="20"/>
          <w:rtl/>
        </w:rPr>
      </w:pPr>
    </w:p>
    <w:p w:rsidR="00415AB5" w:rsidRDefault="00415AB5" w:rsidP="003B1AAB">
      <w:pPr>
        <w:spacing w:after="160" w:line="259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ارزیابی : </w:t>
      </w:r>
      <w:r w:rsidR="003B1AAB">
        <w:rPr>
          <w:rFonts w:cs="B Zar" w:hint="cs"/>
          <w:b/>
          <w:bCs/>
          <w:sz w:val="20"/>
          <w:szCs w:val="20"/>
          <w:rtl/>
        </w:rPr>
        <w:t>مشارکت</w:t>
      </w:r>
      <w:r>
        <w:rPr>
          <w:rFonts w:cs="B Zar" w:hint="cs"/>
          <w:b/>
          <w:bCs/>
          <w:sz w:val="20"/>
          <w:szCs w:val="20"/>
          <w:rtl/>
        </w:rPr>
        <w:t xml:space="preserve"> در </w:t>
      </w:r>
      <w:r w:rsidR="003B1AAB">
        <w:rPr>
          <w:rFonts w:cs="B Zar" w:hint="cs"/>
          <w:b/>
          <w:bCs/>
          <w:sz w:val="20"/>
          <w:szCs w:val="20"/>
          <w:rtl/>
        </w:rPr>
        <w:t xml:space="preserve">تمرین‌های </w:t>
      </w:r>
      <w:r>
        <w:rPr>
          <w:rFonts w:cs="B Zar" w:hint="cs"/>
          <w:b/>
          <w:bCs/>
          <w:sz w:val="20"/>
          <w:szCs w:val="20"/>
          <w:rtl/>
        </w:rPr>
        <w:t xml:space="preserve">کلاس، تکالیف، </w:t>
      </w:r>
      <w:r w:rsidR="00767A4E">
        <w:rPr>
          <w:rFonts w:cs="B Zar" w:hint="cs"/>
          <w:b/>
          <w:bCs/>
          <w:sz w:val="20"/>
          <w:szCs w:val="20"/>
          <w:rtl/>
        </w:rPr>
        <w:t xml:space="preserve">آزمون </w:t>
      </w:r>
      <w:r>
        <w:rPr>
          <w:rFonts w:cs="B Zar" w:hint="cs"/>
          <w:b/>
          <w:bCs/>
          <w:sz w:val="20"/>
          <w:szCs w:val="20"/>
          <w:rtl/>
        </w:rPr>
        <w:t xml:space="preserve"> پایان ترم   </w:t>
      </w:r>
    </w:p>
    <w:p w:rsidR="000F4A4D" w:rsidRDefault="00415AB5" w:rsidP="003B1AAB">
      <w:pPr>
        <w:spacing w:after="160" w:line="259" w:lineRule="auto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</w:rPr>
        <w:t xml:space="preserve">منابع: </w:t>
      </w:r>
    </w:p>
    <w:p w:rsidR="00415AB5" w:rsidRDefault="000F4A4D" w:rsidP="00E809E4">
      <w:pPr>
        <w:spacing w:after="160" w:line="259" w:lineRule="auto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- </w:t>
      </w:r>
      <w:r w:rsidR="00E809E4">
        <w:rPr>
          <w:rFonts w:cs="B Zar" w:hint="cs"/>
          <w:b/>
          <w:bCs/>
          <w:sz w:val="20"/>
          <w:szCs w:val="20"/>
          <w:rtl/>
          <w:lang w:bidi="fa-IR"/>
        </w:rPr>
        <w:t>گزیده‌ای از متون</w:t>
      </w:r>
      <w:r w:rsidR="00E809E4">
        <w:rPr>
          <w:rFonts w:cs="B Zar" w:hint="cs"/>
          <w:b/>
          <w:bCs/>
          <w:sz w:val="20"/>
          <w:szCs w:val="20"/>
          <w:rtl/>
        </w:rPr>
        <w:t xml:space="preserve"> درباره‌ی فلسفه برای کودکان (</w:t>
      </w:r>
      <w:r w:rsidR="00E809E4">
        <w:rPr>
          <w:rFonts w:cs="B Zar"/>
          <w:b/>
          <w:bCs/>
          <w:sz w:val="20"/>
          <w:szCs w:val="20"/>
        </w:rPr>
        <w:t>PHILOSOPHY FOR CHILDREN</w:t>
      </w:r>
      <w:r w:rsidR="00E809E4">
        <w:rPr>
          <w:rFonts w:cs="B Zar" w:hint="cs"/>
          <w:b/>
          <w:bCs/>
          <w:sz w:val="20"/>
          <w:szCs w:val="20"/>
          <w:rtl/>
        </w:rPr>
        <w:t>)</w:t>
      </w:r>
    </w:p>
    <w:p w:rsidR="00402E56" w:rsidRPr="00A6093C" w:rsidRDefault="00402E56" w:rsidP="003B1AAB">
      <w:pPr>
        <w:spacing w:after="160" w:line="259" w:lineRule="auto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- فرهنگ هزاره</w:t>
      </w:r>
    </w:p>
    <w:p w:rsidR="00415AB5" w:rsidRPr="00A6093C" w:rsidRDefault="00415AB5" w:rsidP="00415AB5">
      <w:pPr>
        <w:rPr>
          <w:rFonts w:cs="B Zar"/>
          <w:b/>
          <w:bCs/>
          <w:sz w:val="20"/>
          <w:szCs w:val="20"/>
        </w:rPr>
      </w:pPr>
    </w:p>
    <w:p w:rsidR="00415AB5" w:rsidRPr="00A6093C" w:rsidRDefault="00415AB5" w:rsidP="00415AB5">
      <w:pPr>
        <w:rPr>
          <w:rFonts w:cs="B Zar"/>
          <w:b/>
          <w:bCs/>
          <w:sz w:val="20"/>
          <w:szCs w:val="20"/>
        </w:rPr>
      </w:pPr>
    </w:p>
    <w:p w:rsidR="008647F9" w:rsidRDefault="008647F9"/>
    <w:sectPr w:rsidR="008647F9" w:rsidSect="00353459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E4"/>
    <w:rsid w:val="000F4A4D"/>
    <w:rsid w:val="001C53FF"/>
    <w:rsid w:val="001E352B"/>
    <w:rsid w:val="003618B7"/>
    <w:rsid w:val="003B1AAB"/>
    <w:rsid w:val="00402E56"/>
    <w:rsid w:val="00415AB5"/>
    <w:rsid w:val="00767A4E"/>
    <w:rsid w:val="008647F9"/>
    <w:rsid w:val="009D04A8"/>
    <w:rsid w:val="00B955F1"/>
    <w:rsid w:val="00DE47DD"/>
    <w:rsid w:val="00E07E24"/>
    <w:rsid w:val="00E809E4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AB5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AB5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13</cp:revision>
  <dcterms:created xsi:type="dcterms:W3CDTF">2021-12-08T06:28:00Z</dcterms:created>
  <dcterms:modified xsi:type="dcterms:W3CDTF">2021-12-18T04:49:00Z</dcterms:modified>
</cp:coreProperties>
</file>