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6C6AF8" w:rsidRDefault="00144DFC" w:rsidP="006C6AF8">
      <w:pPr>
        <w:bidi/>
        <w:spacing w:after="0"/>
        <w:jc w:val="center"/>
        <w:rPr>
          <w:rFonts w:cs="B Nazanin"/>
          <w:sz w:val="28"/>
          <w:szCs w:val="28"/>
          <w:rtl/>
        </w:rPr>
      </w:pPr>
      <w:r w:rsidRPr="006C6AF8">
        <w:rPr>
          <w:rFonts w:cs="B Nazanin" w:hint="cs"/>
          <w:sz w:val="28"/>
          <w:szCs w:val="28"/>
          <w:rtl/>
        </w:rPr>
        <w:t>به نام خدا</w:t>
      </w:r>
    </w:p>
    <w:p w:rsidR="00144DFC" w:rsidRPr="006C6AF8" w:rsidRDefault="00144DFC" w:rsidP="006C6AF8">
      <w:pPr>
        <w:bidi/>
        <w:spacing w:after="0"/>
        <w:rPr>
          <w:rFonts w:cs="B Nazanin"/>
          <w:sz w:val="28"/>
          <w:szCs w:val="28"/>
          <w:rtl/>
        </w:rPr>
      </w:pPr>
      <w:r w:rsidRPr="006C6AF8">
        <w:rPr>
          <w:rFonts w:cs="B Nazanin" w:hint="cs"/>
          <w:sz w:val="28"/>
          <w:szCs w:val="28"/>
          <w:rtl/>
        </w:rPr>
        <w:t xml:space="preserve">عنوان درس: </w:t>
      </w:r>
      <w:r w:rsidR="00607E11" w:rsidRPr="006C6AF8">
        <w:rPr>
          <w:rFonts w:cs="B Nazanin" w:hint="cs"/>
          <w:sz w:val="28"/>
          <w:szCs w:val="28"/>
          <w:rtl/>
        </w:rPr>
        <w:t>اصول و روش رده بندي</w:t>
      </w:r>
    </w:p>
    <w:p w:rsidR="00144DFC" w:rsidRPr="006C6AF8" w:rsidRDefault="00144DFC" w:rsidP="006C6AF8">
      <w:pPr>
        <w:bidi/>
        <w:spacing w:after="0"/>
        <w:rPr>
          <w:rFonts w:cs="B Nazanin"/>
          <w:sz w:val="28"/>
          <w:szCs w:val="28"/>
          <w:rtl/>
        </w:rPr>
      </w:pPr>
      <w:r w:rsidRPr="006C6AF8">
        <w:rPr>
          <w:rFonts w:cs="B Nazanin" w:hint="cs"/>
          <w:sz w:val="28"/>
          <w:szCs w:val="28"/>
          <w:rtl/>
        </w:rPr>
        <w:t xml:space="preserve">واحد: </w:t>
      </w:r>
      <w:r w:rsidR="00AB6466" w:rsidRPr="006C6AF8">
        <w:rPr>
          <w:rFonts w:cs="B Nazanin" w:hint="cs"/>
          <w:sz w:val="28"/>
          <w:szCs w:val="28"/>
          <w:rtl/>
        </w:rPr>
        <w:t>2</w:t>
      </w:r>
      <w:r w:rsidRPr="006C6AF8">
        <w:rPr>
          <w:rFonts w:cs="B Nazanin" w:hint="cs"/>
          <w:sz w:val="28"/>
          <w:szCs w:val="28"/>
          <w:rtl/>
        </w:rPr>
        <w:t xml:space="preserve"> واحد تخصصی الزامی (</w:t>
      </w:r>
      <w:r w:rsidR="00AB6466" w:rsidRPr="006C6AF8">
        <w:rPr>
          <w:rFonts w:cs="B Nazanin" w:hint="cs"/>
          <w:sz w:val="28"/>
          <w:szCs w:val="28"/>
          <w:rtl/>
        </w:rPr>
        <w:t>32</w:t>
      </w:r>
      <w:r w:rsidRPr="006C6AF8">
        <w:rPr>
          <w:rFonts w:cs="B Nazanin" w:hint="cs"/>
          <w:sz w:val="28"/>
          <w:szCs w:val="28"/>
          <w:rtl/>
        </w:rPr>
        <w:t xml:space="preserve"> ساعت)</w:t>
      </w:r>
    </w:p>
    <w:p w:rsidR="00104AA2" w:rsidRPr="006C6AF8" w:rsidRDefault="00144DFC" w:rsidP="006C6AF8">
      <w:pPr>
        <w:bidi/>
        <w:spacing w:after="0"/>
        <w:rPr>
          <w:rFonts w:ascii="Times New Roman" w:hAnsi="Times New Roman" w:cs="B Nazanin"/>
          <w:sz w:val="28"/>
          <w:szCs w:val="28"/>
          <w:lang w:bidi="fa-IR"/>
        </w:rPr>
      </w:pPr>
      <w:r w:rsidRPr="006C6AF8">
        <w:rPr>
          <w:rFonts w:cs="B Nazanin" w:hint="cs"/>
          <w:sz w:val="28"/>
          <w:szCs w:val="28"/>
          <w:rtl/>
        </w:rPr>
        <w:t xml:space="preserve">اهداف درس: </w:t>
      </w:r>
      <w:r w:rsidR="00104AA2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هدف این درس آشنایی دانشجویان با </w:t>
      </w:r>
      <w:r w:rsidR="005F3430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>مفاهیم و دیدگاه های مختلف</w:t>
      </w:r>
      <w:r w:rsidR="001271C8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و روش </w:t>
      </w:r>
      <w:r w:rsidR="005F3430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1271C8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رده بندي </w:t>
      </w:r>
      <w:r w:rsidR="005F3430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>و طبقه بندی جوامع گیاهی می باشد</w:t>
      </w:r>
      <w:r w:rsidR="00104AA2" w:rsidRPr="006C6AF8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5F3430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اهداف، تاریخچه و مفاهیم </w:t>
            </w:r>
            <w:r w:rsidR="005D25E1"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و </w:t>
            </w:r>
            <w:r w:rsidR="005D25E1" w:rsidRPr="006C6AF8">
              <w:rPr>
                <w:rFonts w:cs="B Nazanin" w:hint="cs"/>
                <w:sz w:val="28"/>
                <w:szCs w:val="28"/>
                <w:rtl/>
                <w:lang w:bidi="fa-IR"/>
              </w:rPr>
              <w:t>فلسفه رده بندی موجودات و گیاهان چیست؟</w:t>
            </w:r>
          </w:p>
        </w:tc>
      </w:tr>
      <w:tr w:rsidR="00104AA2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5E1" w:rsidRPr="006C6AF8" w:rsidRDefault="005D25E1" w:rsidP="006C6AF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cs="B Nazanin" w:hint="cs"/>
                <w:sz w:val="28"/>
                <w:szCs w:val="28"/>
                <w:rtl/>
                <w:lang w:bidi="fa-IR"/>
              </w:rPr>
              <w:t>چرا رده بندی کلید ورود به دنیای شناخت و پژوهش گیاهان است؟</w:t>
            </w:r>
          </w:p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25E1" w:rsidRPr="006C6AF8" w:rsidRDefault="005D25E1" w:rsidP="006C6AF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cs="B Nazanin" w:hint="cs"/>
                <w:sz w:val="28"/>
                <w:szCs w:val="28"/>
                <w:rtl/>
                <w:lang w:bidi="fa-IR"/>
              </w:rPr>
              <w:t>مبانی تاریخی رده بندی</w:t>
            </w:r>
            <w:bookmarkStart w:id="0" w:name="_GoBack"/>
            <w:bookmarkEnd w:id="0"/>
          </w:p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104AA2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طیقه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بندی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مصنوعی،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طبیعی،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فیلوژنتیک</w:t>
            </w:r>
          </w:p>
        </w:tc>
      </w:tr>
      <w:tr w:rsidR="00104AA2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اصول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نامگذاری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گیاهان</w:t>
            </w:r>
          </w:p>
        </w:tc>
      </w:tr>
      <w:tr w:rsidR="00104AA2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سطوح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رده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بندی</w:t>
            </w:r>
          </w:p>
        </w:tc>
      </w:tr>
      <w:tr w:rsidR="00104AA2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استفاده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از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صفات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ماکرومورفولوژی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میکرومورفولوژی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در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شناسایی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گیاهان</w:t>
            </w:r>
          </w:p>
        </w:tc>
      </w:tr>
      <w:tr w:rsidR="00104AA2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6C6AF8" w:rsidRDefault="00104AA2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آشنایی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با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انواع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فلور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کلیدهای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شناسایی</w:t>
            </w:r>
          </w:p>
        </w:tc>
      </w:tr>
      <w:tr w:rsidR="00A14E1C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6C6AF8" w:rsidRDefault="00A14E1C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آشنایی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با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هرباریوم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باغ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گیاهشناسی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ایران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جهان</w:t>
            </w:r>
          </w:p>
        </w:tc>
      </w:tr>
      <w:tr w:rsidR="005D25E1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bidi/>
              <w:spacing w:after="0" w:line="360" w:lineRule="auto"/>
              <w:rPr>
                <w:rFonts w:ascii="B Titr,Bold" w:cs="B Nazanin" w:hint="cs"/>
                <w:sz w:val="28"/>
                <w:szCs w:val="28"/>
                <w:rtl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روش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جمع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آوری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آماده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سازی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نمونه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گیاهی</w:t>
            </w:r>
          </w:p>
        </w:tc>
      </w:tr>
      <w:tr w:rsidR="00A14E1C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6C6AF8" w:rsidRDefault="005D25E1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hAnsi="Calibri" w:cs="B Nazanin" w:hint="cs"/>
                <w:sz w:val="28"/>
                <w:szCs w:val="28"/>
                <w:rtl/>
              </w:rPr>
              <w:t>کد</w:t>
            </w:r>
            <w:r w:rsidRPr="006C6AF8">
              <w:rPr>
                <w:rFonts w:ascii="B Titr,Bold" w:hAnsi="Calibri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hAnsi="Calibri" w:cs="B Nazanin" w:hint="cs"/>
                <w:sz w:val="28"/>
                <w:szCs w:val="28"/>
                <w:rtl/>
              </w:rPr>
              <w:t>بین</w:t>
            </w:r>
            <w:r w:rsidRPr="006C6AF8">
              <w:rPr>
                <w:rFonts w:ascii="B Titr,Bold" w:hAnsi="Calibri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hAnsi="Calibri" w:cs="B Nazanin" w:hint="cs"/>
                <w:sz w:val="28"/>
                <w:szCs w:val="28"/>
                <w:rtl/>
              </w:rPr>
              <w:t>المللی</w:t>
            </w:r>
            <w:r w:rsidRPr="006C6AF8">
              <w:rPr>
                <w:rFonts w:ascii="B Titr,Bold" w:hAnsi="Calibri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hAnsi="Calibri" w:cs="B Nazanin" w:hint="cs"/>
                <w:sz w:val="28"/>
                <w:szCs w:val="28"/>
                <w:rtl/>
              </w:rPr>
              <w:t>گیاهشناسی</w:t>
            </w:r>
            <w:r w:rsidRPr="006C6AF8">
              <w:rPr>
                <w:rFonts w:ascii="B Titr,Bold" w:hAnsi="Calibri" w:cs="B Nazanin" w:hint="cs"/>
                <w:sz w:val="28"/>
                <w:szCs w:val="28"/>
                <w:rtl/>
              </w:rPr>
              <w:t xml:space="preserve"> </w:t>
            </w:r>
            <w:r w:rsidRPr="006C6AF8">
              <w:rPr>
                <w:rFonts w:ascii="Calibri" w:hAnsi="Calibri" w:cs="B Nazanin"/>
                <w:sz w:val="28"/>
                <w:szCs w:val="28"/>
              </w:rPr>
              <w:t xml:space="preserve">NCBI </w:t>
            </w:r>
            <w:r w:rsidRPr="006C6AF8">
              <w:rPr>
                <w:rFonts w:ascii="B Titr,Bold" w:hAnsi="Calibri" w:cs="B Nazanin"/>
                <w:sz w:val="28"/>
                <w:szCs w:val="28"/>
              </w:rPr>
              <w:t xml:space="preserve"> </w:t>
            </w:r>
          </w:p>
        </w:tc>
      </w:tr>
      <w:tr w:rsidR="005D25E1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جلسه </w:t>
            </w: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bidi/>
              <w:spacing w:after="0" w:line="360" w:lineRule="auto"/>
              <w:rPr>
                <w:rFonts w:ascii="B Titr,Bold" w:hAnsi="Calibri" w:cs="B Nazanin" w:hint="cs"/>
                <w:sz w:val="28"/>
                <w:szCs w:val="28"/>
                <w:rtl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نحوه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قوانین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معرفی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گونه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نو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برای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اولین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بار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به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دنیا</w:t>
            </w:r>
          </w:p>
        </w:tc>
      </w:tr>
      <w:tr w:rsidR="008D3EEB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6C6AF8" w:rsidRDefault="008D3EEB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انواع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تیپ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های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گیاهی</w:t>
            </w:r>
          </w:p>
        </w:tc>
      </w:tr>
      <w:tr w:rsidR="008D3EEB" w:rsidRPr="006C6AF8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6C6AF8" w:rsidRDefault="008D3EEB" w:rsidP="006C6AF8">
            <w:pPr>
              <w:bidi/>
              <w:spacing w:after="0" w:line="360" w:lineRule="auto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6C6AF8" w:rsidRDefault="005D25E1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نحوه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ایجاد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ترکیب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جدید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در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گیاهشناسی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اصول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و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قواعد</w:t>
            </w:r>
            <w:r w:rsidRPr="006C6AF8">
              <w:rPr>
                <w:rFonts w:ascii="B Titr,Bold" w:cs="B Nazanin"/>
                <w:sz w:val="28"/>
                <w:szCs w:val="28"/>
              </w:rPr>
              <w:t xml:space="preserve"> </w:t>
            </w:r>
            <w:r w:rsidRPr="006C6AF8">
              <w:rPr>
                <w:rFonts w:ascii="B Titr,Bold" w:cs="B Nazanin" w:hint="cs"/>
                <w:sz w:val="28"/>
                <w:szCs w:val="28"/>
                <w:rtl/>
              </w:rPr>
              <w:t>آن</w:t>
            </w:r>
          </w:p>
        </w:tc>
      </w:tr>
      <w:tr w:rsidR="008D3EEB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6C6AF8" w:rsidRDefault="008D3EEB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cs="B Nazanin" w:hint="cs"/>
                <w:sz w:val="28"/>
                <w:szCs w:val="28"/>
                <w:rtl/>
                <w:lang w:bidi="fa-IR"/>
              </w:rPr>
              <w:t>رهیافت های سیستماتیک گیاهی، آشنایی با روش های عددی، کلادیستیک در رده بندی</w:t>
            </w:r>
          </w:p>
          <w:p w:rsidR="008D3EEB" w:rsidRPr="006C6AF8" w:rsidRDefault="008D3EEB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  <w:tr w:rsidR="008D3EEB" w:rsidRPr="006C6AF8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6C6AF8" w:rsidRDefault="008D3EEB" w:rsidP="006C6AF8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6C6AF8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5E1" w:rsidRPr="006C6AF8" w:rsidRDefault="005D25E1" w:rsidP="006C6AF8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sz w:val="28"/>
                <w:szCs w:val="28"/>
                <w:lang w:bidi="fa-IR"/>
              </w:rPr>
            </w:pPr>
            <w:r w:rsidRPr="006C6AF8">
              <w:rPr>
                <w:rFonts w:cs="B Nazanin" w:hint="cs"/>
                <w:sz w:val="28"/>
                <w:szCs w:val="28"/>
                <w:rtl/>
                <w:lang w:bidi="fa-IR"/>
              </w:rPr>
              <w:t>شواهد آرایه شناختی(تاکسونومیکی): درشت ریخت شناسی و ریز ریخت شناسی شامل دانه گرده، تشریح، یاخته شناسی و کاربرد ترکیبات شیمیایی در رده بندی</w:t>
            </w:r>
          </w:p>
          <w:p w:rsidR="008D3EEB" w:rsidRPr="006C6AF8" w:rsidRDefault="008D3EEB" w:rsidP="006C6AF8">
            <w:pPr>
              <w:bidi/>
              <w:spacing w:after="0" w:line="360" w:lineRule="auto"/>
              <w:ind w:firstLine="720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</w:p>
        </w:tc>
      </w:tr>
    </w:tbl>
    <w:p w:rsidR="00636A24" w:rsidRPr="006C6AF8" w:rsidRDefault="00636A24" w:rsidP="006C6AF8">
      <w:pPr>
        <w:spacing w:after="0"/>
        <w:rPr>
          <w:rFonts w:cs="B Nazanin"/>
          <w:sz w:val="28"/>
          <w:szCs w:val="28"/>
        </w:rPr>
      </w:pPr>
    </w:p>
    <w:sectPr w:rsidR="00636A24" w:rsidRPr="006C6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104AA2"/>
    <w:rsid w:val="001271C8"/>
    <w:rsid w:val="00144DFC"/>
    <w:rsid w:val="003102E4"/>
    <w:rsid w:val="003C232A"/>
    <w:rsid w:val="004E27C9"/>
    <w:rsid w:val="005D25E1"/>
    <w:rsid w:val="005E0E5A"/>
    <w:rsid w:val="005F3430"/>
    <w:rsid w:val="00607E11"/>
    <w:rsid w:val="00636A24"/>
    <w:rsid w:val="006C6AF8"/>
    <w:rsid w:val="007F34B4"/>
    <w:rsid w:val="00827FE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6</cp:revision>
  <dcterms:created xsi:type="dcterms:W3CDTF">2021-10-09T11:34:00Z</dcterms:created>
  <dcterms:modified xsi:type="dcterms:W3CDTF">2021-10-09T11:49:00Z</dcterms:modified>
</cp:coreProperties>
</file>