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B9" w:rsidRPr="00B267D4" w:rsidRDefault="006B3B48" w:rsidP="006B3B48">
      <w:pPr>
        <w:bidi/>
        <w:jc w:val="center"/>
        <w:rPr>
          <w:rFonts w:ascii="Zr" w:hAnsi="Zr"/>
          <w:b/>
          <w:bCs/>
          <w:sz w:val="24"/>
          <w:szCs w:val="24"/>
          <w:rtl/>
          <w:lang w:bidi="fa-IR"/>
        </w:rPr>
      </w:pPr>
      <w:r w:rsidRPr="00B267D4">
        <w:rPr>
          <w:rFonts w:ascii="Zr" w:hAnsi="Zr"/>
          <w:b/>
          <w:bCs/>
          <w:sz w:val="24"/>
          <w:szCs w:val="24"/>
          <w:rtl/>
          <w:lang w:bidi="fa-IR"/>
        </w:rPr>
        <w:t>به نام خدا</w:t>
      </w:r>
    </w:p>
    <w:p w:rsidR="006B3B48" w:rsidRPr="00B267D4" w:rsidRDefault="006B3B48" w:rsidP="00C013E8">
      <w:pPr>
        <w:pBdr>
          <w:bottom w:val="single" w:sz="6" w:space="1" w:color="auto"/>
        </w:pBdr>
        <w:bidi/>
        <w:jc w:val="center"/>
        <w:rPr>
          <w:rFonts w:ascii="Zr" w:hAnsi="Zr"/>
          <w:b/>
          <w:bCs/>
          <w:sz w:val="24"/>
          <w:szCs w:val="24"/>
          <w:rtl/>
          <w:lang w:bidi="fa-IR"/>
        </w:rPr>
      </w:pPr>
      <w:r w:rsidRPr="00B267D4">
        <w:rPr>
          <w:rFonts w:ascii="Zr" w:hAnsi="Zr"/>
          <w:b/>
          <w:bCs/>
          <w:sz w:val="24"/>
          <w:szCs w:val="24"/>
          <w:rtl/>
          <w:lang w:bidi="fa-IR"/>
        </w:rPr>
        <w:t>سرفصل</w:t>
      </w:r>
      <w:r w:rsidR="00C013E8">
        <w:rPr>
          <w:rFonts w:ascii="Zr" w:hAnsi="Zr" w:hint="cs"/>
          <w:b/>
          <w:bCs/>
          <w:sz w:val="24"/>
          <w:szCs w:val="24"/>
          <w:rtl/>
          <w:lang w:bidi="fa-IR"/>
        </w:rPr>
        <w:t xml:space="preserve"> و طرح درس</w:t>
      </w:r>
      <w:r w:rsidRPr="00B267D4">
        <w:rPr>
          <w:rFonts w:ascii="Zr" w:hAnsi="Zr"/>
          <w:b/>
          <w:bCs/>
          <w:sz w:val="24"/>
          <w:szCs w:val="24"/>
          <w:rtl/>
          <w:lang w:bidi="fa-IR"/>
        </w:rPr>
        <w:t xml:space="preserve">  نظریه های انگیزش در آموزش و پرورش  / کارشناسی ارشد روانشناسی تربیتی</w:t>
      </w:r>
    </w:p>
    <w:p w:rsidR="00B267D4" w:rsidRDefault="00B267D4" w:rsidP="007D3D40">
      <w:pPr>
        <w:bidi/>
        <w:rPr>
          <w:rFonts w:ascii="Zr" w:hAnsi="Zr"/>
          <w:sz w:val="24"/>
          <w:szCs w:val="24"/>
          <w:rtl/>
          <w:lang w:bidi="fa-IR"/>
        </w:rPr>
      </w:pPr>
    </w:p>
    <w:p w:rsidR="007D3D40" w:rsidRPr="00F25B28" w:rsidRDefault="00785F99" w:rsidP="00B267D4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1- </w:t>
      </w:r>
      <w:r w:rsidR="007D3D40" w:rsidRPr="00F25B28">
        <w:rPr>
          <w:rFonts w:ascii="Zr" w:hAnsi="Zr"/>
          <w:sz w:val="24"/>
          <w:szCs w:val="24"/>
          <w:rtl/>
          <w:lang w:bidi="fa-IR"/>
        </w:rPr>
        <w:t>نظریه های  رفتاری</w:t>
      </w:r>
    </w:p>
    <w:p w:rsidR="007D3D40" w:rsidRPr="00F25B28" w:rsidRDefault="00785F99" w:rsidP="007D3D40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2- </w:t>
      </w:r>
      <w:r w:rsidR="007D3D40" w:rsidRPr="00F25B28">
        <w:rPr>
          <w:rFonts w:ascii="Zr" w:hAnsi="Zr"/>
          <w:sz w:val="24"/>
          <w:szCs w:val="24"/>
          <w:rtl/>
          <w:lang w:bidi="fa-IR"/>
        </w:rPr>
        <w:t xml:space="preserve">نظریه های شناختی </w:t>
      </w:r>
    </w:p>
    <w:p w:rsidR="007D3D40" w:rsidRPr="00F25B28" w:rsidRDefault="007D3D40" w:rsidP="007D3D40">
      <w:pPr>
        <w:bidi/>
        <w:rPr>
          <w:rFonts w:ascii="Zr" w:hAnsi="Zr"/>
          <w:sz w:val="24"/>
          <w:szCs w:val="24"/>
          <w:rtl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 xml:space="preserve">                  </w:t>
      </w:r>
      <w:r w:rsidR="00785F99">
        <w:rPr>
          <w:rFonts w:ascii="Zr" w:hAnsi="Zr" w:hint="cs"/>
          <w:sz w:val="24"/>
          <w:szCs w:val="24"/>
          <w:rtl/>
          <w:lang w:bidi="fa-IR"/>
        </w:rPr>
        <w:t>2-1</w:t>
      </w:r>
      <w:r w:rsidRPr="00F25B28">
        <w:rPr>
          <w:rFonts w:ascii="Zr" w:hAnsi="Zr"/>
          <w:sz w:val="24"/>
          <w:szCs w:val="24"/>
          <w:rtl/>
          <w:lang w:bidi="fa-IR"/>
        </w:rPr>
        <w:t xml:space="preserve"> نظریه علاقه</w:t>
      </w:r>
    </w:p>
    <w:p w:rsidR="007D3D40" w:rsidRPr="00F25B28" w:rsidRDefault="007D3D40" w:rsidP="007D3D40">
      <w:pPr>
        <w:bidi/>
        <w:rPr>
          <w:rFonts w:ascii="Zr" w:hAnsi="Zr"/>
          <w:sz w:val="24"/>
          <w:szCs w:val="24"/>
          <w:rtl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 xml:space="preserve">                  </w:t>
      </w:r>
      <w:r w:rsidR="00785F99">
        <w:rPr>
          <w:rFonts w:ascii="Zr" w:hAnsi="Zr" w:hint="cs"/>
          <w:sz w:val="24"/>
          <w:szCs w:val="24"/>
          <w:rtl/>
          <w:lang w:bidi="fa-IR"/>
        </w:rPr>
        <w:t>2-2</w:t>
      </w:r>
      <w:r w:rsidRPr="00F25B28">
        <w:rPr>
          <w:rFonts w:ascii="Zr" w:hAnsi="Zr"/>
          <w:sz w:val="24"/>
          <w:szCs w:val="24"/>
          <w:rtl/>
          <w:lang w:bidi="fa-IR"/>
        </w:rPr>
        <w:t xml:space="preserve"> نظریه هدف</w:t>
      </w:r>
    </w:p>
    <w:p w:rsidR="007D3D40" w:rsidRPr="00F25B28" w:rsidRDefault="007D3D40" w:rsidP="007D3D40">
      <w:pPr>
        <w:bidi/>
        <w:rPr>
          <w:rFonts w:ascii="Zr" w:hAnsi="Zr"/>
          <w:sz w:val="24"/>
          <w:szCs w:val="24"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 xml:space="preserve">                  </w:t>
      </w:r>
      <w:r w:rsidR="00785F99">
        <w:rPr>
          <w:rFonts w:ascii="Zr" w:hAnsi="Zr" w:hint="cs"/>
          <w:sz w:val="24"/>
          <w:szCs w:val="24"/>
          <w:rtl/>
          <w:lang w:bidi="fa-IR"/>
        </w:rPr>
        <w:t>2-3</w:t>
      </w:r>
      <w:r w:rsidRPr="00F25B28">
        <w:rPr>
          <w:rFonts w:ascii="Zr" w:hAnsi="Zr"/>
          <w:sz w:val="24"/>
          <w:szCs w:val="24"/>
          <w:rtl/>
          <w:lang w:bidi="fa-IR"/>
        </w:rPr>
        <w:t xml:space="preserve"> </w:t>
      </w:r>
      <w:r w:rsidR="00493A9B" w:rsidRPr="00F25B28">
        <w:rPr>
          <w:rFonts w:ascii="Zr" w:hAnsi="Zr"/>
          <w:sz w:val="24"/>
          <w:szCs w:val="24"/>
          <w:rtl/>
          <w:lang w:bidi="fa-IR"/>
        </w:rPr>
        <w:t>نظریه خودتعیین گری</w:t>
      </w:r>
    </w:p>
    <w:p w:rsidR="006247DB" w:rsidRPr="00F25B28" w:rsidRDefault="00785F99" w:rsidP="006247DB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3- </w:t>
      </w:r>
      <w:r w:rsidR="006247DB" w:rsidRPr="00F25B28">
        <w:rPr>
          <w:rFonts w:ascii="Zr" w:hAnsi="Zr"/>
          <w:sz w:val="24"/>
          <w:szCs w:val="24"/>
          <w:rtl/>
          <w:lang w:bidi="fa-IR"/>
        </w:rPr>
        <w:t>نظریه های انسان گرایی</w:t>
      </w:r>
    </w:p>
    <w:p w:rsidR="006247DB" w:rsidRPr="00F25B28" w:rsidRDefault="006247DB" w:rsidP="006247DB">
      <w:pPr>
        <w:bidi/>
        <w:rPr>
          <w:rFonts w:ascii="Zr" w:hAnsi="Zr"/>
          <w:sz w:val="24"/>
          <w:szCs w:val="24"/>
          <w:rtl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 xml:space="preserve">                   </w:t>
      </w:r>
      <w:r w:rsidR="00785F99">
        <w:rPr>
          <w:rFonts w:ascii="Zr" w:hAnsi="Zr" w:hint="cs"/>
          <w:sz w:val="24"/>
          <w:szCs w:val="24"/>
          <w:rtl/>
          <w:lang w:bidi="fa-IR"/>
        </w:rPr>
        <w:t>3-1</w:t>
      </w:r>
      <w:r w:rsidRPr="00F25B28">
        <w:rPr>
          <w:rFonts w:ascii="Zr" w:hAnsi="Zr"/>
          <w:sz w:val="24"/>
          <w:szCs w:val="24"/>
          <w:rtl/>
          <w:lang w:bidi="fa-IR"/>
        </w:rPr>
        <w:t xml:space="preserve"> نظریه مزلو</w:t>
      </w:r>
    </w:p>
    <w:p w:rsidR="006247DB" w:rsidRPr="00F25B28" w:rsidRDefault="006247DB" w:rsidP="006247DB">
      <w:pPr>
        <w:bidi/>
        <w:rPr>
          <w:rFonts w:ascii="Zr" w:hAnsi="Zr"/>
          <w:sz w:val="24"/>
          <w:szCs w:val="24"/>
          <w:rtl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 xml:space="preserve">                   </w:t>
      </w:r>
      <w:r w:rsidR="00785F99">
        <w:rPr>
          <w:rFonts w:ascii="Zr" w:hAnsi="Zr" w:hint="cs"/>
          <w:sz w:val="24"/>
          <w:szCs w:val="24"/>
          <w:rtl/>
          <w:lang w:bidi="fa-IR"/>
        </w:rPr>
        <w:t>3-2</w:t>
      </w:r>
      <w:r w:rsidRPr="00F25B28">
        <w:rPr>
          <w:rFonts w:ascii="Zr" w:hAnsi="Zr"/>
          <w:sz w:val="24"/>
          <w:szCs w:val="24"/>
          <w:rtl/>
          <w:lang w:bidi="fa-IR"/>
        </w:rPr>
        <w:t xml:space="preserve"> نظریه راجرز</w:t>
      </w:r>
    </w:p>
    <w:p w:rsidR="006247DB" w:rsidRPr="00F25B28" w:rsidRDefault="00785F99" w:rsidP="006247DB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4- </w:t>
      </w:r>
      <w:r w:rsidR="006247DB" w:rsidRPr="00F25B28">
        <w:rPr>
          <w:rFonts w:ascii="Zr" w:hAnsi="Zr"/>
          <w:sz w:val="24"/>
          <w:szCs w:val="24"/>
          <w:rtl/>
          <w:lang w:bidi="fa-IR"/>
        </w:rPr>
        <w:t>نظریه های شناختی – اجتماعی</w:t>
      </w:r>
    </w:p>
    <w:p w:rsidR="006247DB" w:rsidRPr="00F25B28" w:rsidRDefault="006247DB" w:rsidP="006247DB">
      <w:pPr>
        <w:bidi/>
        <w:rPr>
          <w:rFonts w:ascii="Zr" w:hAnsi="Zr"/>
          <w:sz w:val="24"/>
          <w:szCs w:val="24"/>
          <w:rtl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 xml:space="preserve">                    </w:t>
      </w:r>
      <w:r w:rsidR="00785F99">
        <w:rPr>
          <w:rFonts w:ascii="Zr" w:hAnsi="Zr" w:hint="cs"/>
          <w:sz w:val="24"/>
          <w:szCs w:val="24"/>
          <w:rtl/>
          <w:lang w:bidi="fa-IR"/>
        </w:rPr>
        <w:t>4-1</w:t>
      </w:r>
      <w:r w:rsidRPr="00F25B28">
        <w:rPr>
          <w:rFonts w:ascii="Zr" w:hAnsi="Zr"/>
          <w:sz w:val="24"/>
          <w:szCs w:val="24"/>
          <w:rtl/>
          <w:lang w:bidi="fa-IR"/>
        </w:rPr>
        <w:t xml:space="preserve"> نظریه انتظار در  ارزش</w:t>
      </w:r>
    </w:p>
    <w:p w:rsidR="006247DB" w:rsidRPr="00F25B28" w:rsidRDefault="006247DB" w:rsidP="006247DB">
      <w:pPr>
        <w:bidi/>
        <w:rPr>
          <w:rFonts w:ascii="Zr" w:hAnsi="Zr"/>
          <w:sz w:val="24"/>
          <w:szCs w:val="24"/>
          <w:rtl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 xml:space="preserve">                    </w:t>
      </w:r>
      <w:r w:rsidR="00785F99">
        <w:rPr>
          <w:rFonts w:ascii="Zr" w:hAnsi="Zr" w:hint="cs"/>
          <w:sz w:val="24"/>
          <w:szCs w:val="24"/>
          <w:rtl/>
          <w:lang w:bidi="fa-IR"/>
        </w:rPr>
        <w:t>4-2</w:t>
      </w:r>
      <w:r w:rsidRPr="00F25B28">
        <w:rPr>
          <w:rFonts w:ascii="Zr" w:hAnsi="Zr"/>
          <w:sz w:val="24"/>
          <w:szCs w:val="24"/>
          <w:rtl/>
          <w:lang w:bidi="fa-IR"/>
        </w:rPr>
        <w:t xml:space="preserve"> نظریه نسبت دادن</w:t>
      </w:r>
    </w:p>
    <w:p w:rsidR="006247DB" w:rsidRDefault="006247DB" w:rsidP="00B267D4">
      <w:pPr>
        <w:bidi/>
        <w:rPr>
          <w:rFonts w:ascii="Zr" w:hAnsi="Zr"/>
          <w:sz w:val="24"/>
          <w:szCs w:val="24"/>
          <w:rtl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 xml:space="preserve">                    </w:t>
      </w:r>
      <w:r w:rsidR="00785F99">
        <w:rPr>
          <w:rFonts w:ascii="Zr" w:hAnsi="Zr" w:hint="cs"/>
          <w:sz w:val="24"/>
          <w:szCs w:val="24"/>
          <w:rtl/>
          <w:lang w:bidi="fa-IR"/>
        </w:rPr>
        <w:t>4-3</w:t>
      </w:r>
      <w:r w:rsidRPr="00F25B28">
        <w:rPr>
          <w:rFonts w:ascii="Zr" w:hAnsi="Zr"/>
          <w:sz w:val="24"/>
          <w:szCs w:val="24"/>
          <w:rtl/>
          <w:lang w:bidi="fa-IR"/>
        </w:rPr>
        <w:t xml:space="preserve"> نظریه </w:t>
      </w:r>
      <w:r w:rsidR="00B267D4">
        <w:rPr>
          <w:rFonts w:ascii="Zr" w:hAnsi="Zr" w:hint="cs"/>
          <w:sz w:val="24"/>
          <w:szCs w:val="24"/>
          <w:rtl/>
          <w:lang w:bidi="fa-IR"/>
        </w:rPr>
        <w:t>انگیزش پیشرفت</w:t>
      </w:r>
    </w:p>
    <w:p w:rsidR="00B267D4" w:rsidRDefault="00785F99" w:rsidP="00B267D4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                    4-4</w:t>
      </w:r>
      <w:r w:rsidR="00B267D4">
        <w:rPr>
          <w:rFonts w:ascii="Zr" w:hAnsi="Zr" w:hint="cs"/>
          <w:sz w:val="24"/>
          <w:szCs w:val="24"/>
          <w:rtl/>
          <w:lang w:bidi="fa-IR"/>
        </w:rPr>
        <w:t xml:space="preserve"> نظریه خودکارآمدی</w:t>
      </w:r>
    </w:p>
    <w:p w:rsidR="00B267D4" w:rsidRPr="00F25B28" w:rsidRDefault="00785F99" w:rsidP="00B267D4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                    4-5</w:t>
      </w:r>
      <w:r w:rsidR="00B267D4">
        <w:rPr>
          <w:rFonts w:ascii="Zr" w:hAnsi="Zr" w:hint="cs"/>
          <w:sz w:val="24"/>
          <w:szCs w:val="24"/>
          <w:rtl/>
          <w:lang w:bidi="fa-IR"/>
        </w:rPr>
        <w:t xml:space="preserve">  نظریه خود ارزشی</w:t>
      </w:r>
    </w:p>
    <w:p w:rsidR="00B267D4" w:rsidRDefault="00B267D4" w:rsidP="006247DB">
      <w:pPr>
        <w:bidi/>
        <w:rPr>
          <w:rFonts w:ascii="Zr" w:hAnsi="Zr"/>
          <w:sz w:val="24"/>
          <w:szCs w:val="24"/>
          <w:rtl/>
          <w:lang w:bidi="fa-IR"/>
        </w:rPr>
      </w:pPr>
    </w:p>
    <w:p w:rsidR="006247DB" w:rsidRPr="00F25B28" w:rsidRDefault="00785F99" w:rsidP="00B267D4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5- </w:t>
      </w:r>
      <w:r w:rsidR="006247DB" w:rsidRPr="00F25B28">
        <w:rPr>
          <w:rFonts w:ascii="Zr" w:hAnsi="Zr"/>
          <w:sz w:val="24"/>
          <w:szCs w:val="24"/>
          <w:rtl/>
          <w:lang w:bidi="fa-IR"/>
        </w:rPr>
        <w:t>شیوه های عملی افزایش انگیزه در دانش آموزان</w:t>
      </w:r>
    </w:p>
    <w:p w:rsidR="00B267D4" w:rsidRDefault="00B267D4" w:rsidP="006247DB">
      <w:pPr>
        <w:bidi/>
        <w:rPr>
          <w:rFonts w:ascii="Zr" w:hAnsi="Zr"/>
          <w:sz w:val="24"/>
          <w:szCs w:val="24"/>
          <w:rtl/>
          <w:lang w:bidi="fa-IR"/>
        </w:rPr>
      </w:pPr>
    </w:p>
    <w:p w:rsidR="006247DB" w:rsidRPr="00F25B28" w:rsidRDefault="00785F99" w:rsidP="00B267D4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6- </w:t>
      </w:r>
      <w:r w:rsidR="006247DB" w:rsidRPr="00F25B28">
        <w:rPr>
          <w:rFonts w:ascii="Zr" w:hAnsi="Zr"/>
          <w:sz w:val="24"/>
          <w:szCs w:val="24"/>
          <w:rtl/>
          <w:lang w:bidi="fa-IR"/>
        </w:rPr>
        <w:t>جایگاه انگیزش در خلاقیت</w:t>
      </w:r>
    </w:p>
    <w:p w:rsidR="00B267D4" w:rsidRDefault="00B267D4" w:rsidP="00B267D4">
      <w:pPr>
        <w:bidi/>
        <w:rPr>
          <w:rFonts w:ascii="Zr" w:hAnsi="Zr"/>
          <w:sz w:val="24"/>
          <w:szCs w:val="24"/>
          <w:rtl/>
          <w:lang w:bidi="fa-IR"/>
        </w:rPr>
      </w:pPr>
    </w:p>
    <w:p w:rsidR="006247DB" w:rsidRDefault="00785F99" w:rsidP="00C013E8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7- </w:t>
      </w:r>
      <w:r w:rsidR="006247DB" w:rsidRPr="00F25B28">
        <w:rPr>
          <w:rFonts w:ascii="Zr" w:hAnsi="Zr"/>
          <w:sz w:val="24"/>
          <w:szCs w:val="24"/>
          <w:rtl/>
          <w:lang w:bidi="fa-IR"/>
        </w:rPr>
        <w:t xml:space="preserve">تاثیر </w:t>
      </w:r>
      <w:r w:rsidR="00C013E8">
        <w:rPr>
          <w:rFonts w:ascii="Zr" w:hAnsi="Zr"/>
          <w:sz w:val="24"/>
          <w:szCs w:val="24"/>
          <w:rtl/>
          <w:lang w:bidi="fa-IR"/>
        </w:rPr>
        <w:t>نظام نمره دهی</w:t>
      </w:r>
      <w:r w:rsidR="006247DB" w:rsidRPr="00F25B28">
        <w:rPr>
          <w:rFonts w:ascii="Zr" w:hAnsi="Zr"/>
          <w:sz w:val="24"/>
          <w:szCs w:val="24"/>
          <w:rtl/>
          <w:lang w:bidi="fa-IR"/>
        </w:rPr>
        <w:t xml:space="preserve"> و رقابت بر انگیزش </w:t>
      </w:r>
      <w:r w:rsidR="00B267D4">
        <w:rPr>
          <w:rFonts w:ascii="Zr" w:hAnsi="Zr" w:hint="cs"/>
          <w:sz w:val="24"/>
          <w:szCs w:val="24"/>
          <w:rtl/>
          <w:lang w:bidi="fa-IR"/>
        </w:rPr>
        <w:t>( نقش مدارس در ایجاد انگیزش)</w:t>
      </w:r>
    </w:p>
    <w:p w:rsidR="00B267D4" w:rsidRDefault="00B267D4" w:rsidP="00B267D4">
      <w:pPr>
        <w:bidi/>
        <w:rPr>
          <w:rFonts w:ascii="Zr" w:hAnsi="Zr"/>
          <w:sz w:val="24"/>
          <w:szCs w:val="24"/>
          <w:rtl/>
          <w:lang w:bidi="fa-IR"/>
        </w:rPr>
      </w:pPr>
    </w:p>
    <w:p w:rsidR="00B267D4" w:rsidRDefault="00C013E8" w:rsidP="00B267D4">
      <w:pPr>
        <w:bidi/>
        <w:rPr>
          <w:rFonts w:ascii="Zr" w:hAnsi="Zr"/>
          <w:sz w:val="24"/>
          <w:szCs w:val="24"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 xml:space="preserve">8- </w:t>
      </w:r>
      <w:r w:rsidR="00B267D4">
        <w:rPr>
          <w:rFonts w:ascii="Zr" w:hAnsi="Zr" w:hint="cs"/>
          <w:sz w:val="24"/>
          <w:szCs w:val="24"/>
          <w:rtl/>
          <w:lang w:bidi="fa-IR"/>
        </w:rPr>
        <w:t>اضطراب پیشرفت ( اضطراب امتحان)</w:t>
      </w:r>
    </w:p>
    <w:p w:rsidR="00C013E8" w:rsidRDefault="00C013E8" w:rsidP="00785F99">
      <w:pPr>
        <w:bidi/>
        <w:rPr>
          <w:rFonts w:ascii="Zr" w:hAnsi="Zr"/>
          <w:sz w:val="24"/>
          <w:szCs w:val="24"/>
          <w:rtl/>
          <w:lang w:bidi="fa-IR"/>
        </w:rPr>
      </w:pPr>
    </w:p>
    <w:p w:rsidR="00B267D4" w:rsidRDefault="00C013E8" w:rsidP="00C013E8">
      <w:pPr>
        <w:bidi/>
        <w:rPr>
          <w:rFonts w:ascii="Zr" w:hAnsi="Zr"/>
          <w:sz w:val="24"/>
          <w:szCs w:val="24"/>
          <w:rtl/>
          <w:lang w:bidi="fa-IR"/>
        </w:rPr>
      </w:pPr>
      <w:r>
        <w:rPr>
          <w:rFonts w:ascii="Zr" w:hAnsi="Zr" w:hint="cs"/>
          <w:sz w:val="24"/>
          <w:szCs w:val="24"/>
          <w:rtl/>
          <w:lang w:bidi="fa-IR"/>
        </w:rPr>
        <w:t>9- مدل</w:t>
      </w:r>
      <w:bookmarkStart w:id="0" w:name="_GoBack"/>
      <w:bookmarkEnd w:id="0"/>
      <w:r w:rsidR="00785F99">
        <w:rPr>
          <w:rFonts w:ascii="Zr" w:hAnsi="Zr" w:hint="cs"/>
          <w:sz w:val="24"/>
          <w:szCs w:val="24"/>
          <w:rtl/>
          <w:lang w:bidi="fa-IR"/>
        </w:rPr>
        <w:t xml:space="preserve"> انگیزشی جونز</w:t>
      </w:r>
    </w:p>
    <w:p w:rsidR="006B3B48" w:rsidRPr="00B267D4" w:rsidRDefault="006B3B48" w:rsidP="00B267D4">
      <w:pPr>
        <w:bidi/>
        <w:rPr>
          <w:rFonts w:ascii="Zr" w:hAnsi="Zr"/>
          <w:b/>
          <w:bCs/>
          <w:sz w:val="24"/>
          <w:szCs w:val="24"/>
          <w:rtl/>
          <w:lang w:bidi="fa-IR"/>
        </w:rPr>
      </w:pPr>
      <w:r w:rsidRPr="00B267D4">
        <w:rPr>
          <w:rFonts w:ascii="Zr" w:hAnsi="Zr"/>
          <w:b/>
          <w:bCs/>
          <w:sz w:val="24"/>
          <w:szCs w:val="24"/>
          <w:rtl/>
          <w:lang w:bidi="fa-IR"/>
        </w:rPr>
        <w:lastRenderedPageBreak/>
        <w:t>منابع پیشنهادی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bidi/>
        <w:rPr>
          <w:rFonts w:ascii="Zr" w:hAnsi="Zr"/>
          <w:sz w:val="24"/>
          <w:szCs w:val="24"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 xml:space="preserve">انگیزش برای یادگیری( از نظریه تا عمل) ، استیپک 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bidi/>
        <w:rPr>
          <w:rFonts w:ascii="Zr" w:hAnsi="Zr"/>
          <w:sz w:val="24"/>
          <w:szCs w:val="24"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>انگیزش در آموزش و پرورش ، ساموئل بال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bidi/>
        <w:rPr>
          <w:rFonts w:ascii="Zr" w:hAnsi="Zr"/>
          <w:sz w:val="24"/>
          <w:szCs w:val="24"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>انگیزش در تعلیم و تربیت ( نظریه ، تحقیقات و کاربردها) ، پینتریچ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bidi/>
        <w:rPr>
          <w:rFonts w:ascii="Zr" w:hAnsi="Zr"/>
          <w:sz w:val="24"/>
          <w:szCs w:val="24"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>انگیزش در کلاس درس ، اسپالدینگ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bidi/>
        <w:rPr>
          <w:rFonts w:ascii="Zr" w:hAnsi="Zr"/>
          <w:sz w:val="24"/>
          <w:szCs w:val="24"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>نظریه های انگیزش در آموزش و پرورش ، رمضان حسن زاده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bidi/>
        <w:rPr>
          <w:rFonts w:ascii="Zr" w:hAnsi="Zr"/>
          <w:sz w:val="24"/>
          <w:szCs w:val="24"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>دیدگاه های انگیزشی د</w:t>
      </w:r>
      <w:r w:rsidR="00B267D4">
        <w:rPr>
          <w:rFonts w:ascii="Zr" w:hAnsi="Zr"/>
          <w:sz w:val="24"/>
          <w:szCs w:val="24"/>
          <w:rtl/>
          <w:lang w:bidi="fa-IR"/>
        </w:rPr>
        <w:t xml:space="preserve">ر اسلام و مقایسه با دیدگاه های </w:t>
      </w:r>
      <w:r w:rsidR="00B267D4">
        <w:rPr>
          <w:rFonts w:ascii="Zr" w:hAnsi="Zr" w:hint="cs"/>
          <w:sz w:val="24"/>
          <w:szCs w:val="24"/>
          <w:rtl/>
          <w:lang w:bidi="fa-IR"/>
        </w:rPr>
        <w:t>غ</w:t>
      </w:r>
      <w:r w:rsidRPr="00F25B28">
        <w:rPr>
          <w:rFonts w:ascii="Zr" w:hAnsi="Zr"/>
          <w:sz w:val="24"/>
          <w:szCs w:val="24"/>
          <w:rtl/>
          <w:lang w:bidi="fa-IR"/>
        </w:rPr>
        <w:t>ربی ، یزدانی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bidi/>
        <w:rPr>
          <w:rFonts w:ascii="Zr" w:hAnsi="Zr"/>
          <w:sz w:val="24"/>
          <w:szCs w:val="24"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>انگیزش و شخصیت ، مزلو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bidi/>
        <w:rPr>
          <w:sz w:val="24"/>
          <w:szCs w:val="24"/>
          <w:lang w:bidi="fa-IR"/>
        </w:rPr>
      </w:pPr>
      <w:r w:rsidRPr="00F25B28">
        <w:rPr>
          <w:rFonts w:ascii="Zr" w:hAnsi="Zr"/>
          <w:sz w:val="24"/>
          <w:szCs w:val="24"/>
          <w:rtl/>
          <w:lang w:bidi="fa-IR"/>
        </w:rPr>
        <w:t>انگیزش تحصیلی و سبک تدریس در چارچوب نظریه خودتعیین گری، مرزیه  و  پناهی</w:t>
      </w:r>
      <w:r w:rsidRPr="00F25B28">
        <w:rPr>
          <w:rFonts w:hint="cs"/>
          <w:sz w:val="24"/>
          <w:szCs w:val="24"/>
          <w:rtl/>
          <w:lang w:bidi="fa-IR"/>
        </w:rPr>
        <w:t>.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rPr>
          <w:sz w:val="24"/>
          <w:szCs w:val="24"/>
          <w:lang w:bidi="fa-IR"/>
        </w:rPr>
      </w:pPr>
      <w:r w:rsidRPr="00F25B28">
        <w:rPr>
          <w:sz w:val="24"/>
          <w:szCs w:val="24"/>
          <w:lang w:bidi="fa-IR"/>
        </w:rPr>
        <w:t>Human Motivation, Robert Franken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rPr>
          <w:sz w:val="24"/>
          <w:szCs w:val="24"/>
          <w:lang w:bidi="fa-IR"/>
        </w:rPr>
      </w:pPr>
      <w:r w:rsidRPr="00F25B28">
        <w:rPr>
          <w:sz w:val="24"/>
          <w:szCs w:val="24"/>
          <w:lang w:bidi="fa-IR"/>
        </w:rPr>
        <w:t>Motivation , Long Rob</w:t>
      </w:r>
    </w:p>
    <w:p w:rsidR="006B3B48" w:rsidRPr="00F25B28" w:rsidRDefault="006B3B48" w:rsidP="006B3B48">
      <w:pPr>
        <w:pStyle w:val="ListParagraph"/>
        <w:numPr>
          <w:ilvl w:val="0"/>
          <w:numId w:val="1"/>
        </w:numPr>
        <w:rPr>
          <w:sz w:val="24"/>
          <w:szCs w:val="24"/>
          <w:lang w:bidi="fa-IR"/>
        </w:rPr>
      </w:pPr>
      <w:r w:rsidRPr="00F25B28">
        <w:rPr>
          <w:sz w:val="24"/>
          <w:szCs w:val="24"/>
          <w:lang w:bidi="fa-IR"/>
        </w:rPr>
        <w:t>Teaching and  researching motivation , Zoltan</w:t>
      </w:r>
    </w:p>
    <w:p w:rsidR="006247DB" w:rsidRDefault="006247DB" w:rsidP="006247DB">
      <w:pPr>
        <w:bidi/>
        <w:ind w:left="360"/>
        <w:rPr>
          <w:rtl/>
          <w:lang w:bidi="fa-IR"/>
        </w:rPr>
      </w:pPr>
    </w:p>
    <w:p w:rsidR="006247DB" w:rsidRPr="00F25B28" w:rsidRDefault="006247DB" w:rsidP="006247DB">
      <w:pPr>
        <w:bidi/>
        <w:ind w:left="360"/>
        <w:rPr>
          <w:b/>
          <w:bCs/>
          <w:rtl/>
          <w:lang w:bidi="fa-IR"/>
        </w:rPr>
      </w:pPr>
      <w:r w:rsidRPr="00F25B28">
        <w:rPr>
          <w:rFonts w:hint="cs"/>
          <w:b/>
          <w:bCs/>
          <w:rtl/>
          <w:lang w:bidi="fa-IR"/>
        </w:rPr>
        <w:t>شیوه ارزشیابی</w:t>
      </w:r>
    </w:p>
    <w:p w:rsidR="006247DB" w:rsidRPr="00F25B28" w:rsidRDefault="006247DB" w:rsidP="00785F99">
      <w:pPr>
        <w:bidi/>
        <w:ind w:left="360"/>
        <w:rPr>
          <w:sz w:val="24"/>
          <w:szCs w:val="24"/>
          <w:rtl/>
          <w:lang w:bidi="fa-IR"/>
        </w:rPr>
      </w:pPr>
      <w:r w:rsidRPr="00F25B28">
        <w:rPr>
          <w:rFonts w:hint="cs"/>
          <w:sz w:val="24"/>
          <w:szCs w:val="24"/>
          <w:rtl/>
          <w:lang w:bidi="fa-IR"/>
        </w:rPr>
        <w:t xml:space="preserve">امتحان پایان ترم ، </w:t>
      </w:r>
      <w:r w:rsidR="00785F99">
        <w:rPr>
          <w:sz w:val="24"/>
          <w:szCs w:val="24"/>
          <w:lang w:bidi="fa-IR"/>
        </w:rPr>
        <w:t>12</w:t>
      </w:r>
      <w:r w:rsidRPr="00F25B28">
        <w:rPr>
          <w:rFonts w:hint="cs"/>
          <w:sz w:val="24"/>
          <w:szCs w:val="24"/>
          <w:rtl/>
          <w:lang w:bidi="fa-IR"/>
        </w:rPr>
        <w:t xml:space="preserve">  نمره </w:t>
      </w:r>
    </w:p>
    <w:p w:rsidR="006247DB" w:rsidRPr="00F25B28" w:rsidRDefault="006247DB" w:rsidP="00785F99">
      <w:pPr>
        <w:bidi/>
        <w:ind w:left="360"/>
        <w:rPr>
          <w:sz w:val="24"/>
          <w:szCs w:val="24"/>
          <w:rtl/>
          <w:lang w:bidi="fa-IR"/>
        </w:rPr>
      </w:pPr>
      <w:r w:rsidRPr="00F25B28">
        <w:rPr>
          <w:rFonts w:hint="cs"/>
          <w:sz w:val="24"/>
          <w:szCs w:val="24"/>
          <w:rtl/>
          <w:lang w:bidi="fa-IR"/>
        </w:rPr>
        <w:t xml:space="preserve">فعالیت کلاسی ، </w:t>
      </w:r>
      <w:r w:rsidR="00785F99">
        <w:rPr>
          <w:sz w:val="24"/>
          <w:szCs w:val="24"/>
          <w:lang w:bidi="fa-IR"/>
        </w:rPr>
        <w:t>2</w:t>
      </w:r>
      <w:r w:rsidRPr="00F25B28">
        <w:rPr>
          <w:rFonts w:hint="cs"/>
          <w:sz w:val="24"/>
          <w:szCs w:val="24"/>
          <w:rtl/>
          <w:lang w:bidi="fa-IR"/>
        </w:rPr>
        <w:t xml:space="preserve"> نمره </w:t>
      </w:r>
    </w:p>
    <w:p w:rsidR="006247DB" w:rsidRPr="00F25B28" w:rsidRDefault="006247DB" w:rsidP="00785F99">
      <w:pPr>
        <w:bidi/>
        <w:ind w:left="360"/>
        <w:rPr>
          <w:sz w:val="24"/>
          <w:szCs w:val="24"/>
          <w:rtl/>
          <w:lang w:bidi="fa-IR"/>
        </w:rPr>
      </w:pPr>
      <w:r w:rsidRPr="00F25B28">
        <w:rPr>
          <w:rFonts w:hint="cs"/>
          <w:sz w:val="24"/>
          <w:szCs w:val="24"/>
          <w:rtl/>
          <w:lang w:bidi="fa-IR"/>
        </w:rPr>
        <w:t xml:space="preserve">ارائه کلاسی، </w:t>
      </w:r>
      <w:r w:rsidR="00785F99">
        <w:rPr>
          <w:sz w:val="24"/>
          <w:szCs w:val="24"/>
          <w:lang w:bidi="fa-IR"/>
        </w:rPr>
        <w:t>3</w:t>
      </w:r>
      <w:r w:rsidRPr="00F25B28">
        <w:rPr>
          <w:rFonts w:hint="cs"/>
          <w:sz w:val="24"/>
          <w:szCs w:val="24"/>
          <w:rtl/>
          <w:lang w:bidi="fa-IR"/>
        </w:rPr>
        <w:t xml:space="preserve"> نمره </w:t>
      </w:r>
      <w:r w:rsidR="00B267D4">
        <w:rPr>
          <w:rFonts w:hint="cs"/>
          <w:sz w:val="24"/>
          <w:szCs w:val="24"/>
          <w:rtl/>
          <w:lang w:bidi="fa-IR"/>
        </w:rPr>
        <w:t>( تهیه چکیده یک صفحه ای از ارائه و تکثیر به تعداد دانشجویان )</w:t>
      </w:r>
    </w:p>
    <w:p w:rsidR="006247DB" w:rsidRDefault="006247DB" w:rsidP="00785F99">
      <w:pPr>
        <w:bidi/>
        <w:ind w:left="360"/>
        <w:rPr>
          <w:sz w:val="24"/>
          <w:szCs w:val="24"/>
          <w:rtl/>
          <w:lang w:bidi="fa-IR"/>
        </w:rPr>
      </w:pPr>
      <w:r w:rsidRPr="00F25B28">
        <w:rPr>
          <w:rFonts w:hint="cs"/>
          <w:sz w:val="24"/>
          <w:szCs w:val="24"/>
          <w:rtl/>
          <w:lang w:bidi="fa-IR"/>
        </w:rPr>
        <w:t xml:space="preserve">مقاله مروری یا پژوهشی، </w:t>
      </w:r>
      <w:r w:rsidR="00785F99">
        <w:rPr>
          <w:sz w:val="24"/>
          <w:szCs w:val="24"/>
          <w:lang w:bidi="fa-IR"/>
        </w:rPr>
        <w:t>3</w:t>
      </w:r>
      <w:r w:rsidRPr="00F25B28">
        <w:rPr>
          <w:rFonts w:hint="cs"/>
          <w:sz w:val="24"/>
          <w:szCs w:val="24"/>
          <w:rtl/>
          <w:lang w:bidi="fa-IR"/>
        </w:rPr>
        <w:t xml:space="preserve"> نمره</w:t>
      </w:r>
    </w:p>
    <w:p w:rsidR="003C6B47" w:rsidRDefault="003C6B47" w:rsidP="003C6B47">
      <w:pPr>
        <w:bidi/>
        <w:ind w:left="36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                       موفق و موید باشید </w:t>
      </w:r>
    </w:p>
    <w:p w:rsidR="003C6B47" w:rsidRPr="00F25B28" w:rsidRDefault="003C6B47" w:rsidP="003C6B47">
      <w:pPr>
        <w:bidi/>
        <w:ind w:left="36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                              مرزیه</w:t>
      </w:r>
    </w:p>
    <w:sectPr w:rsidR="003C6B47" w:rsidRPr="00F2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131A"/>
    <w:multiLevelType w:val="hybridMultilevel"/>
    <w:tmpl w:val="AAB44E7A"/>
    <w:lvl w:ilvl="0" w:tplc="33B07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8"/>
    <w:rsid w:val="003C6B47"/>
    <w:rsid w:val="00493A9B"/>
    <w:rsid w:val="006247DB"/>
    <w:rsid w:val="006313B9"/>
    <w:rsid w:val="006B3B48"/>
    <w:rsid w:val="00785F99"/>
    <w:rsid w:val="007D3D40"/>
    <w:rsid w:val="00AC11BB"/>
    <w:rsid w:val="00B267D4"/>
    <w:rsid w:val="00C013E8"/>
    <w:rsid w:val="00F2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C0F10-ED73-4003-AA7B-F31110AF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5</cp:revision>
  <dcterms:created xsi:type="dcterms:W3CDTF">2017-10-02T06:26:00Z</dcterms:created>
  <dcterms:modified xsi:type="dcterms:W3CDTF">2018-11-03T08:50:00Z</dcterms:modified>
</cp:coreProperties>
</file>