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8D7376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8D7376">
        <w:rPr>
          <w:rFonts w:hint="cs"/>
          <w:sz w:val="28"/>
          <w:szCs w:val="28"/>
          <w:rtl/>
        </w:rPr>
        <w:t>تشریح و مورفولوزی</w:t>
      </w:r>
      <w:r w:rsidR="002752E1">
        <w:rPr>
          <w:rFonts w:hint="cs"/>
          <w:sz w:val="28"/>
          <w:szCs w:val="28"/>
          <w:rtl/>
        </w:rPr>
        <w:t xml:space="preserve"> گیاهی</w:t>
      </w:r>
    </w:p>
    <w:p w:rsidR="00144DFC" w:rsidRPr="008478A5" w:rsidRDefault="00144DFC" w:rsidP="00E32740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E32740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E32740">
        <w:rPr>
          <w:rFonts w:hint="cs"/>
          <w:sz w:val="28"/>
          <w:szCs w:val="28"/>
          <w:rtl/>
        </w:rPr>
        <w:t>32</w:t>
      </w:r>
      <w:bookmarkStart w:id="0" w:name="_GoBack"/>
      <w:bookmarkEnd w:id="0"/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BD4B8A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صفات ریخت شناسی و تشریحی </w:t>
      </w:r>
      <w:r w:rsidR="00BD4B8A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سلول،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بافتها و اندامهای اصلی در گیاهان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842"/>
        <w:gridCol w:w="7511"/>
      </w:tblGrid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E77EEA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معرفی گروه های اصلی موجودات زنده و تعریف گیاه و بررسی جایگاه گیاهان در درخت تکاملی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یاخته گیاهی و اندامکهای درون سلولی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دیواره سلولی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بافتهای گیاهی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بافتهای مریستمی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رشد نخستین و پسین در گیاهان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ریخت شناسی و تشریح ریشه</w:t>
            </w:r>
            <w:r w:rsidR="00104AA2"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104AA2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BD4B8A" w:rsidRDefault="00FA0980" w:rsidP="00FA0980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ریخت شناسی و تشریح ساقه</w:t>
            </w:r>
          </w:p>
        </w:tc>
      </w:tr>
      <w:tr w:rsidR="00A14E1C" w:rsidRPr="00BD4B8A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D4B8A" w:rsidRDefault="00A14E1C" w:rsidP="00A14E1C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ریخت شناسی و تشریح برگ</w:t>
            </w:r>
          </w:p>
        </w:tc>
      </w:tr>
      <w:tr w:rsidR="00A14E1C" w:rsidRPr="00BD4B8A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D4B8A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ریخت شناسی و تشریح گل </w:t>
            </w:r>
          </w:p>
        </w:tc>
      </w:tr>
      <w:tr w:rsidR="00A14E1C" w:rsidRPr="00BD4B8A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 w:rsidP="00A14E1C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D4B8A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انواع گل آذین ها در گیاهان</w:t>
            </w:r>
          </w:p>
        </w:tc>
      </w:tr>
      <w:tr w:rsidR="00A14E1C" w:rsidRPr="00BD4B8A" w:rsidTr="00FA0980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 w:rsidP="00A14E1C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BD4B8A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ساختار تخمدان، تخمک و لقاح</w:t>
            </w:r>
          </w:p>
        </w:tc>
      </w:tr>
      <w:tr w:rsidR="00A14E1C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ریخت شناسی و تشریح میوه و دانه</w:t>
            </w:r>
          </w:p>
        </w:tc>
      </w:tr>
      <w:tr w:rsidR="00A14E1C" w:rsidRPr="00BD4B8A" w:rsidTr="00104AA2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BD4B8A" w:rsidRDefault="00A14E1C" w:rsidP="00C478B7">
            <w:pPr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BD4B8A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بررسی انواع میوه در گیاهان</w:t>
            </w:r>
          </w:p>
        </w:tc>
      </w:tr>
    </w:tbl>
    <w:p w:rsidR="00636A24" w:rsidRDefault="00636A24"/>
    <w:sectPr w:rsidR="0063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104AA2"/>
    <w:rsid w:val="00144DFC"/>
    <w:rsid w:val="002752E1"/>
    <w:rsid w:val="003102E4"/>
    <w:rsid w:val="00636A24"/>
    <w:rsid w:val="00871A49"/>
    <w:rsid w:val="008D7376"/>
    <w:rsid w:val="00A14E1C"/>
    <w:rsid w:val="00BD4B8A"/>
    <w:rsid w:val="00E32740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2019-11-30T08:03:00Z</dcterms:created>
  <dcterms:modified xsi:type="dcterms:W3CDTF">2019-12-01T12:02:00Z</dcterms:modified>
</cp:coreProperties>
</file>