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66B" w:rsidRPr="007E3B60" w:rsidRDefault="004B666B" w:rsidP="004B666B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E3B60">
        <w:rPr>
          <w:rFonts w:asciiTheme="majorBidi" w:hAnsiTheme="majorBidi" w:cstheme="majorBidi"/>
          <w:b/>
          <w:bCs/>
          <w:sz w:val="24"/>
          <w:szCs w:val="24"/>
        </w:rPr>
        <w:t>LESSON PLAN</w:t>
      </w:r>
    </w:p>
    <w:p w:rsidR="004B666B" w:rsidRDefault="004B666B" w:rsidP="004B666B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7E3B60">
        <w:rPr>
          <w:rFonts w:asciiTheme="majorBidi" w:hAnsiTheme="majorBidi" w:cstheme="majorBidi"/>
          <w:b/>
          <w:bCs/>
          <w:sz w:val="24"/>
          <w:szCs w:val="24"/>
        </w:rPr>
        <w:t>Course Title</w:t>
      </w:r>
      <w:r>
        <w:rPr>
          <w:rFonts w:asciiTheme="majorBidi" w:hAnsiTheme="majorBidi" w:cstheme="majorBidi"/>
          <w:sz w:val="24"/>
          <w:szCs w:val="24"/>
        </w:rPr>
        <w:t xml:space="preserve">: Grammar I            </w:t>
      </w:r>
      <w:r w:rsidRPr="007E3B60">
        <w:rPr>
          <w:rFonts w:asciiTheme="majorBidi" w:hAnsiTheme="majorBidi" w:cstheme="majorBidi"/>
          <w:b/>
          <w:bCs/>
          <w:sz w:val="24"/>
          <w:szCs w:val="24"/>
        </w:rPr>
        <w:t>Course Credit</w:t>
      </w:r>
      <w:r>
        <w:rPr>
          <w:rFonts w:asciiTheme="majorBidi" w:hAnsiTheme="majorBidi" w:cstheme="majorBidi"/>
          <w:sz w:val="24"/>
          <w:szCs w:val="24"/>
        </w:rPr>
        <w:t>: 4</w:t>
      </w:r>
    </w:p>
    <w:p w:rsidR="004B666B" w:rsidRDefault="004B666B" w:rsidP="004B666B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7E3B60">
        <w:rPr>
          <w:rFonts w:asciiTheme="majorBidi" w:hAnsiTheme="majorBidi" w:cstheme="majorBidi"/>
          <w:b/>
          <w:bCs/>
          <w:sz w:val="24"/>
          <w:szCs w:val="24"/>
        </w:rPr>
        <w:t>Lecturer</w:t>
      </w:r>
      <w:r>
        <w:rPr>
          <w:rFonts w:asciiTheme="majorBidi" w:hAnsiTheme="majorBidi" w:cstheme="majorBidi"/>
          <w:sz w:val="24"/>
          <w:szCs w:val="24"/>
        </w:rPr>
        <w:t xml:space="preserve">: Dr. F. </w:t>
      </w:r>
      <w:proofErr w:type="spellStart"/>
      <w:r>
        <w:rPr>
          <w:rFonts w:asciiTheme="majorBidi" w:hAnsiTheme="majorBidi" w:cstheme="majorBidi"/>
          <w:sz w:val="24"/>
          <w:szCs w:val="24"/>
        </w:rPr>
        <w:t>Heidari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                           </w:t>
      </w:r>
      <w:r w:rsidRPr="007E3B60">
        <w:rPr>
          <w:rFonts w:asciiTheme="majorBidi" w:hAnsiTheme="majorBidi" w:cstheme="majorBidi"/>
          <w:b/>
          <w:bCs/>
          <w:sz w:val="24"/>
          <w:szCs w:val="24"/>
        </w:rPr>
        <w:t>E-mail Address</w:t>
      </w:r>
      <w:r>
        <w:rPr>
          <w:rFonts w:asciiTheme="majorBidi" w:hAnsiTheme="majorBidi" w:cstheme="majorBidi"/>
          <w:sz w:val="24"/>
          <w:szCs w:val="24"/>
        </w:rPr>
        <w:t xml:space="preserve">: </w:t>
      </w:r>
      <w:hyperlink r:id="rId4" w:history="1">
        <w:r w:rsidRPr="00A955F3">
          <w:rPr>
            <w:rStyle w:val="Hyperlink"/>
            <w:rFonts w:asciiTheme="majorBidi" w:hAnsiTheme="majorBidi" w:cstheme="majorBidi"/>
            <w:sz w:val="24"/>
            <w:szCs w:val="24"/>
          </w:rPr>
          <w:t>Heidari.f@english.usb.ac.ir</w:t>
        </w:r>
      </w:hyperlink>
    </w:p>
    <w:p w:rsidR="004B666B" w:rsidRDefault="004B666B" w:rsidP="004B666B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7E3B60">
        <w:rPr>
          <w:rFonts w:asciiTheme="majorBidi" w:hAnsiTheme="majorBidi" w:cstheme="majorBidi"/>
          <w:b/>
          <w:bCs/>
          <w:sz w:val="24"/>
          <w:szCs w:val="24"/>
        </w:rPr>
        <w:t>Lecturing Time</w:t>
      </w:r>
      <w:r>
        <w:rPr>
          <w:rFonts w:asciiTheme="majorBidi" w:hAnsiTheme="majorBidi" w:cstheme="majorBidi"/>
          <w:sz w:val="24"/>
          <w:szCs w:val="24"/>
        </w:rPr>
        <w:t xml:space="preserve">: 90 minutes                     </w:t>
      </w:r>
      <w:r w:rsidRPr="007E3B60">
        <w:rPr>
          <w:rFonts w:asciiTheme="majorBidi" w:hAnsiTheme="majorBidi" w:cstheme="majorBidi"/>
          <w:b/>
          <w:bCs/>
          <w:sz w:val="24"/>
          <w:szCs w:val="24"/>
        </w:rPr>
        <w:t>Lecturing Place</w:t>
      </w:r>
      <w:r>
        <w:rPr>
          <w:rFonts w:asciiTheme="majorBidi" w:hAnsiTheme="majorBidi" w:cstheme="majorBidi"/>
          <w:sz w:val="24"/>
          <w:szCs w:val="24"/>
        </w:rPr>
        <w:t>: Faculty of Humanities</w:t>
      </w:r>
    </w:p>
    <w:p w:rsidR="004B666B" w:rsidRDefault="004B666B" w:rsidP="004B666B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7E3B60">
        <w:rPr>
          <w:rFonts w:asciiTheme="majorBidi" w:hAnsiTheme="majorBidi" w:cstheme="majorBidi"/>
          <w:b/>
          <w:bCs/>
          <w:sz w:val="24"/>
          <w:szCs w:val="24"/>
        </w:rPr>
        <w:t>Assessment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and Evaluation</w:t>
      </w:r>
      <w:r>
        <w:rPr>
          <w:rFonts w:asciiTheme="majorBidi" w:hAnsiTheme="majorBidi" w:cstheme="majorBidi"/>
          <w:sz w:val="24"/>
          <w:szCs w:val="24"/>
        </w:rPr>
        <w:t>: Homework: (10%) 2 points, Class Participation: (10%) 2 points, Mid-term Exam: (40%) 8 points, Final Exam: (40%) 8 points</w:t>
      </w:r>
    </w:p>
    <w:p w:rsidR="009A7979" w:rsidRDefault="004B666B" w:rsidP="009A7979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85E56">
        <w:rPr>
          <w:rFonts w:asciiTheme="majorBidi" w:hAnsiTheme="majorBidi" w:cstheme="majorBidi"/>
          <w:b/>
          <w:bCs/>
          <w:sz w:val="24"/>
          <w:szCs w:val="24"/>
        </w:rPr>
        <w:t>Course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Objectives: </w:t>
      </w:r>
      <w:r w:rsidRPr="00185E56">
        <w:rPr>
          <w:rFonts w:asciiTheme="majorBidi" w:hAnsiTheme="majorBidi" w:cstheme="majorBidi"/>
          <w:sz w:val="24"/>
          <w:szCs w:val="24"/>
        </w:rPr>
        <w:t xml:space="preserve">The course endeavors to </w:t>
      </w:r>
      <w:r>
        <w:rPr>
          <w:rFonts w:asciiTheme="majorBidi" w:hAnsiTheme="majorBidi" w:cstheme="majorBidi"/>
          <w:sz w:val="24"/>
          <w:szCs w:val="24"/>
        </w:rPr>
        <w:t xml:space="preserve">help </w:t>
      </w:r>
      <w:r w:rsidRPr="00185E56">
        <w:rPr>
          <w:rFonts w:asciiTheme="majorBidi" w:hAnsiTheme="majorBidi" w:cstheme="majorBidi"/>
          <w:sz w:val="24"/>
          <w:szCs w:val="24"/>
        </w:rPr>
        <w:t xml:space="preserve">learners </w:t>
      </w:r>
      <w:r>
        <w:rPr>
          <w:rFonts w:asciiTheme="majorBidi" w:hAnsiTheme="majorBidi" w:cstheme="majorBidi"/>
          <w:sz w:val="24"/>
          <w:szCs w:val="24"/>
        </w:rPr>
        <w:t xml:space="preserve">make grammatically correct sentences </w:t>
      </w:r>
      <w:r w:rsidR="009A7979">
        <w:rPr>
          <w:rFonts w:asciiTheme="majorBidi" w:hAnsiTheme="majorBidi" w:cstheme="majorBidi"/>
          <w:sz w:val="24"/>
          <w:szCs w:val="24"/>
        </w:rPr>
        <w:t xml:space="preserve">which are semantically appropriate at the same time focusing on tenses, coordination, direct and indirect speech, and subordination. </w:t>
      </w:r>
    </w:p>
    <w:p w:rsidR="004B666B" w:rsidRDefault="004B666B" w:rsidP="009A7979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7E3B60">
        <w:rPr>
          <w:rFonts w:asciiTheme="majorBidi" w:hAnsiTheme="majorBidi" w:cstheme="majorBidi"/>
          <w:b/>
          <w:bCs/>
          <w:sz w:val="24"/>
          <w:szCs w:val="24"/>
        </w:rPr>
        <w:t>Recommended Source</w:t>
      </w:r>
      <w:r>
        <w:rPr>
          <w:rFonts w:asciiTheme="majorBidi" w:hAnsiTheme="majorBidi" w:cstheme="majorBidi"/>
          <w:sz w:val="24"/>
          <w:szCs w:val="24"/>
        </w:rPr>
        <w:t>: Carroll, W. P. (1997).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Communicate What You Mean. </w:t>
      </w:r>
      <w:proofErr w:type="gramStart"/>
      <w:r>
        <w:rPr>
          <w:rFonts w:asciiTheme="majorBidi" w:hAnsiTheme="majorBidi" w:cstheme="majorBidi"/>
          <w:sz w:val="24"/>
          <w:szCs w:val="24"/>
        </w:rPr>
        <w:t>A Concise Advanced Grammar, 2</w:t>
      </w:r>
      <w:r w:rsidRPr="004B666B">
        <w:rPr>
          <w:rFonts w:asciiTheme="majorBidi" w:hAnsiTheme="majorBidi" w:cstheme="majorBidi"/>
          <w:sz w:val="24"/>
          <w:szCs w:val="24"/>
          <w:vertAlign w:val="superscript"/>
        </w:rPr>
        <w:t>nd</w:t>
      </w:r>
      <w:r>
        <w:rPr>
          <w:rFonts w:asciiTheme="majorBidi" w:hAnsiTheme="majorBidi" w:cstheme="majorBidi"/>
          <w:sz w:val="24"/>
          <w:szCs w:val="24"/>
        </w:rPr>
        <w:t xml:space="preserve"> ed. Pearson Education Company.</w:t>
      </w:r>
      <w:proofErr w:type="gramEnd"/>
    </w:p>
    <w:p w:rsidR="009A7979" w:rsidRDefault="009A7979" w:rsidP="009A7979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Every Week: *Session 1: Teaching and Presenting Different aspects of Grammar *Session 2: Working on related Exercises</w:t>
      </w:r>
    </w:p>
    <w:p w:rsidR="009A7979" w:rsidRPr="00230FF3" w:rsidRDefault="009A7979" w:rsidP="009A797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sz w:val="24"/>
          <w:szCs w:val="24"/>
        </w:rPr>
        <w:t>Week: Introducing the course and syllabus, presenting an overview of the course</w:t>
      </w:r>
    </w:p>
    <w:p w:rsidR="009A7979" w:rsidRDefault="009A7979" w:rsidP="009A797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sz w:val="24"/>
          <w:szCs w:val="24"/>
        </w:rPr>
        <w:t>Week: Present Time+ Past Time</w:t>
      </w:r>
      <w:r w:rsidR="00F751D7">
        <w:rPr>
          <w:rFonts w:asciiTheme="majorBidi" w:hAnsiTheme="majorBidi" w:cstheme="majorBidi"/>
          <w:sz w:val="24"/>
          <w:szCs w:val="24"/>
        </w:rPr>
        <w:t xml:space="preserve"> pp. 2-11</w:t>
      </w:r>
    </w:p>
    <w:p w:rsidR="009A7979" w:rsidRDefault="009A7979" w:rsidP="009A797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3</w:t>
      </w:r>
      <w:r>
        <w:rPr>
          <w:rFonts w:asciiTheme="majorBidi" w:hAnsiTheme="majorBidi" w:cstheme="majorBidi"/>
          <w:sz w:val="24"/>
          <w:szCs w:val="24"/>
          <w:vertAlign w:val="superscript"/>
        </w:rPr>
        <w:t>rd</w:t>
      </w:r>
      <w:r>
        <w:rPr>
          <w:rFonts w:asciiTheme="majorBidi" w:hAnsiTheme="majorBidi" w:cstheme="majorBidi"/>
          <w:sz w:val="24"/>
          <w:szCs w:val="24"/>
        </w:rPr>
        <w:t xml:space="preserve"> Week: Future Time+ Adverbial Time Expressions</w:t>
      </w:r>
      <w:r w:rsidR="00F751D7">
        <w:rPr>
          <w:rFonts w:asciiTheme="majorBidi" w:hAnsiTheme="majorBidi" w:cstheme="majorBidi"/>
          <w:sz w:val="24"/>
          <w:szCs w:val="24"/>
        </w:rPr>
        <w:t xml:space="preserve"> pp. 15-19</w:t>
      </w:r>
    </w:p>
    <w:p w:rsidR="009A7979" w:rsidRDefault="009A7979" w:rsidP="009A797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4</w:t>
      </w:r>
      <w:r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week: Past Perfect+ Past Prefect Continuous</w:t>
      </w:r>
      <w:r w:rsidR="00F751D7">
        <w:rPr>
          <w:rFonts w:asciiTheme="majorBidi" w:hAnsiTheme="majorBidi" w:cstheme="majorBidi"/>
          <w:sz w:val="24"/>
          <w:szCs w:val="24"/>
        </w:rPr>
        <w:t xml:space="preserve"> pp. 27-31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9A7979" w:rsidRPr="00247962" w:rsidRDefault="009A7979" w:rsidP="009A797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5</w:t>
      </w:r>
      <w:r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Week: Future Continuous+ Future Perfect+ Future Perfect Continuous</w:t>
      </w:r>
      <w:r w:rsidR="00F751D7">
        <w:rPr>
          <w:rFonts w:asciiTheme="majorBidi" w:hAnsiTheme="majorBidi" w:cstheme="majorBidi"/>
          <w:sz w:val="24"/>
          <w:szCs w:val="24"/>
        </w:rPr>
        <w:t xml:space="preserve"> pp. 36-45</w:t>
      </w:r>
    </w:p>
    <w:p w:rsidR="009A7979" w:rsidRDefault="009A7979" w:rsidP="009A797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6</w:t>
      </w:r>
      <w:r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Week: </w:t>
      </w:r>
      <w:r w:rsidR="00053119">
        <w:rPr>
          <w:rFonts w:asciiTheme="majorBidi" w:hAnsiTheme="majorBidi" w:cstheme="majorBidi"/>
          <w:sz w:val="24"/>
          <w:szCs w:val="24"/>
        </w:rPr>
        <w:t>Coordinating Conjunctions and Parallel Structures</w:t>
      </w:r>
      <w:r w:rsidR="00F751D7">
        <w:rPr>
          <w:rFonts w:asciiTheme="majorBidi" w:hAnsiTheme="majorBidi" w:cstheme="majorBidi"/>
          <w:sz w:val="24"/>
          <w:szCs w:val="24"/>
        </w:rPr>
        <w:t xml:space="preserve"> pp. 48-54</w:t>
      </w:r>
    </w:p>
    <w:p w:rsidR="00053119" w:rsidRDefault="009A7979" w:rsidP="0005311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7</w:t>
      </w:r>
      <w:r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Week:</w:t>
      </w:r>
      <w:r w:rsidR="00053119">
        <w:rPr>
          <w:rFonts w:asciiTheme="majorBidi" w:hAnsiTheme="majorBidi" w:cstheme="majorBidi"/>
          <w:sz w:val="24"/>
          <w:szCs w:val="24"/>
        </w:rPr>
        <w:t xml:space="preserve"> Correlative Conjunctions</w:t>
      </w:r>
      <w:r w:rsidR="00F751D7">
        <w:rPr>
          <w:rFonts w:asciiTheme="majorBidi" w:hAnsiTheme="majorBidi" w:cstheme="majorBidi"/>
          <w:sz w:val="24"/>
          <w:szCs w:val="24"/>
        </w:rPr>
        <w:t xml:space="preserve"> pp. 56-64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9A7979" w:rsidRDefault="009A7979" w:rsidP="0005311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8</w:t>
      </w:r>
      <w:r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Week: </w:t>
      </w:r>
      <w:r w:rsidRPr="00B64495">
        <w:rPr>
          <w:rFonts w:asciiTheme="majorBidi" w:hAnsiTheme="majorBidi" w:cstheme="majorBidi"/>
          <w:b/>
          <w:bCs/>
          <w:sz w:val="24"/>
          <w:szCs w:val="24"/>
        </w:rPr>
        <w:t>Mid-term Exam</w:t>
      </w:r>
    </w:p>
    <w:p w:rsidR="009A7979" w:rsidRDefault="009A7979" w:rsidP="0005311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9</w:t>
      </w:r>
      <w:r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Week: </w:t>
      </w:r>
      <w:r w:rsidR="00053119">
        <w:rPr>
          <w:rFonts w:asciiTheme="majorBidi" w:hAnsiTheme="majorBidi" w:cstheme="majorBidi"/>
          <w:sz w:val="24"/>
          <w:szCs w:val="24"/>
        </w:rPr>
        <w:t>Conjunctive Adverbs</w:t>
      </w:r>
      <w:r w:rsidR="00F751D7">
        <w:rPr>
          <w:rFonts w:asciiTheme="majorBidi" w:hAnsiTheme="majorBidi" w:cstheme="majorBidi"/>
          <w:sz w:val="24"/>
          <w:szCs w:val="24"/>
        </w:rPr>
        <w:t xml:space="preserve"> pp. 68-75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053119" w:rsidRDefault="009A7979" w:rsidP="0005311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10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sz w:val="24"/>
          <w:szCs w:val="24"/>
        </w:rPr>
        <w:t>Week:</w:t>
      </w:r>
      <w:r w:rsidR="00053119">
        <w:rPr>
          <w:rFonts w:asciiTheme="majorBidi" w:hAnsiTheme="majorBidi" w:cstheme="majorBidi"/>
          <w:sz w:val="24"/>
          <w:szCs w:val="24"/>
        </w:rPr>
        <w:t xml:space="preserve"> Direct &amp; Indirect Speech: Statements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F751D7">
        <w:rPr>
          <w:rFonts w:asciiTheme="majorBidi" w:hAnsiTheme="majorBidi" w:cstheme="majorBidi"/>
          <w:sz w:val="24"/>
          <w:szCs w:val="24"/>
        </w:rPr>
        <w:t>pp. 79-85</w:t>
      </w:r>
    </w:p>
    <w:p w:rsidR="009A7979" w:rsidRDefault="009A7979" w:rsidP="0005311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11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sz w:val="24"/>
          <w:szCs w:val="24"/>
        </w:rPr>
        <w:t xml:space="preserve">Week: </w:t>
      </w:r>
      <w:r w:rsidR="00053119">
        <w:rPr>
          <w:rFonts w:asciiTheme="majorBidi" w:hAnsiTheme="majorBidi" w:cstheme="majorBidi"/>
          <w:sz w:val="24"/>
          <w:szCs w:val="24"/>
        </w:rPr>
        <w:t>Direct &amp; Indirect Speech: Questions</w:t>
      </w:r>
      <w:r w:rsidR="00F751D7">
        <w:rPr>
          <w:rFonts w:asciiTheme="majorBidi" w:hAnsiTheme="majorBidi" w:cstheme="majorBidi"/>
          <w:sz w:val="24"/>
          <w:szCs w:val="24"/>
        </w:rPr>
        <w:t xml:space="preserve"> pp. 86-99</w:t>
      </w:r>
    </w:p>
    <w:p w:rsidR="009A7979" w:rsidRDefault="009A7979" w:rsidP="00F751D7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12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ft </w:t>
      </w:r>
      <w:r>
        <w:rPr>
          <w:rFonts w:asciiTheme="majorBidi" w:hAnsiTheme="majorBidi" w:cstheme="majorBidi"/>
          <w:sz w:val="24"/>
          <w:szCs w:val="24"/>
        </w:rPr>
        <w:t xml:space="preserve">Week: </w:t>
      </w:r>
      <w:r w:rsidR="00053119">
        <w:rPr>
          <w:rFonts w:asciiTheme="majorBidi" w:hAnsiTheme="majorBidi" w:cstheme="majorBidi"/>
          <w:sz w:val="24"/>
          <w:szCs w:val="24"/>
        </w:rPr>
        <w:t>Adverb Clauses</w:t>
      </w:r>
      <w:r w:rsidR="00F751D7">
        <w:rPr>
          <w:rFonts w:asciiTheme="majorBidi" w:hAnsiTheme="majorBidi" w:cstheme="majorBidi"/>
          <w:sz w:val="24"/>
          <w:szCs w:val="24"/>
        </w:rPr>
        <w:t xml:space="preserve"> pp. 101-119</w:t>
      </w:r>
    </w:p>
    <w:p w:rsidR="00053119" w:rsidRDefault="009A7979" w:rsidP="0005311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13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sz w:val="24"/>
          <w:szCs w:val="24"/>
        </w:rPr>
        <w:t xml:space="preserve">Week: </w:t>
      </w:r>
      <w:r w:rsidR="00053119">
        <w:rPr>
          <w:rFonts w:asciiTheme="majorBidi" w:hAnsiTheme="majorBidi" w:cstheme="majorBidi"/>
          <w:sz w:val="24"/>
          <w:szCs w:val="24"/>
        </w:rPr>
        <w:t>Reduction of Adverb Clauses</w:t>
      </w:r>
      <w:r w:rsidR="00F751D7">
        <w:rPr>
          <w:rFonts w:asciiTheme="majorBidi" w:hAnsiTheme="majorBidi" w:cstheme="majorBidi"/>
          <w:sz w:val="24"/>
          <w:szCs w:val="24"/>
        </w:rPr>
        <w:t xml:space="preserve"> pp. 120-125</w:t>
      </w:r>
    </w:p>
    <w:p w:rsidR="009A7979" w:rsidRDefault="009A7979" w:rsidP="0005311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14</w:t>
      </w:r>
      <w:r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Week: </w:t>
      </w:r>
      <w:r w:rsidR="00053119">
        <w:rPr>
          <w:rFonts w:asciiTheme="majorBidi" w:hAnsiTheme="majorBidi" w:cstheme="majorBidi"/>
          <w:sz w:val="24"/>
          <w:szCs w:val="24"/>
        </w:rPr>
        <w:t>Adjective Clauses</w:t>
      </w:r>
      <w:r w:rsidR="00F751D7">
        <w:rPr>
          <w:rFonts w:asciiTheme="majorBidi" w:hAnsiTheme="majorBidi" w:cstheme="majorBidi"/>
          <w:sz w:val="24"/>
          <w:szCs w:val="24"/>
        </w:rPr>
        <w:t xml:space="preserve"> pp. 128-</w:t>
      </w:r>
      <w:r w:rsidR="00F60E3F">
        <w:rPr>
          <w:rFonts w:asciiTheme="majorBidi" w:hAnsiTheme="majorBidi" w:cstheme="majorBidi"/>
          <w:sz w:val="24"/>
          <w:szCs w:val="24"/>
        </w:rPr>
        <w:t>137</w:t>
      </w:r>
    </w:p>
    <w:p w:rsidR="00053119" w:rsidRDefault="009A7979" w:rsidP="0005311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15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sz w:val="24"/>
          <w:szCs w:val="24"/>
        </w:rPr>
        <w:t xml:space="preserve">Week: </w:t>
      </w:r>
      <w:r w:rsidR="00053119">
        <w:rPr>
          <w:rFonts w:asciiTheme="majorBidi" w:hAnsiTheme="majorBidi" w:cstheme="majorBidi"/>
          <w:sz w:val="24"/>
          <w:szCs w:val="24"/>
        </w:rPr>
        <w:t>Reduction of Adjective Clauses</w:t>
      </w:r>
      <w:r w:rsidR="00F60E3F">
        <w:rPr>
          <w:rFonts w:asciiTheme="majorBidi" w:hAnsiTheme="majorBidi" w:cstheme="majorBidi"/>
          <w:sz w:val="24"/>
          <w:szCs w:val="24"/>
        </w:rPr>
        <w:t xml:space="preserve"> pp. 138-154</w:t>
      </w:r>
    </w:p>
    <w:p w:rsidR="009A7979" w:rsidRPr="000E1775" w:rsidRDefault="009A7979" w:rsidP="0005311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16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th </w:t>
      </w:r>
      <w:r w:rsidRPr="00230FF3">
        <w:rPr>
          <w:rFonts w:asciiTheme="majorBidi" w:hAnsiTheme="majorBidi" w:cstheme="majorBidi"/>
          <w:sz w:val="24"/>
          <w:szCs w:val="24"/>
        </w:rPr>
        <w:t>Week</w:t>
      </w:r>
      <w:r>
        <w:rPr>
          <w:rFonts w:asciiTheme="majorBidi" w:hAnsiTheme="majorBidi" w:cstheme="majorBidi"/>
          <w:sz w:val="24"/>
          <w:szCs w:val="24"/>
        </w:rPr>
        <w:t>:</w:t>
      </w:r>
      <w:r w:rsidRPr="00230FF3">
        <w:rPr>
          <w:rFonts w:asciiTheme="majorBidi" w:hAnsiTheme="majorBidi" w:cstheme="majorBidi"/>
          <w:sz w:val="24"/>
          <w:szCs w:val="24"/>
        </w:rPr>
        <w:t xml:space="preserve"> </w:t>
      </w:r>
      <w:r w:rsidR="00053119">
        <w:rPr>
          <w:rFonts w:asciiTheme="majorBidi" w:hAnsiTheme="majorBidi" w:cstheme="majorBidi"/>
          <w:sz w:val="24"/>
          <w:szCs w:val="24"/>
        </w:rPr>
        <w:t>Noun Clauses+ Subjunctive Form of verbs in Noun Clauses</w:t>
      </w:r>
      <w:r w:rsidR="00F60E3F">
        <w:rPr>
          <w:rFonts w:asciiTheme="majorBidi" w:hAnsiTheme="majorBidi" w:cstheme="majorBidi"/>
          <w:sz w:val="24"/>
          <w:szCs w:val="24"/>
        </w:rPr>
        <w:t xml:space="preserve"> pp. 155-175</w:t>
      </w:r>
    </w:p>
    <w:p w:rsidR="009A7979" w:rsidRDefault="009A7979" w:rsidP="009A7979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8203EB" w:rsidRPr="004B666B" w:rsidRDefault="008203EB">
      <w:pPr>
        <w:rPr>
          <w:rFonts w:asciiTheme="majorBidi" w:hAnsiTheme="majorBidi" w:cstheme="majorBidi"/>
          <w:sz w:val="24"/>
          <w:szCs w:val="24"/>
        </w:rPr>
      </w:pPr>
    </w:p>
    <w:sectPr w:rsidR="008203EB" w:rsidRPr="004B666B" w:rsidSect="009A797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B666B"/>
    <w:rsid w:val="00053119"/>
    <w:rsid w:val="004B666B"/>
    <w:rsid w:val="008203EB"/>
    <w:rsid w:val="009A7979"/>
    <w:rsid w:val="00F60E3F"/>
    <w:rsid w:val="00F75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6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66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eidari.f@english.usb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MRT</cp:lastModifiedBy>
  <cp:revision>2</cp:revision>
  <dcterms:created xsi:type="dcterms:W3CDTF">2019-09-10T14:34:00Z</dcterms:created>
  <dcterms:modified xsi:type="dcterms:W3CDTF">2019-09-10T15:06:00Z</dcterms:modified>
</cp:coreProperties>
</file>