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2EE" w:rsidRDefault="008E69B4" w:rsidP="00C60252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بسم الله الرحمن الرحیم</w:t>
      </w:r>
    </w:p>
    <w:p w:rsidR="00921B34" w:rsidRDefault="008E69B4" w:rsidP="00C60252">
      <w:pPr>
        <w:jc w:val="center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شرح درس </w:t>
      </w:r>
      <w:r w:rsidR="00CD672B">
        <w:rPr>
          <w:rFonts w:cs="B Nazanin" w:hint="cs"/>
          <w:sz w:val="28"/>
          <w:szCs w:val="28"/>
          <w:rtl/>
          <w:lang w:bidi="fa-IR"/>
        </w:rPr>
        <w:t>بافت فرش</w:t>
      </w:r>
      <w:r w:rsidR="00921B34">
        <w:rPr>
          <w:rFonts w:cs="B Nazanin" w:hint="cs"/>
          <w:sz w:val="28"/>
          <w:szCs w:val="28"/>
          <w:rtl/>
          <w:lang w:bidi="fa-IR"/>
        </w:rPr>
        <w:t>2</w:t>
      </w:r>
      <w:r w:rsidR="00CD672B">
        <w:rPr>
          <w:rFonts w:cs="B Nazanin" w:hint="cs"/>
          <w:sz w:val="28"/>
          <w:szCs w:val="28"/>
          <w:rtl/>
          <w:lang w:bidi="fa-IR"/>
        </w:rPr>
        <w:t xml:space="preserve">  </w:t>
      </w:r>
      <w:r w:rsidR="00921B34">
        <w:rPr>
          <w:rFonts w:cs="Calibri" w:hint="cs"/>
          <w:sz w:val="28"/>
          <w:szCs w:val="28"/>
          <w:rtl/>
          <w:lang w:bidi="fa-IR"/>
        </w:rPr>
        <w:t>_درس اصلی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E69B4" w:rsidTr="008E69B4">
        <w:tc>
          <w:tcPr>
            <w:tcW w:w="9350" w:type="dxa"/>
          </w:tcPr>
          <w:p w:rsidR="008E69B4" w:rsidRDefault="008E69B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1"/>
              <w:gridCol w:w="2281"/>
              <w:gridCol w:w="2281"/>
            </w:tblGrid>
            <w:tr w:rsidR="008E69B4" w:rsidTr="008E69B4">
              <w:tc>
                <w:tcPr>
                  <w:tcW w:w="2281" w:type="dxa"/>
                </w:tcPr>
                <w:p w:rsidR="008E69B4" w:rsidRDefault="008E69B4" w:rsidP="00C60252">
                  <w:pPr>
                    <w:jc w:val="center"/>
                    <w:rPr>
                      <w:rFonts w:cs="B Nazanin" w:hint="cs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آزمایشگاهی:0</w:t>
                  </w:r>
                </w:p>
              </w:tc>
              <w:tc>
                <w:tcPr>
                  <w:tcW w:w="2281" w:type="dxa"/>
                </w:tcPr>
                <w:p w:rsidR="008E69B4" w:rsidRDefault="008E69B4" w:rsidP="00C60252">
                  <w:pPr>
                    <w:jc w:val="center"/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کارگاهی:</w:t>
                  </w:r>
                  <w:r w:rsidR="00CD672B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2</w:t>
                  </w:r>
                </w:p>
                <w:p w:rsidR="008E69B4" w:rsidRDefault="008E69B4" w:rsidP="00C60252">
                  <w:pPr>
                    <w:jc w:val="center"/>
                    <w:rPr>
                      <w:rFonts w:cs="B Nazanin" w:hint="cs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ساعت:</w:t>
                  </w:r>
                  <w:r w:rsidR="00CD672B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96</w:t>
                  </w:r>
                </w:p>
              </w:tc>
              <w:tc>
                <w:tcPr>
                  <w:tcW w:w="2281" w:type="dxa"/>
                </w:tcPr>
                <w:p w:rsidR="008E69B4" w:rsidRDefault="008E69B4" w:rsidP="00C60252">
                  <w:pPr>
                    <w:jc w:val="center"/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عملی:0</w:t>
                  </w:r>
                </w:p>
                <w:p w:rsidR="008E69B4" w:rsidRDefault="008E69B4" w:rsidP="00C60252">
                  <w:pPr>
                    <w:jc w:val="center"/>
                    <w:rPr>
                      <w:rFonts w:cs="B Nazanin" w:hint="cs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ساعت:0</w:t>
                  </w:r>
                </w:p>
              </w:tc>
              <w:tc>
                <w:tcPr>
                  <w:tcW w:w="2281" w:type="dxa"/>
                </w:tcPr>
                <w:p w:rsidR="008E69B4" w:rsidRDefault="00CD672B" w:rsidP="00C60252">
                  <w:pPr>
                    <w:jc w:val="center"/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نظری 1</w:t>
                  </w:r>
                </w:p>
                <w:p w:rsidR="008E69B4" w:rsidRDefault="008E69B4" w:rsidP="00C60252">
                  <w:pPr>
                    <w:jc w:val="center"/>
                    <w:rPr>
                      <w:rFonts w:cs="B Nazanin" w:hint="cs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ساعت:</w:t>
                  </w:r>
                  <w:r w:rsidR="00CD672B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16</w:t>
                  </w:r>
                </w:p>
              </w:tc>
            </w:tr>
          </w:tbl>
          <w:p w:rsidR="008E69B4" w:rsidRDefault="008E69B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</w:p>
        </w:tc>
      </w:tr>
    </w:tbl>
    <w:p w:rsidR="008E69B4" w:rsidRDefault="008E69B4" w:rsidP="00C60252">
      <w:pPr>
        <w:jc w:val="center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E69B4" w:rsidTr="008E69B4">
        <w:tc>
          <w:tcPr>
            <w:tcW w:w="9350" w:type="dxa"/>
          </w:tcPr>
          <w:p w:rsidR="008E69B4" w:rsidRDefault="008E69B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هدف درس</w:t>
            </w:r>
            <w:r w:rsidR="00CD672B">
              <w:rPr>
                <w:rFonts w:cs="B Nazanin" w:hint="cs"/>
                <w:sz w:val="28"/>
                <w:szCs w:val="28"/>
                <w:rtl/>
                <w:lang w:bidi="fa-IR"/>
              </w:rPr>
              <w:t>:اشنایی با بافت قالی لول به سبک فارسی</w:t>
            </w:r>
          </w:p>
        </w:tc>
      </w:tr>
    </w:tbl>
    <w:p w:rsidR="008E69B4" w:rsidRDefault="008E69B4" w:rsidP="00C60252">
      <w:pPr>
        <w:jc w:val="center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W w:w="9559" w:type="dxa"/>
        <w:tblLook w:val="04A0" w:firstRow="1" w:lastRow="0" w:firstColumn="1" w:lastColumn="0" w:noHBand="0" w:noVBand="1"/>
      </w:tblPr>
      <w:tblGrid>
        <w:gridCol w:w="8092"/>
        <w:gridCol w:w="1467"/>
      </w:tblGrid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معارفه،تشریح سرفصل،اشنایی با محیط کارگاه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</w:tr>
      <w:tr w:rsidR="00921B34" w:rsidTr="00404997">
        <w:trPr>
          <w:trHeight w:val="446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معرفی دار و ابزار بافت مخصوص مناطق فارسی بافت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آشنایی با رجشمار در مناطق فارسی باف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آشنایی با سبک چله کشی ایلیاتی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</w:tr>
      <w:tr w:rsidR="00921B34" w:rsidTr="00404997">
        <w:trPr>
          <w:trHeight w:val="446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مرور و بررسی فعالیت دانشجویان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404997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 مقدمات کوجی و هاف (بخش تئ</w:t>
            </w:r>
            <w:r w:rsidR="00921B34">
              <w:rPr>
                <w:rFonts w:cs="B Nazanin" w:hint="cs"/>
                <w:sz w:val="28"/>
                <w:szCs w:val="28"/>
                <w:rtl/>
                <w:lang w:bidi="fa-IR"/>
              </w:rPr>
              <w:t>وری)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آموزش کوجی بستن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</w:tr>
      <w:tr w:rsidR="00921B34" w:rsidTr="00404997">
        <w:trPr>
          <w:trHeight w:val="446"/>
        </w:trPr>
        <w:tc>
          <w:tcPr>
            <w:tcW w:w="8092" w:type="dxa"/>
          </w:tcPr>
          <w:p w:rsidR="00921B34" w:rsidRDefault="00404997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 بافت فارسی(تِئ</w:t>
            </w:r>
            <w:r w:rsidR="00921B34">
              <w:rPr>
                <w:rFonts w:cs="B Nazanin" w:hint="cs"/>
                <w:sz w:val="28"/>
                <w:szCs w:val="28"/>
                <w:rtl/>
                <w:lang w:bidi="fa-IR"/>
              </w:rPr>
              <w:t>وری)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404997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شناخت و اجرای چله دوانی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نهم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404997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 چله کشی غیر مستقیم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404997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شناخت عیوب چله کشی و راههای رفع ان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یازدهم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تشریح:دوگره،گلیم بافی،زنجیره،ملیله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دوازدهم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bookmarkStart w:id="0" w:name="_GoBack"/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نقشه خوانی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</w:tr>
      <w:bookmarkEnd w:id="0"/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بررسی فعالیت دانشجو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بررسی فعالیت دانشجو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بررسی فعالیت دانشجو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چلسه شانزدهم</w:t>
            </w:r>
          </w:p>
        </w:tc>
      </w:tr>
    </w:tbl>
    <w:p w:rsidR="00404997" w:rsidRPr="008E69B4" w:rsidRDefault="00C60252" w:rsidP="00C60252">
      <w:pPr>
        <w:jc w:val="center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مدرس:مرضیه رضایی ، عضو هیات علمی گروه فرش و صنایع دستی</w:t>
      </w:r>
    </w:p>
    <w:sectPr w:rsidR="00404997" w:rsidRPr="008E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9B4"/>
    <w:rsid w:val="001A297B"/>
    <w:rsid w:val="00404997"/>
    <w:rsid w:val="004D1B77"/>
    <w:rsid w:val="0050358D"/>
    <w:rsid w:val="005B4065"/>
    <w:rsid w:val="008E69B4"/>
    <w:rsid w:val="00921B34"/>
    <w:rsid w:val="00C60252"/>
    <w:rsid w:val="00CD672B"/>
    <w:rsid w:val="00EA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5B46A"/>
  <w15:chartTrackingRefBased/>
  <w15:docId w15:val="{C4239CD1-F017-4998-BC45-E13C59A7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6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cdcenter</dc:creator>
  <cp:keywords/>
  <dc:description/>
  <cp:lastModifiedBy>cdcenter</cp:lastModifiedBy>
  <cp:revision>2</cp:revision>
  <dcterms:created xsi:type="dcterms:W3CDTF">2022-02-27T06:30:00Z</dcterms:created>
  <dcterms:modified xsi:type="dcterms:W3CDTF">2022-02-27T06:30:00Z</dcterms:modified>
</cp:coreProperties>
</file>