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BD4F1A" w:rsidTr="009966D6">
        <w:trPr>
          <w:trHeight w:val="992"/>
        </w:trPr>
        <w:tc>
          <w:tcPr>
            <w:tcW w:w="10206" w:type="dxa"/>
          </w:tcPr>
          <w:p w:rsidR="00BD4F1A" w:rsidRDefault="00BD4F1A" w:rsidP="009966D6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BD4F1A" w:rsidRPr="001E3F64" w:rsidRDefault="00BD4F1A" w:rsidP="009966D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BD4F1A" w:rsidRPr="001E3F64" w:rsidRDefault="00BD4F1A" w:rsidP="009966D6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lang w:bidi="fa-IR"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:الهیات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>
              <w:rPr>
                <w:rFonts w:ascii="Tahoma" w:eastAsiaTheme="minorHAnsi" w:hAnsi="Tahoma" w:cs="B Nazanin" w:hint="cs"/>
                <w:rtl/>
                <w:lang w:bidi="fa-IR"/>
              </w:rPr>
              <w:t xml:space="preserve">تفسیر اثری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ع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:                            ارشد</w:t>
            </w:r>
          </w:p>
          <w:p w:rsidR="00BD4F1A" w:rsidRDefault="00BD4F1A" w:rsidP="009966D6">
            <w:pPr>
              <w:autoSpaceDE w:val="0"/>
              <w:autoSpaceDN w:val="0"/>
              <w:adjustRightInd w:val="0"/>
              <w:jc w:val="both"/>
              <w:rPr>
                <w:rtl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تفسیر اثری 2</w:t>
            </w:r>
          </w:p>
        </w:tc>
      </w:tr>
    </w:tbl>
    <w:p w:rsidR="00BD4F1A" w:rsidRPr="001A1F9C" w:rsidRDefault="00BD4F1A" w:rsidP="00BD4F1A">
      <w:pPr>
        <w:rPr>
          <w:rFonts w:cs="B Nazanin"/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>
        <w:rPr>
          <w:rFonts w:cs="B Nazanin" w:hint="cs"/>
          <w:rtl/>
        </w:rPr>
        <w:t>اشنایی با تفاسیر اثری و تفسیر سوره طورنجم رحمن قمر بر اساس تفسیر اثری</w:t>
      </w:r>
    </w:p>
    <w:p w:rsidR="00BD4F1A" w:rsidRDefault="00BD4F1A" w:rsidP="00BD4F1A">
      <w:pPr>
        <w:rPr>
          <w:rtl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5"/>
        <w:gridCol w:w="8435"/>
      </w:tblGrid>
      <w:tr w:rsidR="00BD4F1A" w:rsidTr="009966D6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D4F1A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کلیات و تفسیر سوره طور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D4F1A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تفسیر سوره طورایه 1 تا 7 و بررسی روایات تفسیری 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D4F1A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سوره طورایه 7 تا 11 وبررسی روایات تفسیری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D4F1A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سوره طورایه 12 تا 21و بررسی روایات تفسیری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D4F1A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سوره  طور ایه 21 تا 23 وبررسی روایات تفسیری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D4F1A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سوره  نجم ایه 1 تا 5 وبررسی روایات تفسیری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D4F1A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سوره  نجم ایه 6 تا 9 وبررسی روایات تفسیری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D4F1A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سوره  نجم ایه 13 تا 18 وبررسی روایات تفسیری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D4F1A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سوره نجم ایه 32 وبررسی روایات تفسیری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D4F1A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سوره قمرایات 1 تا 8 وبررسی روایات تفسیری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D4F1A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سوره مبارک الرحمن ایات 1 تا 8 وبررسی روایات تفسیری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D4F1A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تفسیر سوره مبارک الرحمن ایات 9 تا 40 وبررسی روایات تفسیری 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D4F1A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سوره مبارک الرحمن ایات46 تا 78 وبررسی روایات تفسیری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D4F1A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سوره واقعه ایات 1 تا 6 وبررسی روایات تفسیری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BD4F1A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سوره واقعه و نکات تفسیری ایات 83-89و90 تا 96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BD4F1A" w:rsidRDefault="00BD4F1A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تفسیر سوره حدید </w:t>
            </w:r>
          </w:p>
        </w:tc>
      </w:tr>
    </w:tbl>
    <w:p w:rsidR="00BD4F1A" w:rsidRDefault="00BD4F1A" w:rsidP="00BD4F1A">
      <w:pPr>
        <w:rPr>
          <w:rtl/>
        </w:rPr>
      </w:pPr>
    </w:p>
    <w:p w:rsidR="00BD4F1A" w:rsidRPr="001E3F64" w:rsidRDefault="00BD4F1A" w:rsidP="00BD4F1A"/>
    <w:p w:rsidR="003A46FC" w:rsidRDefault="003A46FC">
      <w:bookmarkStart w:id="0" w:name="_GoBack"/>
      <w:bookmarkEnd w:id="0"/>
    </w:p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1A"/>
    <w:rsid w:val="003A46FC"/>
    <w:rsid w:val="00BD4F1A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atlas</cp:lastModifiedBy>
  <cp:revision>1</cp:revision>
  <dcterms:created xsi:type="dcterms:W3CDTF">2018-12-09T14:32:00Z</dcterms:created>
  <dcterms:modified xsi:type="dcterms:W3CDTF">2018-12-09T14:32:00Z</dcterms:modified>
</cp:coreProperties>
</file>