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05" w:rsidRPr="005B7748" w:rsidRDefault="005B7748" w:rsidP="00D26559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D26559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مباحث نوین در </w:t>
      </w: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شيمي</w:t>
      </w:r>
      <w:r w:rsidR="00A50067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</w:t>
      </w:r>
      <w:r w:rsidR="0032176D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تجزیه </w:t>
      </w:r>
    </w:p>
    <w:p w:rsidR="005B7748" w:rsidRDefault="00C61EA4" w:rsidP="00C61EA4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Advanced </w:t>
      </w:r>
      <w:r w:rsidR="00D26559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topics in the </w:t>
      </w:r>
      <w:r w:rsidR="0032176D">
        <w:rPr>
          <w:rFonts w:asciiTheme="majorBidi" w:hAnsiTheme="majorBidi" w:cstheme="majorBidi"/>
          <w:b/>
          <w:bCs/>
          <w:sz w:val="28"/>
          <w:szCs w:val="28"/>
          <w:lang w:bidi="fa-IR"/>
        </w:rPr>
        <w:t>Analytical</w:t>
      </w:r>
      <w:r w:rsidR="005B7748"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Chemistry 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 w:rsidR="00C61EA4">
        <w:rPr>
          <w:rFonts w:asciiTheme="majorBidi" w:hAnsiTheme="majorBidi" w:cs="Times New Roman"/>
          <w:b/>
          <w:bCs/>
          <w:sz w:val="28"/>
          <w:szCs w:val="28"/>
          <w:lang w:bidi="fa-IR"/>
        </w:rPr>
        <w:t xml:space="preserve"> </w:t>
      </w:r>
      <w:r w:rsidR="00C61EA4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ارشد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C61EA4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</w:t>
      </w:r>
      <w:r w:rsidR="00C61EA4">
        <w:rPr>
          <w:rFonts w:hint="cs"/>
          <w:rtl/>
        </w:rPr>
        <w:t>پیشرفته و کاربردی</w:t>
      </w:r>
      <w:r>
        <w:rPr>
          <w:rtl/>
        </w:rPr>
        <w:t xml:space="preserve"> شیمی</w:t>
      </w:r>
      <w:r w:rsidR="0032176D">
        <w:t xml:space="preserve"> </w:t>
      </w:r>
      <w:r w:rsidR="0032176D">
        <w:rPr>
          <w:rFonts w:hint="cs"/>
          <w:rtl/>
          <w:lang w:bidi="fa-IR"/>
        </w:rPr>
        <w:t>تجزیه</w:t>
      </w:r>
      <w:r>
        <w:rPr>
          <w:rtl/>
        </w:rPr>
        <w:t xml:space="preserve"> 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8E4918" w:rsidP="00C61EA4">
      <w:pPr>
        <w:bidi/>
        <w:spacing w:after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شیمی </w:t>
      </w:r>
      <w:r w:rsidR="0032176D">
        <w:rPr>
          <w:rFonts w:hint="cs"/>
          <w:rtl/>
          <w:lang w:bidi="fa-IR"/>
        </w:rPr>
        <w:t xml:space="preserve">تجزیه </w:t>
      </w:r>
      <w:r w:rsidR="00C61EA4">
        <w:rPr>
          <w:rFonts w:hint="cs"/>
          <w:rtl/>
          <w:lang w:bidi="fa-IR"/>
        </w:rPr>
        <w:t>پیشرفته</w:t>
      </w:r>
      <w:r>
        <w:rPr>
          <w:rFonts w:hint="cs"/>
          <w:rtl/>
          <w:lang w:bidi="fa-IR"/>
        </w:rPr>
        <w:t xml:space="preserve"> با هدف آشنایی اولیه با مفاهیم </w:t>
      </w:r>
      <w:r w:rsidR="00C61EA4">
        <w:rPr>
          <w:rFonts w:hint="cs"/>
          <w:rtl/>
          <w:lang w:bidi="fa-IR"/>
        </w:rPr>
        <w:t xml:space="preserve">پیشرفته ی </w:t>
      </w:r>
      <w:r>
        <w:rPr>
          <w:rFonts w:hint="cs"/>
          <w:rtl/>
          <w:lang w:bidi="fa-IR"/>
        </w:rPr>
        <w:t xml:space="preserve"> شیمی </w:t>
      </w:r>
      <w:r w:rsidR="0032176D">
        <w:rPr>
          <w:rFonts w:hint="cs"/>
          <w:rtl/>
          <w:lang w:bidi="fa-IR"/>
        </w:rPr>
        <w:t xml:space="preserve">تجزیه </w:t>
      </w:r>
      <w:r>
        <w:rPr>
          <w:rFonts w:hint="cs"/>
          <w:rtl/>
          <w:lang w:bidi="fa-IR"/>
        </w:rPr>
        <w:t xml:space="preserve">و همچنین </w:t>
      </w:r>
      <w:r w:rsidR="00C61EA4">
        <w:rPr>
          <w:rFonts w:hint="cs"/>
          <w:rtl/>
          <w:lang w:bidi="fa-IR"/>
        </w:rPr>
        <w:t>استفاده ی کاربردی</w:t>
      </w:r>
      <w:r w:rsidR="0032176D">
        <w:rPr>
          <w:rFonts w:hint="cs"/>
          <w:rtl/>
          <w:lang w:bidi="fa-IR"/>
        </w:rPr>
        <w:t xml:space="preserve"> شیمی تجزیه</w:t>
      </w:r>
      <w:r>
        <w:rPr>
          <w:rFonts w:hint="cs"/>
          <w:rtl/>
          <w:lang w:bidi="fa-IR"/>
        </w:rPr>
        <w:t xml:space="preserve"> ارائه می شود. فراگیری بنیادی و</w:t>
      </w:r>
      <w:r w:rsidR="00C61EA4">
        <w:rPr>
          <w:rFonts w:hint="cs"/>
          <w:rtl/>
          <w:lang w:bidi="fa-IR"/>
        </w:rPr>
        <w:t xml:space="preserve"> استفاده از مفاهیم و</w:t>
      </w:r>
      <w:r>
        <w:rPr>
          <w:rFonts w:hint="cs"/>
          <w:rtl/>
          <w:lang w:bidi="fa-IR"/>
        </w:rPr>
        <w:t xml:space="preserve">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</w:t>
      </w:r>
      <w:r w:rsidR="0032176D">
        <w:rPr>
          <w:rFonts w:hint="cs"/>
          <w:rtl/>
          <w:lang w:bidi="fa-IR"/>
        </w:rPr>
        <w:t xml:space="preserve">تجزیه </w:t>
      </w:r>
      <w:r w:rsidR="000819A1">
        <w:rPr>
          <w:rFonts w:hint="cs"/>
          <w:rtl/>
          <w:lang w:bidi="fa-IR"/>
        </w:rPr>
        <w:t xml:space="preserve">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rtl/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8E3E7D" w:rsidRDefault="00D26559" w:rsidP="009D524D">
            <w:pPr>
              <w:bidi/>
              <w:spacing w:line="228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کمومتریکس </w:t>
            </w:r>
          </w:p>
          <w:p w:rsidR="009D524D" w:rsidRPr="008E3E7D" w:rsidRDefault="008E3E7D" w:rsidP="008E3E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E3E7D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معرفی </w:t>
            </w:r>
            <w:r w:rsidRPr="008E3E7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 w:rsidRPr="008E3E7D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تاریخچه </w:t>
            </w:r>
            <w:r w:rsidRPr="008E3E7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 w:rsidRPr="008E3E7D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وضعیت کنونی در ایران و جهان </w:t>
            </w:r>
            <w:r w:rsidRPr="008E3E7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 w:rsidRPr="008E3E7D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هدف این رشته</w:t>
            </w:r>
            <w:r w:rsidR="00EB0E66" w:rsidRPr="008E3E7D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F33" w:rsidRPr="00E76C41" w:rsidRDefault="008E3E7D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شاخه های کمومتریکس، جبر خطی و استفاده از نرم افزار مطلب </w:t>
            </w:r>
            <w:r w:rsidR="008D1445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02C6" w:rsidRPr="008D1445" w:rsidRDefault="0098532E" w:rsidP="009E02C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جبر خطی- بردار- اعمال روی بردار- طول بردار- میانگین گیری کردن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1445" w:rsidRPr="00EB0E66" w:rsidRDefault="0098532E" w:rsidP="008D1445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بردارهای مستقل- فضای برداری- بردارهای پایه- زاویه ی بین بردارها- ارتباط بین داده های شیمیایی و مفاهیم ریاضی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98532E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قانون بیر لامبرت و جمع پذیری بردارها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تفسیر هندسی ضریب همبستگی </w:t>
            </w:r>
          </w:p>
          <w:p w:rsidR="00AB6E76" w:rsidRPr="009D5CBC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6E76" w:rsidRDefault="0098532E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تصویرسازی عمودی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روش حداقل مربعات 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EB0E66" w:rsidRDefault="0098532E" w:rsidP="000E0128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روش عمودسازی گرم-اشمیت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5B7748" w:rsidRDefault="0098532E" w:rsidP="005175D7">
            <w:pPr>
              <w:pStyle w:val="NormalWeb"/>
              <w:bidi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شبیه سازی داده ی </w:t>
            </w:r>
            <w:r>
              <w:rPr>
                <w:rFonts w:asciiTheme="majorBidi" w:hAnsiTheme="majorBidi" w:cstheme="majorBidi"/>
              </w:rPr>
              <w:t>HPLS_DAD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EB0E66" w:rsidRDefault="00746BB6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ماتریس ها </w:t>
            </w:r>
            <w:r>
              <w:rPr>
                <w:rFonts w:asciiTheme="majorBidi" w:hAnsiTheme="majorBidi" w:cstheme="majorBidi"/>
                <w:rtl/>
                <w:lang w:bidi="fa-IR"/>
              </w:rPr>
              <w:t>–</w:t>
            </w: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 خواص ماتریس ها </w:t>
            </w:r>
            <w:r>
              <w:rPr>
                <w:rFonts w:asciiTheme="majorBidi" w:hAnsiTheme="majorBidi" w:cstheme="majorBidi"/>
                <w:rtl/>
                <w:lang w:bidi="fa-IR"/>
              </w:rPr>
              <w:t>–</w:t>
            </w: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 مفهوم رنک- ارتباط بین رنک و گونه های شیمیایی </w:t>
            </w:r>
            <w:r w:rsidR="00EB0E66" w:rsidRPr="00EB0E66">
              <w:rPr>
                <w:rFonts w:asciiTheme="majorBidi" w:hAnsiTheme="majorBidi" w:cstheme="majorBidi" w:hint="cs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087421" w:rsidRDefault="00746BB6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روشهای کاهش رنک </w:t>
            </w:r>
            <w:r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قوانین جبری حاکم بر رنک ماتریس 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746BB6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روش تحلیل عاملی در شیمی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71048" w:rsidRDefault="00746BB6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بردارهای ویژه و مقادیر ویژه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6E6A48" w:rsidRDefault="006E6A48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6E6A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روش تحلیل مولفه های اصلی </w:t>
            </w:r>
            <w:r w:rsidR="00FF39F1" w:rsidRPr="006E6A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 w:rsidR="001C1097" w:rsidRPr="006E6A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6E6A48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کاربرد تحلیل مولفه های اصلی برای طبقه بندی داده ها</w:t>
            </w:r>
            <w:r w:rsidR="00EB0E66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 w:rsidR="0031100B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 w:rsid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 </w:t>
            </w:r>
            <w:r w:rsidR="00FF39F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01E9" w:rsidRPr="0031100B" w:rsidRDefault="00686BD7" w:rsidP="008C01E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روش رگرسیون چندگانه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60EC" w:rsidRPr="0037095D" w:rsidRDefault="00686BD7" w:rsidP="009E543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کالیبراسیون چند متغیره </w:t>
            </w:r>
            <w:r w:rsid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46E" w:rsidRPr="00A81891" w:rsidRDefault="00785F9C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 حداقل مربعات کلاسیک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682E" w:rsidRPr="0031100B" w:rsidRDefault="00785F9C" w:rsidP="0001682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حداقل مربعات معکوس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8A5161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آشنایی با روش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PCR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01682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8A5161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مدلسازی و معتبر سازی یک مدل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D23C4E" w:rsidP="00D23C4E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کاربرد حذف مرتبه در تعادل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65E8" w:rsidRPr="0005592F" w:rsidRDefault="00D23C4E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کاربرد حذف مرتبه در سینتیک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D23C4E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ی کمی و کیفی از روش کاهش مرتبه</w:t>
            </w:r>
            <w:r w:rsid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D23C4E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مدلسازی روش کاهش مرتبه در نرم افزار مطلب</w:t>
            </w:r>
            <w:r w:rsid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592F" w:rsidRPr="0005592F" w:rsidRDefault="00D23C4E" w:rsidP="00D23C4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تحلیل عاملی تکاملی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6D3" w:rsidRPr="00EB0E66" w:rsidRDefault="00D23C4E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کاربردهای روش </w:t>
            </w:r>
            <w:r w:rsidR="00EB0E66" w:rsidRP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تحلیل عاملی تکاملی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D23C4E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تحلیل عاملی تکاملی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در داده های با نقص مرتبه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D0F" w:rsidRPr="00321983" w:rsidRDefault="00D23C4E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مدلسازی 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تحلیل عاملی تکاملی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در نرم افزار مطلب</w:t>
            </w:r>
            <w:r w:rsidR="00321983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31100B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D23C4E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کالیبراسیون چند متغیره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PLS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D23C4E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مدلسازی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PLS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در نرم افزار مطلب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D23C4E" w:rsidP="00D23C4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داده های سه راهی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D06" w:rsidRPr="00321983" w:rsidRDefault="00D23C4E" w:rsidP="00B01D0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مزیت داده های با بعد بالا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D23C4E" w:rsidP="00D23C4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آنالیز داده های با بعد بالا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Default="009B541D" w:rsidP="009B541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 w:hint="cs"/>
          <w:sz w:val="24"/>
          <w:szCs w:val="24"/>
          <w:lang w:bidi="fa-IR"/>
        </w:rPr>
      </w:pPr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G. M.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Escandar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A. C.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Olivieri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>, Practical three-way calibration, Waltham (US), Elsevier, 2014.</w:t>
      </w:r>
    </w:p>
    <w:p w:rsidR="009B541D" w:rsidRDefault="009B541D" w:rsidP="009B541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 w:hint="cs"/>
          <w:sz w:val="24"/>
          <w:szCs w:val="24"/>
          <w:lang w:bidi="fa-IR"/>
        </w:rPr>
      </w:pPr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R.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Tauler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A. de Juan, Multivariate curve resolution for quantitative analysis, in A. Muñoz de la Peña, H. C.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Goicoechea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G. M.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Escandar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A. C.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Olivieri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eds., Data Handling in Science and Technology, Vol. 29, Fundamentals and Analytical Applications of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Multiway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 Calibration, Amsterdam, Elsevier, 2015, pp. 247–292.</w:t>
      </w:r>
    </w:p>
    <w:p w:rsidR="009B541D" w:rsidRDefault="009B541D" w:rsidP="009B541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 w:hint="cs"/>
          <w:sz w:val="24"/>
          <w:szCs w:val="24"/>
          <w:lang w:bidi="fa-IR"/>
        </w:rPr>
      </w:pPr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R.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Tauler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M.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Maeder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A. de Juan,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Multiset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 data analysis: extended multivariate curve resolution, in S. Brown, R.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Tauler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 xml:space="preserve">, B. </w:t>
      </w:r>
      <w:proofErr w:type="spellStart"/>
      <w:r w:rsidRPr="009B541D">
        <w:rPr>
          <w:rFonts w:asciiTheme="majorBidi" w:hAnsiTheme="majorBidi" w:cs="B Zar"/>
          <w:sz w:val="24"/>
          <w:szCs w:val="24"/>
          <w:lang w:bidi="fa-IR"/>
        </w:rPr>
        <w:t>Walczak</w:t>
      </w:r>
      <w:proofErr w:type="spellEnd"/>
      <w:r w:rsidRPr="009B541D">
        <w:rPr>
          <w:rFonts w:asciiTheme="majorBidi" w:hAnsiTheme="majorBidi" w:cs="B Zar"/>
          <w:sz w:val="24"/>
          <w:szCs w:val="24"/>
          <w:lang w:bidi="fa-IR"/>
        </w:rPr>
        <w:t>, eds., Comprehensive Chemometrics, Vol. 2, Oxford, Elsevier, 2009, pp. 473–505.</w:t>
      </w:r>
    </w:p>
    <w:p w:rsidR="00CF55E3" w:rsidRDefault="00CF55E3" w:rsidP="009B541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 w:hint="cs"/>
          <w:sz w:val="24"/>
          <w:szCs w:val="24"/>
          <w:rtl/>
          <w:lang w:bidi="fa-IR"/>
        </w:rPr>
        <w:t>مقدمه ای بر کمومتریکس، انتشارات دانشگاه شریف، عبدالحسین ناصری</w:t>
      </w:r>
      <w:bookmarkStart w:id="0" w:name="_GoBack"/>
      <w:bookmarkEnd w:id="0"/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9D7" w:rsidRDefault="00A119D7" w:rsidP="005B7748">
      <w:pPr>
        <w:spacing w:after="0" w:line="240" w:lineRule="auto"/>
      </w:pPr>
      <w:r>
        <w:separator/>
      </w:r>
    </w:p>
  </w:endnote>
  <w:endnote w:type="continuationSeparator" w:id="0">
    <w:p w:rsidR="00A119D7" w:rsidRDefault="00A119D7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9D7" w:rsidRDefault="00A119D7" w:rsidP="005B7748">
      <w:pPr>
        <w:spacing w:after="0" w:line="240" w:lineRule="auto"/>
      </w:pPr>
      <w:r>
        <w:separator/>
      </w:r>
    </w:p>
  </w:footnote>
  <w:footnote w:type="continuationSeparator" w:id="0">
    <w:p w:rsidR="00A119D7" w:rsidRDefault="00A119D7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48"/>
    <w:rsid w:val="0001682E"/>
    <w:rsid w:val="0005592F"/>
    <w:rsid w:val="000819A1"/>
    <w:rsid w:val="00087421"/>
    <w:rsid w:val="00097D31"/>
    <w:rsid w:val="000E0128"/>
    <w:rsid w:val="000F7A7D"/>
    <w:rsid w:val="001C1097"/>
    <w:rsid w:val="001E1396"/>
    <w:rsid w:val="001F45B3"/>
    <w:rsid w:val="00222048"/>
    <w:rsid w:val="002405EF"/>
    <w:rsid w:val="00280402"/>
    <w:rsid w:val="002A3566"/>
    <w:rsid w:val="002B4013"/>
    <w:rsid w:val="002F2E91"/>
    <w:rsid w:val="0031100B"/>
    <w:rsid w:val="0032176D"/>
    <w:rsid w:val="00321983"/>
    <w:rsid w:val="00345C41"/>
    <w:rsid w:val="0037095D"/>
    <w:rsid w:val="003A40A2"/>
    <w:rsid w:val="003E0C6E"/>
    <w:rsid w:val="003E3773"/>
    <w:rsid w:val="003E37C8"/>
    <w:rsid w:val="003E4A4D"/>
    <w:rsid w:val="003F6F33"/>
    <w:rsid w:val="004A5721"/>
    <w:rsid w:val="004F49F7"/>
    <w:rsid w:val="005175D7"/>
    <w:rsid w:val="00542E9E"/>
    <w:rsid w:val="00556EC5"/>
    <w:rsid w:val="005A3DEE"/>
    <w:rsid w:val="005B4A05"/>
    <w:rsid w:val="005B7748"/>
    <w:rsid w:val="00625703"/>
    <w:rsid w:val="00657228"/>
    <w:rsid w:val="00666DB5"/>
    <w:rsid w:val="00686BD7"/>
    <w:rsid w:val="006B1377"/>
    <w:rsid w:val="006D1331"/>
    <w:rsid w:val="006E0C0A"/>
    <w:rsid w:val="006E6A48"/>
    <w:rsid w:val="006F240B"/>
    <w:rsid w:val="00720F8C"/>
    <w:rsid w:val="0072304A"/>
    <w:rsid w:val="00746BB6"/>
    <w:rsid w:val="00785F9C"/>
    <w:rsid w:val="00815F07"/>
    <w:rsid w:val="008432DD"/>
    <w:rsid w:val="008526D3"/>
    <w:rsid w:val="00871048"/>
    <w:rsid w:val="008916E8"/>
    <w:rsid w:val="008A5161"/>
    <w:rsid w:val="008C01E9"/>
    <w:rsid w:val="008D12FF"/>
    <w:rsid w:val="008D1445"/>
    <w:rsid w:val="008D5050"/>
    <w:rsid w:val="008E3DD3"/>
    <w:rsid w:val="008E3E7D"/>
    <w:rsid w:val="008E4918"/>
    <w:rsid w:val="009653D2"/>
    <w:rsid w:val="0098532E"/>
    <w:rsid w:val="009960EC"/>
    <w:rsid w:val="00996D85"/>
    <w:rsid w:val="009B541D"/>
    <w:rsid w:val="009D01B3"/>
    <w:rsid w:val="009D524D"/>
    <w:rsid w:val="009D5CBC"/>
    <w:rsid w:val="009E02C6"/>
    <w:rsid w:val="009E0690"/>
    <w:rsid w:val="009E5436"/>
    <w:rsid w:val="00A119D7"/>
    <w:rsid w:val="00A50067"/>
    <w:rsid w:val="00A546F9"/>
    <w:rsid w:val="00A565E8"/>
    <w:rsid w:val="00A56904"/>
    <w:rsid w:val="00A81891"/>
    <w:rsid w:val="00AB6E76"/>
    <w:rsid w:val="00AF31DD"/>
    <w:rsid w:val="00B01D06"/>
    <w:rsid w:val="00B20278"/>
    <w:rsid w:val="00BA62EE"/>
    <w:rsid w:val="00C0309D"/>
    <w:rsid w:val="00C153A0"/>
    <w:rsid w:val="00C15F59"/>
    <w:rsid w:val="00C35D0F"/>
    <w:rsid w:val="00C61EA4"/>
    <w:rsid w:val="00C751B7"/>
    <w:rsid w:val="00C84859"/>
    <w:rsid w:val="00CD011A"/>
    <w:rsid w:val="00CD2C0D"/>
    <w:rsid w:val="00CF1EF0"/>
    <w:rsid w:val="00CF55E3"/>
    <w:rsid w:val="00D02571"/>
    <w:rsid w:val="00D164C5"/>
    <w:rsid w:val="00D23C4E"/>
    <w:rsid w:val="00D26559"/>
    <w:rsid w:val="00D46B21"/>
    <w:rsid w:val="00D94B0C"/>
    <w:rsid w:val="00DD16F4"/>
    <w:rsid w:val="00E6430C"/>
    <w:rsid w:val="00E76C41"/>
    <w:rsid w:val="00EB0E66"/>
    <w:rsid w:val="00EB446E"/>
    <w:rsid w:val="00F37F40"/>
    <w:rsid w:val="00FA6F6D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EF449-3C4F-45D0-AD2C-38E8655B2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328</cp:revision>
  <dcterms:created xsi:type="dcterms:W3CDTF">2019-10-16T04:49:00Z</dcterms:created>
  <dcterms:modified xsi:type="dcterms:W3CDTF">2019-10-18T05:31:00Z</dcterms:modified>
</cp:coreProperties>
</file>