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8910"/>
      </w:tblGrid>
      <w:tr w:rsidR="00A9131A" w14:paraId="5C1F8297" w14:textId="77777777" w:rsidTr="00864D7E">
        <w:tc>
          <w:tcPr>
            <w:tcW w:w="721" w:type="dxa"/>
          </w:tcPr>
          <w:p w14:paraId="104E8E93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30C04B8F" w14:textId="69772B41" w:rsidR="00A9131A" w:rsidRPr="0086013C" w:rsidRDefault="000F0170" w:rsidP="008B2E38">
            <w:pPr>
              <w:rPr>
                <w:rFonts w:cs="Arial"/>
                <w:rtl/>
              </w:rPr>
            </w:pPr>
            <w:r w:rsidRPr="000F0170">
              <w:rPr>
                <w:rFonts w:cs="Arial"/>
                <w:rtl/>
              </w:rPr>
              <w:t>محلول ها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آب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و پد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 w:hint="eastAsia"/>
                <w:rtl/>
              </w:rPr>
              <w:t>ده</w:t>
            </w:r>
            <w:r w:rsidRPr="000F0170">
              <w:rPr>
                <w:rFonts w:cs="Arial"/>
                <w:rtl/>
              </w:rPr>
              <w:t xml:space="preserve"> انحلال</w:t>
            </w:r>
          </w:p>
        </w:tc>
      </w:tr>
      <w:tr w:rsidR="00A9131A" w14:paraId="1BE52231" w14:textId="77777777" w:rsidTr="00864D7E">
        <w:tc>
          <w:tcPr>
            <w:tcW w:w="721" w:type="dxa"/>
          </w:tcPr>
          <w:p w14:paraId="3FE1CC4C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54675999" w14:textId="400C2638" w:rsidR="00A9131A" w:rsidRPr="0086013C" w:rsidRDefault="000F0170" w:rsidP="008B2E38">
            <w:pPr>
              <w:rPr>
                <w:rFonts w:cs="Arial" w:hint="cs"/>
                <w:rtl/>
                <w:lang w:bidi="fa-IR"/>
              </w:rPr>
            </w:pPr>
            <w:r w:rsidRPr="000F0170">
              <w:rPr>
                <w:rFonts w:cs="Arial"/>
                <w:rtl/>
                <w:lang w:bidi="fa-IR"/>
              </w:rPr>
              <w:t>تعادل ش</w:t>
            </w:r>
            <w:r w:rsidRPr="000F0170">
              <w:rPr>
                <w:rFonts w:cs="Arial" w:hint="cs"/>
                <w:rtl/>
                <w:lang w:bidi="fa-IR"/>
              </w:rPr>
              <w:t>ی</w:t>
            </w:r>
            <w:r w:rsidRPr="000F0170">
              <w:rPr>
                <w:rFonts w:cs="Arial" w:hint="eastAsia"/>
                <w:rtl/>
                <w:lang w:bidi="fa-IR"/>
              </w:rPr>
              <w:t>م</w:t>
            </w:r>
            <w:r w:rsidRPr="000F0170">
              <w:rPr>
                <w:rFonts w:cs="Arial" w:hint="cs"/>
                <w:rtl/>
                <w:lang w:bidi="fa-IR"/>
              </w:rPr>
              <w:t>ی</w:t>
            </w:r>
            <w:r w:rsidRPr="000F0170">
              <w:rPr>
                <w:rFonts w:cs="Arial" w:hint="eastAsia"/>
                <w:rtl/>
                <w:lang w:bidi="fa-IR"/>
              </w:rPr>
              <w:t>ا</w:t>
            </w:r>
            <w:r w:rsidRPr="000F0170">
              <w:rPr>
                <w:rFonts w:cs="Arial" w:hint="cs"/>
                <w:rtl/>
                <w:lang w:bidi="fa-IR"/>
              </w:rPr>
              <w:t>یی</w:t>
            </w:r>
          </w:p>
        </w:tc>
      </w:tr>
      <w:tr w:rsidR="00A9131A" w14:paraId="5AD34952" w14:textId="77777777" w:rsidTr="00864D7E">
        <w:tc>
          <w:tcPr>
            <w:tcW w:w="721" w:type="dxa"/>
          </w:tcPr>
          <w:p w14:paraId="405D82F3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5E757340" w14:textId="22E774D0" w:rsidR="00A9131A" w:rsidRPr="0086013C" w:rsidRDefault="000F0170" w:rsidP="000E492F">
            <w:pPr>
              <w:rPr>
                <w:rFonts w:cs="Arial"/>
                <w:rtl/>
              </w:rPr>
            </w:pPr>
            <w:r w:rsidRPr="000F0170">
              <w:rPr>
                <w:rFonts w:cs="Arial"/>
                <w:rtl/>
              </w:rPr>
              <w:t>اس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 w:hint="eastAsia"/>
                <w:rtl/>
              </w:rPr>
              <w:t>د</w:t>
            </w:r>
            <w:r w:rsidRPr="000F0170">
              <w:rPr>
                <w:rFonts w:cs="Arial"/>
                <w:rtl/>
              </w:rPr>
              <w:t xml:space="preserve"> و باز </w:t>
            </w:r>
            <w:r w:rsidR="000E492F">
              <w:rPr>
                <w:rFonts w:cs="Arial"/>
                <w:rtl/>
              </w:rPr>
              <w:t>–</w:t>
            </w:r>
            <w:r w:rsidR="000E492F">
              <w:rPr>
                <w:rFonts w:cs="Arial" w:hint="cs"/>
                <w:rtl/>
              </w:rPr>
              <w:t xml:space="preserve">قدرت نسبی </w:t>
            </w:r>
            <w:r w:rsidR="000E492F" w:rsidRPr="000F0170">
              <w:rPr>
                <w:rFonts w:cs="Arial"/>
                <w:rtl/>
              </w:rPr>
              <w:t>اس</w:t>
            </w:r>
            <w:r w:rsidR="000E492F" w:rsidRPr="000F0170">
              <w:rPr>
                <w:rFonts w:cs="Arial" w:hint="cs"/>
                <w:rtl/>
              </w:rPr>
              <w:t>ی</w:t>
            </w:r>
            <w:r w:rsidR="000E492F" w:rsidRPr="000F0170">
              <w:rPr>
                <w:rFonts w:cs="Arial" w:hint="eastAsia"/>
                <w:rtl/>
              </w:rPr>
              <w:t>د</w:t>
            </w:r>
            <w:r w:rsidR="000E492F" w:rsidRPr="000F0170">
              <w:rPr>
                <w:rFonts w:cs="Arial"/>
                <w:rtl/>
              </w:rPr>
              <w:t xml:space="preserve"> و باز</w:t>
            </w:r>
          </w:p>
        </w:tc>
      </w:tr>
      <w:tr w:rsidR="00A9131A" w14:paraId="65A45AC2" w14:textId="77777777" w:rsidTr="00864D7E">
        <w:tc>
          <w:tcPr>
            <w:tcW w:w="721" w:type="dxa"/>
          </w:tcPr>
          <w:p w14:paraId="76B0BE48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580B4C8" w14:textId="37E9B63C" w:rsidR="00A9131A" w:rsidRPr="0086013C" w:rsidRDefault="000F0170" w:rsidP="000E492F">
            <w:pPr>
              <w:rPr>
                <w:rFonts w:cs="Arial"/>
                <w:rtl/>
              </w:rPr>
            </w:pPr>
            <w:r w:rsidRPr="000F0170">
              <w:rPr>
                <w:rFonts w:cs="Arial"/>
                <w:rtl/>
              </w:rPr>
              <w:t>اس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 w:hint="eastAsia"/>
                <w:rtl/>
              </w:rPr>
              <w:t>د</w:t>
            </w:r>
            <w:r w:rsidRPr="000F0170">
              <w:rPr>
                <w:rFonts w:cs="Arial"/>
                <w:rtl/>
              </w:rPr>
              <w:t xml:space="preserve"> و باز </w:t>
            </w:r>
            <w:r w:rsidR="000E492F">
              <w:rPr>
                <w:rFonts w:cs="Arial"/>
                <w:rtl/>
              </w:rPr>
              <w:t>–</w:t>
            </w:r>
            <w:r w:rsidR="000E492F">
              <w:rPr>
                <w:rFonts w:cs="Arial" w:hint="cs"/>
                <w:rtl/>
              </w:rPr>
              <w:t xml:space="preserve">محاسبه </w:t>
            </w:r>
            <w:r w:rsidR="000E492F">
              <w:rPr>
                <w:rFonts w:cs="Arial"/>
              </w:rPr>
              <w:t>pH</w:t>
            </w:r>
            <w:r w:rsidR="000E492F">
              <w:rPr>
                <w:rFonts w:cs="Arial" w:hint="cs"/>
                <w:rtl/>
              </w:rPr>
              <w:t xml:space="preserve"> </w:t>
            </w:r>
            <w:r w:rsidR="000E492F">
              <w:rPr>
                <w:rFonts w:cs="Arial"/>
                <w:rtl/>
              </w:rPr>
              <w:t>–</w:t>
            </w:r>
            <w:r w:rsidR="000E492F">
              <w:rPr>
                <w:rFonts w:cs="Arial" w:hint="cs"/>
                <w:rtl/>
              </w:rPr>
              <w:t xml:space="preserve"> محلولهای بافر</w:t>
            </w:r>
          </w:p>
        </w:tc>
      </w:tr>
      <w:tr w:rsidR="00A9131A" w14:paraId="26309043" w14:textId="77777777" w:rsidTr="00864D7E">
        <w:tc>
          <w:tcPr>
            <w:tcW w:w="721" w:type="dxa"/>
          </w:tcPr>
          <w:p w14:paraId="6D3AB94A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00E32C8B" w14:textId="5AEDF24B" w:rsidR="00A9131A" w:rsidRPr="0086013C" w:rsidRDefault="000F0170" w:rsidP="00CD1C39">
            <w:pPr>
              <w:rPr>
                <w:rFonts w:cs="Arial" w:hint="cs"/>
                <w:rtl/>
              </w:rPr>
            </w:pPr>
            <w:r w:rsidRPr="000F0170">
              <w:rPr>
                <w:rFonts w:cs="Arial"/>
                <w:rtl/>
              </w:rPr>
              <w:t>منحن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خنث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ساز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</w:t>
            </w:r>
          </w:p>
        </w:tc>
      </w:tr>
      <w:tr w:rsidR="00A9131A" w14:paraId="0D11F4DE" w14:textId="77777777" w:rsidTr="00864D7E">
        <w:tc>
          <w:tcPr>
            <w:tcW w:w="721" w:type="dxa"/>
          </w:tcPr>
          <w:p w14:paraId="301B23EC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1C3DE1F3" w14:textId="6FE8B35B" w:rsidR="00A9131A" w:rsidRPr="0086013C" w:rsidRDefault="000F0170" w:rsidP="00CD1C39">
            <w:pPr>
              <w:rPr>
                <w:rFonts w:cs="Arial"/>
                <w:rtl/>
              </w:rPr>
            </w:pPr>
            <w:r w:rsidRPr="000F0170">
              <w:rPr>
                <w:rFonts w:cs="Arial"/>
                <w:rtl/>
              </w:rPr>
              <w:t>منحن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خنث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ساز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/>
                <w:rtl/>
              </w:rPr>
              <w:t xml:space="preserve"> تيتراسيون  اس</w:t>
            </w:r>
            <w:r w:rsidRPr="000F0170">
              <w:rPr>
                <w:rFonts w:cs="Arial" w:hint="cs"/>
                <w:rtl/>
              </w:rPr>
              <w:t>ی</w:t>
            </w:r>
            <w:r w:rsidRPr="000F0170">
              <w:rPr>
                <w:rFonts w:cs="Arial" w:hint="eastAsia"/>
                <w:rtl/>
              </w:rPr>
              <w:t>د</w:t>
            </w:r>
            <w:r w:rsidR="00CD1C39">
              <w:rPr>
                <w:rFonts w:cs="Arial"/>
                <w:rtl/>
              </w:rPr>
              <w:t xml:space="preserve"> و باز </w:t>
            </w:r>
          </w:p>
        </w:tc>
      </w:tr>
      <w:tr w:rsidR="00A9131A" w14:paraId="20E37809" w14:textId="77777777" w:rsidTr="00864D7E">
        <w:tc>
          <w:tcPr>
            <w:tcW w:w="721" w:type="dxa"/>
          </w:tcPr>
          <w:p w14:paraId="04EBB2B8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133F24E" w14:textId="2ED780B6" w:rsidR="00A9131A" w:rsidRPr="0086013C" w:rsidRDefault="000F0170" w:rsidP="008B2E38">
            <w:pPr>
              <w:rPr>
                <w:rFonts w:cs="Arial"/>
                <w:rtl/>
              </w:rPr>
            </w:pPr>
            <w:r w:rsidRPr="000F0170">
              <w:rPr>
                <w:rFonts w:cs="Arial"/>
                <w:rtl/>
              </w:rPr>
              <w:t>کمپلکسها</w:t>
            </w:r>
            <w:r w:rsidR="00317D5E">
              <w:rPr>
                <w:rFonts w:cs="Arial" w:hint="cs"/>
                <w:rtl/>
              </w:rPr>
              <w:t xml:space="preserve"> و لیگاندها</w:t>
            </w:r>
          </w:p>
        </w:tc>
      </w:tr>
      <w:tr w:rsidR="00317D5E" w14:paraId="2655FC6F" w14:textId="77777777" w:rsidTr="00864D7E">
        <w:tc>
          <w:tcPr>
            <w:tcW w:w="721" w:type="dxa"/>
          </w:tcPr>
          <w:p w14:paraId="08EED79F" w14:textId="77777777" w:rsidR="00317D5E" w:rsidRPr="0086013C" w:rsidRDefault="00317D5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4DD2AD7A" w14:textId="03184B04" w:rsidR="00317D5E" w:rsidRPr="000F0170" w:rsidRDefault="00317D5E" w:rsidP="008B2E3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محاسبه ثابت تعادل مشروط</w:t>
            </w:r>
          </w:p>
        </w:tc>
      </w:tr>
      <w:tr w:rsidR="00317D5E" w14:paraId="68EF7ED9" w14:textId="77777777" w:rsidTr="00864D7E">
        <w:tc>
          <w:tcPr>
            <w:tcW w:w="721" w:type="dxa"/>
          </w:tcPr>
          <w:p w14:paraId="4BC2035E" w14:textId="77777777" w:rsidR="00317D5E" w:rsidRPr="0086013C" w:rsidRDefault="00317D5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D080D34" w14:textId="3B71331E" w:rsidR="00317D5E" w:rsidRPr="000F0170" w:rsidRDefault="00317D5E" w:rsidP="008B2E3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پدیده استفاده از استتار</w:t>
            </w:r>
          </w:p>
        </w:tc>
      </w:tr>
      <w:tr w:rsidR="00317D5E" w14:paraId="093E0BC5" w14:textId="77777777" w:rsidTr="00864D7E">
        <w:tc>
          <w:tcPr>
            <w:tcW w:w="721" w:type="dxa"/>
          </w:tcPr>
          <w:p w14:paraId="46E22785" w14:textId="77777777" w:rsidR="00317D5E" w:rsidRPr="0086013C" w:rsidRDefault="00317D5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D12E73D" w14:textId="6386B640" w:rsidR="00317D5E" w:rsidRPr="000F0170" w:rsidRDefault="00317D5E" w:rsidP="008B2E3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شناساگری </w:t>
            </w:r>
            <w:r w:rsidRPr="000F0170">
              <w:rPr>
                <w:rFonts w:cs="Arial"/>
                <w:rtl/>
              </w:rPr>
              <w:t>کمپلکسومتر</w:t>
            </w:r>
            <w:r w:rsidRPr="000F0170">
              <w:rPr>
                <w:rFonts w:cs="Arial" w:hint="cs"/>
                <w:rtl/>
              </w:rPr>
              <w:t>ی</w:t>
            </w:r>
          </w:p>
        </w:tc>
      </w:tr>
      <w:tr w:rsidR="00A9131A" w14:paraId="2B75FFDE" w14:textId="77777777" w:rsidTr="00864D7E">
        <w:tc>
          <w:tcPr>
            <w:tcW w:w="721" w:type="dxa"/>
          </w:tcPr>
          <w:p w14:paraId="5180BD65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52EEBA82" w14:textId="41DFC19E" w:rsidR="00A9131A" w:rsidRPr="0086013C" w:rsidRDefault="000F0170" w:rsidP="008B2E38">
            <w:pPr>
              <w:rPr>
                <w:rFonts w:cs="Arial"/>
                <w:rtl/>
              </w:rPr>
            </w:pPr>
            <w:r w:rsidRPr="000F0170">
              <w:rPr>
                <w:rFonts w:cs="Arial"/>
                <w:rtl/>
              </w:rPr>
              <w:t xml:space="preserve">تيتراسيون </w:t>
            </w:r>
            <w:r w:rsidR="000C4EF5">
              <w:rPr>
                <w:rFonts w:cs="Arial" w:hint="cs"/>
                <w:rtl/>
              </w:rPr>
              <w:t xml:space="preserve">های </w:t>
            </w:r>
            <w:r w:rsidRPr="000F0170">
              <w:rPr>
                <w:rFonts w:cs="Arial"/>
                <w:rtl/>
              </w:rPr>
              <w:t>کمپلکسومتر</w:t>
            </w:r>
            <w:r w:rsidRPr="000F0170">
              <w:rPr>
                <w:rFonts w:cs="Arial" w:hint="cs"/>
                <w:rtl/>
              </w:rPr>
              <w:t>ی</w:t>
            </w:r>
          </w:p>
        </w:tc>
      </w:tr>
      <w:tr w:rsidR="00A9131A" w14:paraId="4EAEBA0C" w14:textId="77777777" w:rsidTr="00864D7E">
        <w:tc>
          <w:tcPr>
            <w:tcW w:w="721" w:type="dxa"/>
          </w:tcPr>
          <w:p w14:paraId="68E5BE0A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50B87008" w14:textId="2E15E922" w:rsidR="00A9131A" w:rsidRPr="0086013C" w:rsidRDefault="004B0F98" w:rsidP="004C30E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واکنش های رسوبی</w:t>
            </w:r>
            <w:r w:rsidR="004C30E8" w:rsidRPr="004C30E8">
              <w:rPr>
                <w:rFonts w:cs="Arial" w:hint="cs"/>
                <w:rtl/>
              </w:rPr>
              <w:t xml:space="preserve"> و </w:t>
            </w:r>
            <w:r w:rsidR="004C30E8" w:rsidRPr="004C30E8">
              <w:rPr>
                <w:rFonts w:cs="Arial" w:hint="cs"/>
                <w:rtl/>
              </w:rPr>
              <w:t>حلالیت رسوب ها</w:t>
            </w:r>
          </w:p>
        </w:tc>
      </w:tr>
      <w:tr w:rsidR="00A9131A" w14:paraId="71BDDC07" w14:textId="77777777" w:rsidTr="00864D7E">
        <w:tc>
          <w:tcPr>
            <w:tcW w:w="721" w:type="dxa"/>
          </w:tcPr>
          <w:p w14:paraId="202441B7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29F9DDC7" w14:textId="6CB7841A" w:rsidR="00A9131A" w:rsidRPr="0086013C" w:rsidRDefault="00A63476" w:rsidP="00BA6C93">
            <w:pPr>
              <w:rPr>
                <w:rFonts w:cs="Arial" w:hint="cs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 xml:space="preserve">رسوبهای کلويیدی </w:t>
            </w:r>
            <w:r>
              <w:rPr>
                <w:rFonts w:cs="Arial"/>
                <w:rtl/>
                <w:lang w:bidi="fa-IR"/>
              </w:rPr>
              <w:t>–</w:t>
            </w:r>
            <w:r>
              <w:rPr>
                <w:rFonts w:cs="Arial" w:hint="cs"/>
                <w:rtl/>
                <w:lang w:bidi="fa-IR"/>
              </w:rPr>
              <w:t xml:space="preserve"> ساختمان </w:t>
            </w:r>
            <w:r w:rsidR="00BA6C93">
              <w:rPr>
                <w:rFonts w:cs="Arial" w:hint="cs"/>
                <w:rtl/>
                <w:lang w:bidi="fa-IR"/>
              </w:rPr>
              <w:t>و جذب</w:t>
            </w:r>
            <w:r>
              <w:rPr>
                <w:rFonts w:cs="Arial" w:hint="cs"/>
                <w:rtl/>
                <w:lang w:bidi="fa-IR"/>
              </w:rPr>
              <w:t xml:space="preserve"> یونها در سطح </w:t>
            </w:r>
            <w:r>
              <w:rPr>
                <w:rFonts w:cs="Arial" w:hint="cs"/>
                <w:rtl/>
                <w:lang w:bidi="fa-IR"/>
              </w:rPr>
              <w:t>رسوبهای کلويیدی</w:t>
            </w:r>
          </w:p>
        </w:tc>
      </w:tr>
      <w:tr w:rsidR="00A9131A" w14:paraId="48918135" w14:textId="77777777" w:rsidTr="00864D7E">
        <w:tc>
          <w:tcPr>
            <w:tcW w:w="721" w:type="dxa"/>
          </w:tcPr>
          <w:p w14:paraId="1BAEF65A" w14:textId="77777777" w:rsidR="00A9131A" w:rsidRPr="0086013C" w:rsidRDefault="00A9131A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222D8D46" w14:textId="7C9AE3B1" w:rsidR="00A9131A" w:rsidRPr="0086013C" w:rsidRDefault="00BA6C93" w:rsidP="008B2E3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بررسی دو پدیده هم رسوبی و ته نشینی انتخابی</w:t>
            </w:r>
          </w:p>
        </w:tc>
      </w:tr>
      <w:tr w:rsidR="00BA6C93" w14:paraId="344C2717" w14:textId="77777777" w:rsidTr="00864D7E">
        <w:tc>
          <w:tcPr>
            <w:tcW w:w="721" w:type="dxa"/>
          </w:tcPr>
          <w:p w14:paraId="5E3AD67B" w14:textId="77777777" w:rsidR="00BA6C93" w:rsidRPr="0086013C" w:rsidRDefault="00BA6C93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124320C0" w14:textId="41D548BF" w:rsidR="00BA6C93" w:rsidRDefault="00BA6C93" w:rsidP="008B2E38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تیتراسیون های رسوبی و اصول گراویمتری</w:t>
            </w:r>
          </w:p>
        </w:tc>
      </w:tr>
      <w:tr w:rsidR="0086013C" w14:paraId="7CD423DB" w14:textId="77777777" w:rsidTr="00864D7E">
        <w:tc>
          <w:tcPr>
            <w:tcW w:w="721" w:type="dxa"/>
          </w:tcPr>
          <w:p w14:paraId="5B9AEF5D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59F09014" w14:textId="4D461A55" w:rsidR="0086013C" w:rsidRPr="00404C65" w:rsidRDefault="0086013C" w:rsidP="008B2E38">
            <w:pPr>
              <w:rPr>
                <w:rFonts w:cs="Arial"/>
                <w:rtl/>
              </w:rPr>
            </w:pPr>
            <w:r w:rsidRPr="0086013C">
              <w:rPr>
                <w:rFonts w:cs="Arial"/>
                <w:rtl/>
              </w:rPr>
              <w:t>مقدمه 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بر </w:t>
            </w:r>
            <w:r w:rsidR="00404C65">
              <w:rPr>
                <w:rFonts w:cs="Arial" w:hint="cs"/>
                <w:rtl/>
              </w:rPr>
              <w:t xml:space="preserve">روش های تجزیه </w:t>
            </w:r>
            <w:r w:rsidRPr="0086013C">
              <w:rPr>
                <w:rFonts w:cs="Arial"/>
                <w:rtl/>
              </w:rPr>
              <w:t>الکترو ش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م</w:t>
            </w:r>
            <w:r w:rsidRPr="0086013C">
              <w:rPr>
                <w:rFonts w:cs="Arial" w:hint="cs"/>
                <w:rtl/>
              </w:rPr>
              <w:t>ی</w:t>
            </w:r>
            <w:r w:rsidR="00404C65">
              <w:rPr>
                <w:rFonts w:cs="Arial" w:hint="cs"/>
                <w:rtl/>
              </w:rPr>
              <w:t>ایی</w:t>
            </w:r>
          </w:p>
        </w:tc>
      </w:tr>
      <w:tr w:rsidR="00404C65" w14:paraId="52C1D75E" w14:textId="77777777" w:rsidTr="00864D7E">
        <w:tc>
          <w:tcPr>
            <w:tcW w:w="721" w:type="dxa"/>
          </w:tcPr>
          <w:p w14:paraId="5858456E" w14:textId="77777777" w:rsidR="00404C65" w:rsidRPr="0086013C" w:rsidRDefault="00404C6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4D6C6740" w14:textId="455E748F" w:rsidR="00404C65" w:rsidRPr="0086013C" w:rsidRDefault="00085A51" w:rsidP="00085A51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واکنش های اکسایش  کاهش </w:t>
            </w:r>
          </w:p>
        </w:tc>
      </w:tr>
      <w:tr w:rsidR="00085A51" w14:paraId="0008BDB4" w14:textId="77777777" w:rsidTr="00864D7E">
        <w:tc>
          <w:tcPr>
            <w:tcW w:w="721" w:type="dxa"/>
          </w:tcPr>
          <w:p w14:paraId="4046848C" w14:textId="77777777" w:rsidR="00085A51" w:rsidRPr="0086013C" w:rsidRDefault="00085A51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C57D163" w14:textId="33B952AA" w:rsidR="00085A51" w:rsidRPr="00404C65" w:rsidRDefault="00085A51" w:rsidP="008B2E38">
            <w:pPr>
              <w:rPr>
                <w:rFonts w:cs="Arial" w:hint="cs"/>
                <w:rtl/>
              </w:rPr>
            </w:pPr>
            <w:r w:rsidRPr="00404C65">
              <w:rPr>
                <w:rFonts w:cs="Arial" w:hint="cs"/>
                <w:rtl/>
              </w:rPr>
              <w:t>پتانسیل الکترود</w:t>
            </w:r>
          </w:p>
        </w:tc>
      </w:tr>
      <w:tr w:rsidR="00404C65" w14:paraId="636E303F" w14:textId="77777777" w:rsidTr="00864D7E">
        <w:tc>
          <w:tcPr>
            <w:tcW w:w="721" w:type="dxa"/>
          </w:tcPr>
          <w:p w14:paraId="20E860CA" w14:textId="77777777" w:rsidR="00404C65" w:rsidRPr="0086013C" w:rsidRDefault="00404C6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0DD5F03E" w14:textId="46CD7573" w:rsidR="00404C65" w:rsidRPr="0086013C" w:rsidRDefault="00404C65" w:rsidP="008B2E3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رابطه</w:t>
            </w:r>
            <w:r>
              <w:rPr>
                <w:rFonts w:cs="Arial"/>
                <w:rtl/>
              </w:rPr>
              <w:t xml:space="preserve"> نرنست</w:t>
            </w:r>
          </w:p>
        </w:tc>
      </w:tr>
      <w:tr w:rsidR="00404C65" w14:paraId="283587AF" w14:textId="77777777" w:rsidTr="00864D7E">
        <w:tc>
          <w:tcPr>
            <w:tcW w:w="721" w:type="dxa"/>
          </w:tcPr>
          <w:p w14:paraId="153DC3CC" w14:textId="77777777" w:rsidR="00404C65" w:rsidRPr="0086013C" w:rsidRDefault="00404C6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D8D1397" w14:textId="2B4BFC05" w:rsidR="00404C65" w:rsidRPr="0086013C" w:rsidRDefault="00404C65" w:rsidP="008B2E38">
            <w:pPr>
              <w:rPr>
                <w:rFonts w:cs="Arial"/>
                <w:rtl/>
              </w:rPr>
            </w:pP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ل</w:t>
            </w:r>
            <w:r>
              <w:rPr>
                <w:rFonts w:cs="Arial" w:hint="cs"/>
                <w:rtl/>
              </w:rPr>
              <w:t xml:space="preserve"> استاندارد</w:t>
            </w:r>
          </w:p>
        </w:tc>
      </w:tr>
      <w:tr w:rsidR="00404C65" w14:paraId="20084D61" w14:textId="77777777" w:rsidTr="00864D7E">
        <w:tc>
          <w:tcPr>
            <w:tcW w:w="721" w:type="dxa"/>
          </w:tcPr>
          <w:p w14:paraId="4C4E33CC" w14:textId="77777777" w:rsidR="00404C65" w:rsidRPr="0086013C" w:rsidRDefault="00404C6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F26012F" w14:textId="268BBBC3" w:rsidR="00404C65" w:rsidRPr="0086013C" w:rsidRDefault="00404C65" w:rsidP="00404C65">
            <w:pPr>
              <w:rPr>
                <w:rFonts w:cs="Arial"/>
                <w:rtl/>
              </w:rPr>
            </w:pPr>
            <w:r w:rsidRPr="0086013C">
              <w:rPr>
                <w:rFonts w:cs="Arial"/>
                <w:rtl/>
              </w:rPr>
              <w:t xml:space="preserve">محاسبه </w:t>
            </w:r>
            <w:r>
              <w:rPr>
                <w:rFonts w:cs="Arial" w:hint="cs"/>
                <w:rtl/>
              </w:rPr>
              <w:t>پتانسیل</w:t>
            </w:r>
            <w:r w:rsidRPr="0086013C">
              <w:rPr>
                <w:rFonts w:cs="Arial"/>
                <w:rtl/>
              </w:rPr>
              <w:t xml:space="preserve"> تعادل</w:t>
            </w:r>
            <w:r>
              <w:rPr>
                <w:rFonts w:cs="Arial" w:hint="cs"/>
                <w:rtl/>
              </w:rPr>
              <w:t xml:space="preserve"> محلول های مختلف</w:t>
            </w:r>
          </w:p>
        </w:tc>
      </w:tr>
      <w:tr w:rsidR="00404C65" w14:paraId="2E4F4458" w14:textId="77777777" w:rsidTr="00864D7E">
        <w:tc>
          <w:tcPr>
            <w:tcW w:w="721" w:type="dxa"/>
          </w:tcPr>
          <w:p w14:paraId="798D4BE4" w14:textId="77777777" w:rsidR="00404C65" w:rsidRPr="0086013C" w:rsidRDefault="00404C6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3CA558DF" w14:textId="53AA7E72" w:rsidR="00404C65" w:rsidRPr="0086013C" w:rsidRDefault="00BD3CE5" w:rsidP="008B2E38">
            <w:pPr>
              <w:rPr>
                <w:rFonts w:cs="Arial"/>
                <w:rtl/>
              </w:rPr>
            </w:pPr>
            <w:r w:rsidRPr="00404C65">
              <w:rPr>
                <w:rFonts w:cs="Arial" w:hint="cs"/>
                <w:rtl/>
              </w:rPr>
              <w:t>الکترود</w:t>
            </w:r>
            <w:r w:rsidR="00404C65">
              <w:rPr>
                <w:rFonts w:cs="Arial" w:hint="cs"/>
                <w:rtl/>
              </w:rPr>
              <w:t xml:space="preserve"> هیدروژن نرمال</w:t>
            </w:r>
          </w:p>
        </w:tc>
      </w:tr>
      <w:tr w:rsidR="00BD3CE5" w14:paraId="54CC7597" w14:textId="77777777" w:rsidTr="00864D7E">
        <w:tc>
          <w:tcPr>
            <w:tcW w:w="721" w:type="dxa"/>
          </w:tcPr>
          <w:p w14:paraId="253C48B4" w14:textId="77777777" w:rsidR="00BD3CE5" w:rsidRPr="0086013C" w:rsidRDefault="00BD3CE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14BDEA26" w14:textId="72100A96" w:rsidR="00BD3CE5" w:rsidRDefault="00085A51" w:rsidP="008B2E38">
            <w:pPr>
              <w:rPr>
                <w:rFonts w:cs="Arial" w:hint="cs"/>
                <w:rtl/>
              </w:rPr>
            </w:pPr>
            <w:r w:rsidRPr="00404C65">
              <w:rPr>
                <w:rFonts w:cs="Arial" w:hint="cs"/>
                <w:rtl/>
              </w:rPr>
              <w:t>الکترود</w:t>
            </w:r>
            <w:r>
              <w:rPr>
                <w:rFonts w:cs="Arial" w:hint="cs"/>
                <w:rtl/>
              </w:rPr>
              <w:t xml:space="preserve"> کالومل</w:t>
            </w:r>
          </w:p>
        </w:tc>
      </w:tr>
      <w:tr w:rsidR="00BD3CE5" w14:paraId="252356BD" w14:textId="77777777" w:rsidTr="00864D7E">
        <w:tc>
          <w:tcPr>
            <w:tcW w:w="721" w:type="dxa"/>
          </w:tcPr>
          <w:p w14:paraId="42C80E21" w14:textId="77777777" w:rsidR="00BD3CE5" w:rsidRPr="0086013C" w:rsidRDefault="00BD3CE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0FD2CD86" w14:textId="12B9DD1C" w:rsidR="00BD3CE5" w:rsidRDefault="00085A51" w:rsidP="008B2E38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ثابت های تعادل</w:t>
            </w:r>
          </w:p>
        </w:tc>
      </w:tr>
      <w:tr w:rsidR="00BD3CE5" w14:paraId="6496FBC7" w14:textId="77777777" w:rsidTr="00864D7E">
        <w:tc>
          <w:tcPr>
            <w:tcW w:w="721" w:type="dxa"/>
          </w:tcPr>
          <w:p w14:paraId="57C347F5" w14:textId="77777777" w:rsidR="00BD3CE5" w:rsidRPr="0086013C" w:rsidRDefault="00BD3CE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9AC5DCA" w14:textId="66E92FBF" w:rsidR="00BD3CE5" w:rsidRDefault="00085A51" w:rsidP="008B2E38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تعریف انواع</w:t>
            </w:r>
            <w:r w:rsidRPr="0086013C">
              <w:rPr>
                <w:rFonts w:cs="Arial"/>
                <w:rtl/>
              </w:rPr>
              <w:t xml:space="preserve"> پ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ل</w:t>
            </w:r>
            <w:r w:rsidRPr="0086013C">
              <w:rPr>
                <w:rFonts w:cs="Arial"/>
                <w:rtl/>
              </w:rPr>
              <w:t xml:space="preserve"> 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الکترو ش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م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ا</w:t>
            </w:r>
            <w:r w:rsidRPr="0086013C">
              <w:rPr>
                <w:rFonts w:cs="Arial" w:hint="cs"/>
                <w:rtl/>
              </w:rPr>
              <w:t>یی</w:t>
            </w:r>
          </w:p>
        </w:tc>
      </w:tr>
      <w:tr w:rsidR="00BD3CE5" w14:paraId="225511A3" w14:textId="77777777" w:rsidTr="00864D7E">
        <w:tc>
          <w:tcPr>
            <w:tcW w:w="721" w:type="dxa"/>
          </w:tcPr>
          <w:p w14:paraId="0F45E2A1" w14:textId="77777777" w:rsidR="00BD3CE5" w:rsidRPr="0086013C" w:rsidRDefault="00BD3CE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0713EC18" w14:textId="07C94D6A" w:rsidR="00BD3CE5" w:rsidRDefault="00085A51" w:rsidP="008B2E38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پتانسیل </w:t>
            </w:r>
            <w:r w:rsidRPr="00404C65">
              <w:rPr>
                <w:rFonts w:cs="Arial" w:hint="cs"/>
                <w:rtl/>
              </w:rPr>
              <w:t>الکترود</w:t>
            </w:r>
            <w:r>
              <w:rPr>
                <w:rFonts w:cs="Arial" w:hint="cs"/>
                <w:rtl/>
              </w:rPr>
              <w:t xml:space="preserve"> و اثر غلظت بر آن</w:t>
            </w:r>
          </w:p>
        </w:tc>
      </w:tr>
      <w:tr w:rsidR="00BD3CE5" w14:paraId="2902EE21" w14:textId="77777777" w:rsidTr="00864D7E">
        <w:tc>
          <w:tcPr>
            <w:tcW w:w="721" w:type="dxa"/>
          </w:tcPr>
          <w:p w14:paraId="3492678B" w14:textId="77777777" w:rsidR="00BD3CE5" w:rsidRPr="0086013C" w:rsidRDefault="00BD3CE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F9B045A" w14:textId="2467BC2C" w:rsidR="00BD3CE5" w:rsidRDefault="00085A51" w:rsidP="008B2E38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اثر تشکیل کمپلکس و رسوب بر روی </w:t>
            </w:r>
            <w:r w:rsidRPr="00404C65">
              <w:rPr>
                <w:rFonts w:cs="Arial" w:hint="cs"/>
                <w:rtl/>
              </w:rPr>
              <w:t>الکترود</w:t>
            </w:r>
          </w:p>
        </w:tc>
      </w:tr>
      <w:tr w:rsidR="00BD3CE5" w14:paraId="2786DC86" w14:textId="77777777" w:rsidTr="00864D7E">
        <w:tc>
          <w:tcPr>
            <w:tcW w:w="721" w:type="dxa"/>
          </w:tcPr>
          <w:p w14:paraId="70761E29" w14:textId="77777777" w:rsidR="00BD3CE5" w:rsidRPr="0086013C" w:rsidRDefault="00BD3CE5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E6FF13E" w14:textId="794E9EA9" w:rsidR="00BD3CE5" w:rsidRDefault="00085A51" w:rsidP="008B2E38">
            <w:pPr>
              <w:rPr>
                <w:rFonts w:cs="Arial" w:hint="cs"/>
                <w:rtl/>
              </w:rPr>
            </w:pPr>
            <w:r w:rsidRPr="00404C65">
              <w:rPr>
                <w:rFonts w:cs="Arial" w:hint="cs"/>
                <w:rtl/>
              </w:rPr>
              <w:t>الکترود</w:t>
            </w:r>
            <w:r>
              <w:rPr>
                <w:rFonts w:cs="Arial" w:hint="cs"/>
                <w:rtl/>
              </w:rPr>
              <w:t xml:space="preserve"> های شاهد</w:t>
            </w:r>
          </w:p>
        </w:tc>
      </w:tr>
      <w:tr w:rsidR="0086013C" w14:paraId="05A5CDBB" w14:textId="77777777" w:rsidTr="00864D7E">
        <w:tc>
          <w:tcPr>
            <w:tcW w:w="721" w:type="dxa"/>
          </w:tcPr>
          <w:p w14:paraId="10D0D524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1708B88" w14:textId="6F02CFFA" w:rsidR="0086013C" w:rsidRDefault="00085A51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روش های مختلف </w:t>
            </w: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013C" w14:paraId="4EFBB6C8" w14:textId="77777777" w:rsidTr="00864D7E">
        <w:tc>
          <w:tcPr>
            <w:tcW w:w="721" w:type="dxa"/>
          </w:tcPr>
          <w:p w14:paraId="6DA24110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44D23302" w14:textId="3201D69D" w:rsidR="0086013C" w:rsidRDefault="00085A51" w:rsidP="00440824">
            <w:pPr>
              <w:rPr>
                <w:rtl/>
              </w:rPr>
            </w:pPr>
            <w:r>
              <w:rPr>
                <w:rFonts w:hint="cs"/>
                <w:rtl/>
              </w:rPr>
              <w:t>سیستم های الکترودی و تقسیم بندی الکترودها</w:t>
            </w:r>
          </w:p>
        </w:tc>
      </w:tr>
      <w:tr w:rsidR="0086013C" w14:paraId="7897C145" w14:textId="77777777" w:rsidTr="00864D7E">
        <w:tc>
          <w:tcPr>
            <w:tcW w:w="721" w:type="dxa"/>
          </w:tcPr>
          <w:p w14:paraId="16598022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299FF571" w14:textId="5464E487" w:rsidR="0086013C" w:rsidRDefault="00085A51" w:rsidP="008B2E38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روش های </w:t>
            </w:r>
            <w:r>
              <w:rPr>
                <w:rFonts w:cs="Arial" w:hint="cs"/>
                <w:rtl/>
              </w:rPr>
              <w:t xml:space="preserve">تیتراسیون های </w:t>
            </w: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013C" w14:paraId="2089D38A" w14:textId="77777777" w:rsidTr="00864D7E">
        <w:tc>
          <w:tcPr>
            <w:tcW w:w="721" w:type="dxa"/>
          </w:tcPr>
          <w:p w14:paraId="3722D7D0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0DE705F" w14:textId="19026717" w:rsidR="0086013C" w:rsidRDefault="00085A51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کاربرد 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  <w:r>
              <w:rPr>
                <w:rFonts w:hint="cs"/>
                <w:rtl/>
              </w:rPr>
              <w:t xml:space="preserve"> در اندازه گیری </w:t>
            </w:r>
            <w:r w:rsidR="000E4ECC">
              <w:rPr>
                <w:rFonts w:cs="Arial" w:hint="cs"/>
                <w:rtl/>
              </w:rPr>
              <w:t>اکسایش  کاهش</w:t>
            </w:r>
            <w:r w:rsidR="000E4ECC">
              <w:rPr>
                <w:rFonts w:hint="cs"/>
                <w:rtl/>
              </w:rPr>
              <w:t>-</w:t>
            </w:r>
            <w:r w:rsidR="000E4ECC" w:rsidRPr="000F0170">
              <w:rPr>
                <w:rFonts w:cs="Arial"/>
                <w:rtl/>
              </w:rPr>
              <w:t xml:space="preserve"> </w:t>
            </w:r>
            <w:r w:rsidR="000E4ECC" w:rsidRPr="000F0170">
              <w:rPr>
                <w:rFonts w:cs="Arial"/>
                <w:rtl/>
              </w:rPr>
              <w:t>کمپلکسومتر</w:t>
            </w:r>
            <w:r w:rsidR="000E4ECC" w:rsidRPr="000F0170">
              <w:rPr>
                <w:rFonts w:cs="Arial" w:hint="cs"/>
                <w:rtl/>
              </w:rPr>
              <w:t>ی</w:t>
            </w:r>
            <w:r w:rsidR="000E4ECC">
              <w:rPr>
                <w:rFonts w:hint="cs"/>
                <w:rtl/>
              </w:rPr>
              <w:t xml:space="preserve">- </w:t>
            </w:r>
            <w:r w:rsidR="000E4ECC" w:rsidRPr="000F0170">
              <w:rPr>
                <w:rFonts w:cs="Arial"/>
                <w:rtl/>
              </w:rPr>
              <w:t>اس</w:t>
            </w:r>
            <w:r w:rsidR="000E4ECC" w:rsidRPr="000F0170">
              <w:rPr>
                <w:rFonts w:cs="Arial" w:hint="cs"/>
                <w:rtl/>
              </w:rPr>
              <w:t>ی</w:t>
            </w:r>
            <w:r w:rsidR="000E4ECC" w:rsidRPr="000F0170">
              <w:rPr>
                <w:rFonts w:cs="Arial" w:hint="eastAsia"/>
                <w:rtl/>
              </w:rPr>
              <w:t>د</w:t>
            </w:r>
            <w:r w:rsidR="000E4ECC" w:rsidRPr="000F0170">
              <w:rPr>
                <w:rFonts w:cs="Arial"/>
                <w:rtl/>
              </w:rPr>
              <w:t xml:space="preserve"> و باز</w:t>
            </w:r>
            <w:r w:rsidR="000E4ECC">
              <w:rPr>
                <w:rFonts w:cs="Arial" w:hint="cs"/>
                <w:rtl/>
              </w:rPr>
              <w:t xml:space="preserve">- </w:t>
            </w:r>
            <w:r w:rsidR="000E4ECC">
              <w:rPr>
                <w:rFonts w:cs="Arial" w:hint="cs"/>
                <w:rtl/>
              </w:rPr>
              <w:t>رسوبی</w:t>
            </w:r>
          </w:p>
        </w:tc>
      </w:tr>
      <w:tr w:rsidR="0086013C" w14:paraId="2903682B" w14:textId="77777777" w:rsidTr="00864D7E">
        <w:tc>
          <w:tcPr>
            <w:tcW w:w="721" w:type="dxa"/>
          </w:tcPr>
          <w:p w14:paraId="6FEDCC95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28525AE" w14:textId="6DC66AEA" w:rsidR="0086013C" w:rsidRDefault="000E4ECC" w:rsidP="00404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اندازه گیری </w:t>
            </w:r>
            <w:r>
              <w:rPr>
                <w:rFonts w:cs="Arial"/>
              </w:rPr>
              <w:t>pH</w:t>
            </w:r>
          </w:p>
        </w:tc>
      </w:tr>
      <w:tr w:rsidR="0086013C" w14:paraId="19BDD553" w14:textId="77777777" w:rsidTr="00864D7E">
        <w:tc>
          <w:tcPr>
            <w:tcW w:w="721" w:type="dxa"/>
          </w:tcPr>
          <w:p w14:paraId="5612342A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02BFF8F1" w14:textId="7BB45803" w:rsidR="0086013C" w:rsidRDefault="000E4ECC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الکترولیز</w:t>
            </w:r>
            <w:r>
              <w:rPr>
                <w:rFonts w:hint="cs"/>
                <w:rtl/>
              </w:rPr>
              <w:t xml:space="preserve"> و روش های مختلف آن</w:t>
            </w:r>
          </w:p>
        </w:tc>
      </w:tr>
      <w:tr w:rsidR="0086013C" w14:paraId="75DCFC20" w14:textId="77777777" w:rsidTr="00864D7E">
        <w:tc>
          <w:tcPr>
            <w:tcW w:w="721" w:type="dxa"/>
          </w:tcPr>
          <w:p w14:paraId="1CE38B35" w14:textId="77777777" w:rsid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2AD853B" w14:textId="00E52F89" w:rsidR="0086013C" w:rsidRDefault="000E4ECC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کولومتری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روش ها و کاربردها</w:t>
            </w:r>
          </w:p>
        </w:tc>
      </w:tr>
      <w:tr w:rsidR="00864D7E" w14:paraId="50C9BCB9" w14:textId="77777777" w:rsidTr="00864D7E">
        <w:tc>
          <w:tcPr>
            <w:tcW w:w="721" w:type="dxa"/>
          </w:tcPr>
          <w:p w14:paraId="7DDEDDA5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69E9FE32" w14:textId="53FB90F7" w:rsidR="00864D7E" w:rsidRDefault="00B5351D" w:rsidP="00997F50">
            <w:pPr>
              <w:rPr>
                <w:rtl/>
              </w:rPr>
            </w:pPr>
            <w:r>
              <w:rPr>
                <w:rFonts w:hint="cs"/>
                <w:rtl/>
              </w:rPr>
              <w:t>پلاروگرافی</w:t>
            </w:r>
          </w:p>
        </w:tc>
      </w:tr>
      <w:tr w:rsidR="00864D7E" w14:paraId="78980C6A" w14:textId="77777777" w:rsidTr="00864D7E">
        <w:tc>
          <w:tcPr>
            <w:tcW w:w="721" w:type="dxa"/>
          </w:tcPr>
          <w:p w14:paraId="1E7C639C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5062A78" w14:textId="033B82E2" w:rsidR="00864D7E" w:rsidRDefault="00B5351D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پتانسیل نیمه موج و استفاده از پلاروگرام ها</w:t>
            </w:r>
          </w:p>
        </w:tc>
      </w:tr>
      <w:tr w:rsidR="00864D7E" w14:paraId="2EAB799D" w14:textId="77777777" w:rsidTr="00864D7E">
        <w:tc>
          <w:tcPr>
            <w:tcW w:w="721" w:type="dxa"/>
          </w:tcPr>
          <w:p w14:paraId="23223AE9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33AB7D6" w14:textId="74238DC9" w:rsidR="00864D7E" w:rsidRDefault="00B5351D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آمپرومتری</w:t>
            </w:r>
          </w:p>
        </w:tc>
      </w:tr>
      <w:tr w:rsidR="00864D7E" w14:paraId="5BBC928D" w14:textId="77777777" w:rsidTr="00864D7E">
        <w:tc>
          <w:tcPr>
            <w:tcW w:w="721" w:type="dxa"/>
          </w:tcPr>
          <w:p w14:paraId="6477A1E7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5C8B0145" w14:textId="13034E1C" w:rsidR="00864D7E" w:rsidRDefault="00B5351D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کنداکتومتری</w:t>
            </w:r>
          </w:p>
        </w:tc>
      </w:tr>
      <w:tr w:rsidR="0040323E" w14:paraId="5FB3CCB6" w14:textId="77777777" w:rsidTr="00864D7E">
        <w:tc>
          <w:tcPr>
            <w:tcW w:w="721" w:type="dxa"/>
          </w:tcPr>
          <w:p w14:paraId="089976F3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2750E57" w14:textId="618108AF" w:rsidR="0040323E" w:rsidRDefault="00B5351D" w:rsidP="001D0547">
            <w:r>
              <w:rPr>
                <w:rFonts w:hint="cs"/>
                <w:rtl/>
              </w:rPr>
              <w:t>هدایت سنجی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در اندازه گیری </w:t>
            </w:r>
            <w:r w:rsidR="001D0547" w:rsidRPr="000F0170">
              <w:rPr>
                <w:rFonts w:cs="Arial"/>
                <w:rtl/>
              </w:rPr>
              <w:t>اس</w:t>
            </w:r>
            <w:r w:rsidR="001D0547" w:rsidRPr="000F0170">
              <w:rPr>
                <w:rFonts w:cs="Arial" w:hint="cs"/>
                <w:rtl/>
              </w:rPr>
              <w:t>ی</w:t>
            </w:r>
            <w:r w:rsidR="001D0547" w:rsidRPr="000F0170">
              <w:rPr>
                <w:rFonts w:cs="Arial" w:hint="eastAsia"/>
                <w:rtl/>
              </w:rPr>
              <w:t>د</w:t>
            </w:r>
            <w:r w:rsidR="001D0547" w:rsidRPr="000F0170">
              <w:rPr>
                <w:rFonts w:cs="Arial"/>
                <w:rtl/>
              </w:rPr>
              <w:t xml:space="preserve"> و باز</w:t>
            </w:r>
            <w:r w:rsidR="001D0547">
              <w:rPr>
                <w:rFonts w:cs="Arial" w:hint="cs"/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  <w:r w:rsidRPr="000F0170">
              <w:rPr>
                <w:rFonts w:cs="Arial"/>
                <w:rtl/>
              </w:rPr>
              <w:t xml:space="preserve"> کمپلکسومتر</w:t>
            </w:r>
            <w:r w:rsidRPr="000F0170">
              <w:rPr>
                <w:rFonts w:cs="Arial" w:hint="cs"/>
                <w:rtl/>
              </w:rPr>
              <w:t>ی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- رسوبی</w:t>
            </w:r>
          </w:p>
        </w:tc>
      </w:tr>
      <w:tr w:rsidR="0040323E" w14:paraId="3DAFC2A6" w14:textId="77777777" w:rsidTr="00864D7E">
        <w:tc>
          <w:tcPr>
            <w:tcW w:w="721" w:type="dxa"/>
          </w:tcPr>
          <w:p w14:paraId="13039A13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C3A8FEA" w14:textId="1F53C59A" w:rsidR="0040323E" w:rsidRDefault="00850F4B" w:rsidP="008B2E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های حرارتی تجزیه</w:t>
            </w:r>
          </w:p>
        </w:tc>
      </w:tr>
    </w:tbl>
    <w:p w14:paraId="47574C82" w14:textId="4D0DD00F" w:rsidR="00C2174E" w:rsidRPr="008B2E38" w:rsidRDefault="00C2174E" w:rsidP="008B2E38">
      <w:bookmarkStart w:id="0" w:name="_GoBack"/>
      <w:bookmarkEnd w:id="0"/>
    </w:p>
    <w:sectPr w:rsidR="00C2174E" w:rsidRPr="008B2E38" w:rsidSect="003B259A">
      <w:footerReference w:type="default" r:id="rId7"/>
      <w:pgSz w:w="11909" w:h="16834" w:code="9"/>
      <w:pgMar w:top="1134" w:right="1134" w:bottom="1134" w:left="1134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718F" w14:textId="77777777" w:rsidR="007A0EDC" w:rsidRDefault="007A0EDC" w:rsidP="003B259A">
      <w:r>
        <w:separator/>
      </w:r>
    </w:p>
  </w:endnote>
  <w:endnote w:type="continuationSeparator" w:id="0">
    <w:p w14:paraId="1833E0AD" w14:textId="77777777" w:rsidR="007A0EDC" w:rsidRDefault="007A0EDC" w:rsidP="003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sz w:val="28"/>
        <w:szCs w:val="28"/>
        <w:rtl/>
      </w:rPr>
      <w:id w:val="151657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583A2" w14:textId="48720E1D" w:rsidR="003B259A" w:rsidRPr="003B259A" w:rsidRDefault="003B259A">
        <w:pPr>
          <w:pStyle w:val="Footer"/>
          <w:jc w:val="center"/>
          <w:rPr>
            <w:rFonts w:cs="B Nazanin"/>
            <w:b/>
            <w:bCs/>
            <w:sz w:val="28"/>
            <w:szCs w:val="28"/>
          </w:rPr>
        </w:pPr>
        <w:r w:rsidRPr="003B259A">
          <w:rPr>
            <w:rFonts w:cs="B Nazanin"/>
            <w:b/>
            <w:bCs/>
            <w:sz w:val="28"/>
            <w:szCs w:val="28"/>
          </w:rPr>
          <w:fldChar w:fldCharType="begin"/>
        </w:r>
        <w:r w:rsidRPr="003B259A">
          <w:rPr>
            <w:rFonts w:cs="B Nazanin"/>
            <w:b/>
            <w:bCs/>
            <w:sz w:val="28"/>
            <w:szCs w:val="28"/>
          </w:rPr>
          <w:instrText xml:space="preserve"> PAGE   \* MERGEFORMAT </w:instrText>
        </w:r>
        <w:r w:rsidRPr="003B259A">
          <w:rPr>
            <w:rFonts w:cs="B Nazanin"/>
            <w:b/>
            <w:bCs/>
            <w:sz w:val="28"/>
            <w:szCs w:val="28"/>
          </w:rPr>
          <w:fldChar w:fldCharType="separate"/>
        </w:r>
        <w:r w:rsidR="000B7CF2">
          <w:rPr>
            <w:rFonts w:cs="B Nazanin"/>
            <w:b/>
            <w:bCs/>
            <w:noProof/>
            <w:sz w:val="28"/>
            <w:szCs w:val="28"/>
            <w:rtl/>
          </w:rPr>
          <w:t>1</w:t>
        </w:r>
        <w:r w:rsidRPr="003B259A">
          <w:rPr>
            <w:rFonts w:cs="B Nazanin"/>
            <w:b/>
            <w:bCs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E1CB7" w14:textId="77777777" w:rsidR="007A0EDC" w:rsidRDefault="007A0EDC" w:rsidP="003B259A">
      <w:r>
        <w:separator/>
      </w:r>
    </w:p>
  </w:footnote>
  <w:footnote w:type="continuationSeparator" w:id="0">
    <w:p w14:paraId="004ABD64" w14:textId="77777777" w:rsidR="007A0EDC" w:rsidRDefault="007A0EDC" w:rsidP="003B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6EC"/>
    <w:multiLevelType w:val="hybridMultilevel"/>
    <w:tmpl w:val="57E4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854"/>
    <w:multiLevelType w:val="hybridMultilevel"/>
    <w:tmpl w:val="5716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4E"/>
    <w:rsid w:val="0000695F"/>
    <w:rsid w:val="00016FF3"/>
    <w:rsid w:val="00027467"/>
    <w:rsid w:val="00035864"/>
    <w:rsid w:val="000477F2"/>
    <w:rsid w:val="00060F1F"/>
    <w:rsid w:val="00085A51"/>
    <w:rsid w:val="000B7CF2"/>
    <w:rsid w:val="000C1705"/>
    <w:rsid w:val="000C4EF5"/>
    <w:rsid w:val="000E492F"/>
    <w:rsid w:val="000E4ECC"/>
    <w:rsid w:val="000F0170"/>
    <w:rsid w:val="001003B8"/>
    <w:rsid w:val="00116673"/>
    <w:rsid w:val="00133F82"/>
    <w:rsid w:val="001409AD"/>
    <w:rsid w:val="001B6713"/>
    <w:rsid w:val="001D0547"/>
    <w:rsid w:val="001E3301"/>
    <w:rsid w:val="001E47BD"/>
    <w:rsid w:val="001E6359"/>
    <w:rsid w:val="0020503B"/>
    <w:rsid w:val="002061B7"/>
    <w:rsid w:val="00250D84"/>
    <w:rsid w:val="002974B1"/>
    <w:rsid w:val="002B685F"/>
    <w:rsid w:val="002F03D8"/>
    <w:rsid w:val="00311898"/>
    <w:rsid w:val="00317D5E"/>
    <w:rsid w:val="003754F9"/>
    <w:rsid w:val="00392A18"/>
    <w:rsid w:val="003B259A"/>
    <w:rsid w:val="003D56E3"/>
    <w:rsid w:val="003E52B7"/>
    <w:rsid w:val="0040323E"/>
    <w:rsid w:val="00404C65"/>
    <w:rsid w:val="00404CD8"/>
    <w:rsid w:val="00422E0A"/>
    <w:rsid w:val="00433BD1"/>
    <w:rsid w:val="00440824"/>
    <w:rsid w:val="00452523"/>
    <w:rsid w:val="00467763"/>
    <w:rsid w:val="00487275"/>
    <w:rsid w:val="004A2C71"/>
    <w:rsid w:val="004B0F98"/>
    <w:rsid w:val="004C30E8"/>
    <w:rsid w:val="00504D22"/>
    <w:rsid w:val="00544D2F"/>
    <w:rsid w:val="00555AD0"/>
    <w:rsid w:val="005B1B2B"/>
    <w:rsid w:val="005D26F7"/>
    <w:rsid w:val="005E008D"/>
    <w:rsid w:val="00621AE7"/>
    <w:rsid w:val="00640C1B"/>
    <w:rsid w:val="0065204C"/>
    <w:rsid w:val="00684B12"/>
    <w:rsid w:val="006B7108"/>
    <w:rsid w:val="006E2587"/>
    <w:rsid w:val="006E285B"/>
    <w:rsid w:val="006E4CB2"/>
    <w:rsid w:val="006F3B52"/>
    <w:rsid w:val="00730873"/>
    <w:rsid w:val="00776750"/>
    <w:rsid w:val="0079123D"/>
    <w:rsid w:val="007A0EDC"/>
    <w:rsid w:val="007A534C"/>
    <w:rsid w:val="007D4E81"/>
    <w:rsid w:val="007F48CA"/>
    <w:rsid w:val="00800584"/>
    <w:rsid w:val="008207DE"/>
    <w:rsid w:val="00835E82"/>
    <w:rsid w:val="00850F4B"/>
    <w:rsid w:val="0086013C"/>
    <w:rsid w:val="008633B4"/>
    <w:rsid w:val="00864D7E"/>
    <w:rsid w:val="00876CCD"/>
    <w:rsid w:val="00881116"/>
    <w:rsid w:val="00895D05"/>
    <w:rsid w:val="008B2E38"/>
    <w:rsid w:val="00907DE7"/>
    <w:rsid w:val="00931278"/>
    <w:rsid w:val="0096140E"/>
    <w:rsid w:val="00997F50"/>
    <w:rsid w:val="009D7EDE"/>
    <w:rsid w:val="00A04A2E"/>
    <w:rsid w:val="00A24525"/>
    <w:rsid w:val="00A54354"/>
    <w:rsid w:val="00A633B7"/>
    <w:rsid w:val="00A63476"/>
    <w:rsid w:val="00A639B2"/>
    <w:rsid w:val="00A7294E"/>
    <w:rsid w:val="00A86751"/>
    <w:rsid w:val="00A8762E"/>
    <w:rsid w:val="00A9131A"/>
    <w:rsid w:val="00A94E71"/>
    <w:rsid w:val="00A9515A"/>
    <w:rsid w:val="00A95962"/>
    <w:rsid w:val="00AD76E9"/>
    <w:rsid w:val="00AE5EDB"/>
    <w:rsid w:val="00AE7D5D"/>
    <w:rsid w:val="00AF6610"/>
    <w:rsid w:val="00B4579D"/>
    <w:rsid w:val="00B5351D"/>
    <w:rsid w:val="00B66464"/>
    <w:rsid w:val="00B91AD3"/>
    <w:rsid w:val="00BA6C93"/>
    <w:rsid w:val="00BB56C9"/>
    <w:rsid w:val="00BD3CE5"/>
    <w:rsid w:val="00BF0653"/>
    <w:rsid w:val="00C2174E"/>
    <w:rsid w:val="00C2341A"/>
    <w:rsid w:val="00C25270"/>
    <w:rsid w:val="00C37BC4"/>
    <w:rsid w:val="00C57EF6"/>
    <w:rsid w:val="00CA276D"/>
    <w:rsid w:val="00CA5A14"/>
    <w:rsid w:val="00CD1C39"/>
    <w:rsid w:val="00CE62DA"/>
    <w:rsid w:val="00D81B4E"/>
    <w:rsid w:val="00D97CCA"/>
    <w:rsid w:val="00DA5098"/>
    <w:rsid w:val="00DD4774"/>
    <w:rsid w:val="00E01A55"/>
    <w:rsid w:val="00E130EE"/>
    <w:rsid w:val="00E1720A"/>
    <w:rsid w:val="00E36D9F"/>
    <w:rsid w:val="00F11291"/>
    <w:rsid w:val="00F21CC5"/>
    <w:rsid w:val="00F47385"/>
    <w:rsid w:val="00F9002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547E5"/>
  <w15:chartTrackingRefBased/>
  <w15:docId w15:val="{5B57E441-27FC-40AE-B218-91342AB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9A"/>
  </w:style>
  <w:style w:type="paragraph" w:styleId="Footer">
    <w:name w:val="footer"/>
    <w:basedOn w:val="Normal"/>
    <w:link w:val="FooterChar"/>
    <w:uiPriority w:val="99"/>
    <w:unhideWhenUsed/>
    <w:rsid w:val="003B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9A"/>
  </w:style>
  <w:style w:type="table" w:styleId="TableGrid">
    <w:name w:val="Table Grid"/>
    <w:basedOn w:val="TableNormal"/>
    <w:uiPriority w:val="39"/>
    <w:rsid w:val="0086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pc</cp:lastModifiedBy>
  <cp:revision>51</cp:revision>
  <dcterms:created xsi:type="dcterms:W3CDTF">2020-04-01T17:04:00Z</dcterms:created>
  <dcterms:modified xsi:type="dcterms:W3CDTF">2020-04-30T07:09:00Z</dcterms:modified>
</cp:coreProperties>
</file>