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
        <w:tblpPr w:leftFromText="180" w:rightFromText="180" w:vertAnchor="text" w:horzAnchor="margin" w:tblpY="-15"/>
        <w:bidiVisual/>
        <w:tblW w:w="9486" w:type="dxa"/>
        <w:tblLook w:val="00A0" w:firstRow="1" w:lastRow="0" w:firstColumn="1" w:lastColumn="0" w:noHBand="0" w:noVBand="0"/>
      </w:tblPr>
      <w:tblGrid>
        <w:gridCol w:w="1077"/>
        <w:gridCol w:w="458"/>
        <w:gridCol w:w="655"/>
        <w:gridCol w:w="15"/>
        <w:gridCol w:w="618"/>
        <w:gridCol w:w="13"/>
        <w:gridCol w:w="236"/>
        <w:gridCol w:w="946"/>
        <w:gridCol w:w="1137"/>
        <w:gridCol w:w="1011"/>
        <w:gridCol w:w="1041"/>
        <w:gridCol w:w="2279"/>
      </w:tblGrid>
      <w:tr w:rsidR="004448A7" w:rsidRPr="00E70C5C" w:rsidTr="00215E81">
        <w:trPr>
          <w:cnfStyle w:val="100000000000" w:firstRow="1" w:lastRow="0" w:firstColumn="0" w:lastColumn="0" w:oddVBand="0" w:evenVBand="0" w:oddHBand="0" w:evenHBand="0" w:firstRowFirstColumn="0" w:firstRowLastColumn="0" w:lastRowFirstColumn="0" w:lastRowLastColumn="0"/>
          <w:trHeight w:val="2833"/>
        </w:trPr>
        <w:tc>
          <w:tcPr>
            <w:cnfStyle w:val="001000000000" w:firstRow="0" w:lastRow="0" w:firstColumn="1" w:lastColumn="0" w:oddVBand="0" w:evenVBand="0" w:oddHBand="0" w:evenHBand="0" w:firstRowFirstColumn="0" w:firstRowLastColumn="0" w:lastRowFirstColumn="0" w:lastRowLastColumn="0"/>
            <w:tcW w:w="9486" w:type="dxa"/>
            <w:gridSpan w:val="12"/>
          </w:tcPr>
          <w:p w:rsidR="004448A7" w:rsidRPr="00FD6F4D" w:rsidRDefault="004448A7" w:rsidP="00215E81">
            <w:pPr>
              <w:jc w:val="center"/>
              <w:rPr>
                <w:rFonts w:cs="B Zar"/>
                <w:b w:val="0"/>
                <w:bCs w:val="0"/>
                <w:sz w:val="28"/>
                <w:szCs w:val="28"/>
                <w:rtl/>
              </w:rPr>
            </w:pPr>
            <w:r w:rsidRPr="00FD6F4D">
              <w:rPr>
                <w:rFonts w:cs="B Zar" w:hint="cs"/>
                <w:sz w:val="28"/>
                <w:szCs w:val="28"/>
                <w:rtl/>
              </w:rPr>
              <w:t>فرم طرح درس</w:t>
            </w:r>
          </w:p>
          <w:p w:rsidR="004448A7" w:rsidRDefault="004448A7" w:rsidP="00215E81">
            <w:pPr>
              <w:rPr>
                <w:rFonts w:cs="B Zar"/>
                <w:sz w:val="28"/>
                <w:szCs w:val="28"/>
                <w:rtl/>
              </w:rPr>
            </w:pPr>
            <w:r>
              <w:rPr>
                <w:rFonts w:cs="B Zar" w:hint="cs"/>
                <w:sz w:val="28"/>
                <w:szCs w:val="28"/>
                <w:rtl/>
              </w:rPr>
              <w:t xml:space="preserve">1- </w:t>
            </w:r>
            <w:r w:rsidRPr="00FD6F4D">
              <w:rPr>
                <w:rFonts w:cs="B Zar" w:hint="cs"/>
                <w:sz w:val="28"/>
                <w:szCs w:val="28"/>
                <w:rtl/>
              </w:rPr>
              <w:t>مشخصات کلی</w:t>
            </w:r>
            <w:r>
              <w:rPr>
                <w:rFonts w:cs="B Zar" w:hint="cs"/>
                <w:sz w:val="28"/>
                <w:szCs w:val="28"/>
                <w:rtl/>
              </w:rPr>
              <w:t>:</w:t>
            </w:r>
          </w:p>
          <w:p w:rsidR="004448A7" w:rsidRPr="00E70C5C" w:rsidRDefault="004448A7" w:rsidP="00762C45">
            <w:pPr>
              <w:rPr>
                <w:rFonts w:cs="B Zar"/>
                <w:sz w:val="24"/>
                <w:szCs w:val="24"/>
                <w:rtl/>
              </w:rPr>
            </w:pPr>
            <w:r w:rsidRPr="00653709">
              <w:rPr>
                <w:rFonts w:cs="B Zar" w:hint="cs"/>
                <w:sz w:val="24"/>
                <w:szCs w:val="24"/>
                <w:rtl/>
              </w:rPr>
              <w:t>عنوان درس</w:t>
            </w:r>
            <w:r w:rsidRPr="00E70C5C">
              <w:rPr>
                <w:rFonts w:cs="B Zar" w:hint="cs"/>
                <w:sz w:val="24"/>
                <w:szCs w:val="24"/>
                <w:rtl/>
              </w:rPr>
              <w:t xml:space="preserve">: </w:t>
            </w:r>
            <w:r w:rsidRPr="00653709">
              <w:rPr>
                <w:rFonts w:cs="B Zar" w:hint="cs"/>
                <w:b w:val="0"/>
                <w:bCs w:val="0"/>
                <w:sz w:val="24"/>
                <w:szCs w:val="24"/>
                <w:rtl/>
              </w:rPr>
              <w:t>مبانی جرح و تعدیل</w:t>
            </w:r>
            <w:r w:rsidRPr="00E70C5C">
              <w:rPr>
                <w:rFonts w:cs="B Zar" w:hint="cs"/>
                <w:sz w:val="24"/>
                <w:szCs w:val="24"/>
                <w:rtl/>
              </w:rPr>
              <w:t xml:space="preserve">                                </w:t>
            </w:r>
            <w:r>
              <w:rPr>
                <w:rFonts w:cs="B Zar" w:hint="cs"/>
                <w:sz w:val="24"/>
                <w:szCs w:val="24"/>
                <w:rtl/>
              </w:rPr>
              <w:t xml:space="preserve"> </w:t>
            </w:r>
            <w:r w:rsidRPr="00E70C5C">
              <w:rPr>
                <w:rFonts w:cs="B Zar" w:hint="cs"/>
                <w:sz w:val="24"/>
                <w:szCs w:val="24"/>
                <w:rtl/>
              </w:rPr>
              <w:t xml:space="preserve">                  </w:t>
            </w:r>
            <w:r w:rsidR="00653709">
              <w:rPr>
                <w:rFonts w:cs="B Zar" w:hint="cs"/>
                <w:sz w:val="24"/>
                <w:szCs w:val="24"/>
                <w:rtl/>
              </w:rPr>
              <w:t xml:space="preserve"> </w:t>
            </w:r>
            <w:r w:rsidRPr="00E70C5C">
              <w:rPr>
                <w:rFonts w:cs="B Zar" w:hint="cs"/>
                <w:sz w:val="24"/>
                <w:szCs w:val="24"/>
                <w:rtl/>
              </w:rPr>
              <w:t xml:space="preserve">   </w:t>
            </w:r>
            <w:r w:rsidRPr="00653709">
              <w:rPr>
                <w:rFonts w:cs="B Zar" w:hint="cs"/>
                <w:sz w:val="24"/>
                <w:szCs w:val="24"/>
                <w:rtl/>
              </w:rPr>
              <w:t>مقطع آموزشی</w:t>
            </w:r>
            <w:r w:rsidRPr="00E70C5C">
              <w:rPr>
                <w:rFonts w:cs="B Zar" w:hint="cs"/>
                <w:sz w:val="24"/>
                <w:szCs w:val="24"/>
                <w:rtl/>
              </w:rPr>
              <w:t xml:space="preserve">: </w:t>
            </w:r>
            <w:r w:rsidRPr="00653709">
              <w:rPr>
                <w:rFonts w:cs="B Zar" w:hint="cs"/>
                <w:b w:val="0"/>
                <w:bCs w:val="0"/>
                <w:sz w:val="24"/>
                <w:szCs w:val="24"/>
                <w:rtl/>
              </w:rPr>
              <w:t xml:space="preserve">کارشناسی ارشد                                                                  </w:t>
            </w:r>
            <w:r w:rsidRPr="00653709">
              <w:rPr>
                <w:rFonts w:cs="B Zar" w:hint="cs"/>
                <w:sz w:val="24"/>
                <w:szCs w:val="24"/>
                <w:rtl/>
              </w:rPr>
              <w:t>رشته</w:t>
            </w:r>
            <w:r w:rsidRPr="00E2146E">
              <w:rPr>
                <w:rFonts w:cs="B Zar" w:hint="cs"/>
                <w:b w:val="0"/>
                <w:bCs w:val="0"/>
                <w:sz w:val="24"/>
                <w:szCs w:val="24"/>
                <w:rtl/>
              </w:rPr>
              <w:t xml:space="preserve">: </w:t>
            </w:r>
            <w:r w:rsidRPr="00DC65B4">
              <w:rPr>
                <w:rFonts w:cs="B Zar" w:hint="cs"/>
                <w:sz w:val="24"/>
                <w:szCs w:val="24"/>
                <w:rtl/>
              </w:rPr>
              <w:t xml:space="preserve">علوم حدیث                                                  </w:t>
            </w:r>
            <w:r>
              <w:rPr>
                <w:rFonts w:cs="B Zar" w:hint="cs"/>
                <w:b w:val="0"/>
                <w:bCs w:val="0"/>
                <w:sz w:val="24"/>
                <w:szCs w:val="24"/>
                <w:rtl/>
              </w:rPr>
              <w:t xml:space="preserve">        </w:t>
            </w:r>
            <w:r w:rsidRPr="00DC65B4">
              <w:rPr>
                <w:rFonts w:cs="B Zar" w:hint="cs"/>
                <w:sz w:val="24"/>
                <w:szCs w:val="24"/>
                <w:rtl/>
              </w:rPr>
              <w:t xml:space="preserve">                 </w:t>
            </w:r>
            <w:r w:rsidRPr="00653709">
              <w:rPr>
                <w:rFonts w:cs="B Zar" w:hint="cs"/>
                <w:sz w:val="24"/>
                <w:szCs w:val="24"/>
                <w:rtl/>
              </w:rPr>
              <w:t>گرایش</w:t>
            </w:r>
            <w:r>
              <w:rPr>
                <w:rFonts w:cs="B Zar" w:hint="cs"/>
                <w:sz w:val="24"/>
                <w:szCs w:val="24"/>
                <w:rtl/>
              </w:rPr>
              <w:t>:</w:t>
            </w:r>
            <w:r w:rsidRPr="00E70C5C">
              <w:rPr>
                <w:rFonts w:cs="B Zar" w:hint="cs"/>
                <w:sz w:val="24"/>
                <w:szCs w:val="24"/>
                <w:rtl/>
              </w:rPr>
              <w:t xml:space="preserve">   </w:t>
            </w:r>
            <w:r w:rsidRPr="00653709">
              <w:rPr>
                <w:rFonts w:cs="B Zar" w:hint="cs"/>
                <w:b w:val="0"/>
                <w:bCs w:val="0"/>
                <w:sz w:val="24"/>
                <w:szCs w:val="24"/>
                <w:rtl/>
              </w:rPr>
              <w:t xml:space="preserve">تفسیر اثری                                                                            </w:t>
            </w:r>
            <w:r w:rsidRPr="00653709">
              <w:rPr>
                <w:rFonts w:cs="B Zar" w:hint="cs"/>
                <w:sz w:val="24"/>
                <w:szCs w:val="24"/>
                <w:rtl/>
              </w:rPr>
              <w:t>نام مدرس</w:t>
            </w:r>
            <w:r>
              <w:rPr>
                <w:rFonts w:cs="B Zar" w:hint="cs"/>
                <w:sz w:val="24"/>
                <w:szCs w:val="24"/>
                <w:rtl/>
              </w:rPr>
              <w:t xml:space="preserve">: </w:t>
            </w:r>
            <w:r w:rsidRPr="00653709">
              <w:rPr>
                <w:rFonts w:cs="B Zar" w:hint="cs"/>
                <w:b w:val="0"/>
                <w:bCs w:val="0"/>
                <w:sz w:val="24"/>
                <w:szCs w:val="24"/>
                <w:rtl/>
              </w:rPr>
              <w:t xml:space="preserve">ولی اله حسومی                                                   </w:t>
            </w:r>
            <w:r w:rsidR="00653709">
              <w:rPr>
                <w:rFonts w:cs="B Zar" w:hint="cs"/>
                <w:b w:val="0"/>
                <w:bCs w:val="0"/>
                <w:sz w:val="24"/>
                <w:szCs w:val="24"/>
                <w:rtl/>
              </w:rPr>
              <w:t xml:space="preserve">       </w:t>
            </w:r>
            <w:r w:rsidRPr="00653709">
              <w:rPr>
                <w:rFonts w:cs="B Zar" w:hint="cs"/>
                <w:b w:val="0"/>
                <w:bCs w:val="0"/>
                <w:sz w:val="24"/>
                <w:szCs w:val="24"/>
                <w:rtl/>
              </w:rPr>
              <w:t xml:space="preserve">               </w:t>
            </w:r>
            <w:r w:rsidRPr="00653709">
              <w:rPr>
                <w:rFonts w:cs="B Zar" w:hint="cs"/>
                <w:sz w:val="24"/>
                <w:szCs w:val="24"/>
                <w:rtl/>
              </w:rPr>
              <w:t>تعداد</w:t>
            </w:r>
            <w:r w:rsidRPr="00E70C5C">
              <w:rPr>
                <w:rFonts w:cs="B Zar" w:hint="cs"/>
                <w:b w:val="0"/>
                <w:bCs w:val="0"/>
                <w:sz w:val="24"/>
                <w:szCs w:val="24"/>
                <w:rtl/>
              </w:rPr>
              <w:t xml:space="preserve"> </w:t>
            </w:r>
            <w:r w:rsidRPr="00653709">
              <w:rPr>
                <w:rFonts w:cs="B Zar" w:hint="cs"/>
                <w:sz w:val="24"/>
                <w:szCs w:val="24"/>
                <w:rtl/>
              </w:rPr>
              <w:t>دانشجویان</w:t>
            </w:r>
            <w:r w:rsidRPr="00E70C5C">
              <w:rPr>
                <w:rFonts w:cs="B Zar" w:hint="cs"/>
                <w:sz w:val="24"/>
                <w:szCs w:val="24"/>
                <w:rtl/>
              </w:rPr>
              <w:t xml:space="preserve">:                                                                   </w:t>
            </w:r>
          </w:p>
        </w:tc>
      </w:tr>
      <w:tr w:rsidR="004448A7" w:rsidTr="00215E81">
        <w:trPr>
          <w:trHeight w:val="1787"/>
        </w:trPr>
        <w:tc>
          <w:tcPr>
            <w:cnfStyle w:val="001000000000" w:firstRow="0" w:lastRow="0" w:firstColumn="1" w:lastColumn="0" w:oddVBand="0" w:evenVBand="0" w:oddHBand="0" w:evenHBand="0" w:firstRowFirstColumn="0" w:firstRowLastColumn="0" w:lastRowFirstColumn="0" w:lastRowLastColumn="0"/>
            <w:tcW w:w="9486" w:type="dxa"/>
            <w:gridSpan w:val="12"/>
          </w:tcPr>
          <w:p w:rsidR="004448A7" w:rsidRDefault="004448A7" w:rsidP="00215E81">
            <w:pPr>
              <w:rPr>
                <w:rFonts w:cs="B Zar"/>
                <w:b w:val="0"/>
                <w:bCs w:val="0"/>
                <w:sz w:val="28"/>
                <w:szCs w:val="28"/>
                <w:rtl/>
              </w:rPr>
            </w:pPr>
            <w:r>
              <w:rPr>
                <w:rFonts w:cs="B Zar" w:hint="cs"/>
                <w:sz w:val="28"/>
                <w:szCs w:val="28"/>
                <w:rtl/>
              </w:rPr>
              <w:t>2- مشخصات درس:</w:t>
            </w:r>
          </w:p>
          <w:p w:rsidR="004448A7" w:rsidRPr="009F0C60" w:rsidRDefault="004448A7" w:rsidP="00215E81">
            <w:pPr>
              <w:rPr>
                <w:rFonts w:cs="B Zar"/>
                <w:b w:val="0"/>
                <w:bCs w:val="0"/>
                <w:sz w:val="24"/>
                <w:szCs w:val="24"/>
                <w:rtl/>
              </w:rPr>
            </w:pPr>
            <w:r w:rsidRPr="009F0C60">
              <w:rPr>
                <w:rFonts w:cs="B Zar" w:hint="cs"/>
                <w:sz w:val="24"/>
                <w:szCs w:val="24"/>
                <w:rtl/>
              </w:rPr>
              <w:t>نوع درس:</w:t>
            </w:r>
            <w:r w:rsidRPr="009F0C60">
              <w:rPr>
                <w:rFonts w:cs="B Zar" w:hint="cs"/>
                <w:b w:val="0"/>
                <w:bCs w:val="0"/>
                <w:sz w:val="24"/>
                <w:szCs w:val="24"/>
                <w:rtl/>
              </w:rPr>
              <w:t xml:space="preserve"> نظری</w:t>
            </w:r>
          </w:p>
          <w:p w:rsidR="004448A7" w:rsidRPr="009F0C60" w:rsidRDefault="004448A7" w:rsidP="00215E81">
            <w:pPr>
              <w:rPr>
                <w:rFonts w:cs="B Zar"/>
                <w:b w:val="0"/>
                <w:bCs w:val="0"/>
                <w:sz w:val="24"/>
                <w:szCs w:val="24"/>
                <w:rtl/>
              </w:rPr>
            </w:pPr>
            <w:r w:rsidRPr="009F0C60">
              <w:rPr>
                <w:rFonts w:cs="B Zar" w:hint="cs"/>
                <w:sz w:val="24"/>
                <w:szCs w:val="24"/>
                <w:rtl/>
              </w:rPr>
              <w:t>تعداد واحد:</w:t>
            </w:r>
            <w:r w:rsidR="009F0C60">
              <w:rPr>
                <w:rFonts w:cs="B Zar" w:hint="cs"/>
                <w:sz w:val="24"/>
                <w:szCs w:val="24"/>
                <w:rtl/>
              </w:rPr>
              <w:t xml:space="preserve"> </w:t>
            </w:r>
            <w:r w:rsidRPr="009F0C60">
              <w:rPr>
                <w:rFonts w:cs="B Zar" w:hint="cs"/>
                <w:b w:val="0"/>
                <w:bCs w:val="0"/>
                <w:sz w:val="28"/>
                <w:szCs w:val="28"/>
                <w:rtl/>
              </w:rPr>
              <w:t>2</w:t>
            </w:r>
          </w:p>
          <w:p w:rsidR="004448A7" w:rsidRDefault="004448A7" w:rsidP="00215E81">
            <w:pPr>
              <w:rPr>
                <w:rFonts w:cs="B Zar"/>
                <w:sz w:val="28"/>
                <w:szCs w:val="28"/>
                <w:rtl/>
              </w:rPr>
            </w:pPr>
            <w:r w:rsidRPr="009F0C60">
              <w:rPr>
                <w:rFonts w:cs="B Zar" w:hint="cs"/>
                <w:sz w:val="24"/>
                <w:szCs w:val="24"/>
                <w:rtl/>
              </w:rPr>
              <w:t>تعداد ساعت:</w:t>
            </w:r>
            <w:r w:rsidR="009F0C60">
              <w:rPr>
                <w:rFonts w:cs="B Zar" w:hint="cs"/>
                <w:b w:val="0"/>
                <w:bCs w:val="0"/>
                <w:sz w:val="24"/>
                <w:szCs w:val="24"/>
                <w:rtl/>
              </w:rPr>
              <w:t xml:space="preserve"> </w:t>
            </w:r>
            <w:r w:rsidRPr="009F0C60">
              <w:rPr>
                <w:rFonts w:cs="B Zar" w:hint="cs"/>
                <w:b w:val="0"/>
                <w:bCs w:val="0"/>
                <w:sz w:val="28"/>
                <w:szCs w:val="28"/>
                <w:rtl/>
              </w:rPr>
              <w:t>32</w:t>
            </w:r>
            <w:r w:rsidR="009F0C60">
              <w:rPr>
                <w:rFonts w:cs="B Zar" w:hint="cs"/>
                <w:b w:val="0"/>
                <w:bCs w:val="0"/>
                <w:sz w:val="24"/>
                <w:szCs w:val="24"/>
                <w:rtl/>
              </w:rPr>
              <w:t xml:space="preserve"> </w:t>
            </w:r>
          </w:p>
        </w:tc>
      </w:tr>
      <w:tr w:rsidR="004448A7" w:rsidTr="00215E81">
        <w:trPr>
          <w:trHeight w:val="472"/>
        </w:trPr>
        <w:tc>
          <w:tcPr>
            <w:cnfStyle w:val="001000000000" w:firstRow="0" w:lastRow="0" w:firstColumn="1" w:lastColumn="0" w:oddVBand="0" w:evenVBand="0" w:oddHBand="0" w:evenHBand="0" w:firstRowFirstColumn="0" w:firstRowLastColumn="0" w:lastRowFirstColumn="0" w:lastRowLastColumn="0"/>
            <w:tcW w:w="9486" w:type="dxa"/>
            <w:gridSpan w:val="12"/>
          </w:tcPr>
          <w:p w:rsidR="004448A7" w:rsidRDefault="004448A7" w:rsidP="00215E81">
            <w:pPr>
              <w:rPr>
                <w:rFonts w:cs="B Zar"/>
                <w:b w:val="0"/>
                <w:bCs w:val="0"/>
                <w:sz w:val="28"/>
                <w:szCs w:val="28"/>
                <w:rtl/>
              </w:rPr>
            </w:pPr>
            <w:r>
              <w:rPr>
                <w:rFonts w:cs="B Zar" w:hint="cs"/>
                <w:sz w:val="28"/>
                <w:szCs w:val="28"/>
                <w:rtl/>
              </w:rPr>
              <w:t>3-درس پیش نیاز:</w:t>
            </w:r>
            <w:r>
              <w:rPr>
                <w:rFonts w:cs="B Zar" w:hint="cs"/>
                <w:b w:val="0"/>
                <w:bCs w:val="0"/>
                <w:sz w:val="28"/>
                <w:szCs w:val="28"/>
                <w:rtl/>
              </w:rPr>
              <w:t xml:space="preserve">  ندارد</w:t>
            </w:r>
          </w:p>
          <w:p w:rsidR="004448A7" w:rsidRDefault="004448A7" w:rsidP="00215E81">
            <w:pPr>
              <w:rPr>
                <w:rFonts w:cs="B Zar"/>
                <w:sz w:val="28"/>
                <w:szCs w:val="28"/>
                <w:rtl/>
              </w:rPr>
            </w:pPr>
          </w:p>
        </w:tc>
      </w:tr>
      <w:tr w:rsidR="004448A7" w:rsidRPr="00EF1C1A" w:rsidTr="00215E81">
        <w:trPr>
          <w:trHeight w:val="696"/>
        </w:trPr>
        <w:tc>
          <w:tcPr>
            <w:cnfStyle w:val="001000000000" w:firstRow="0" w:lastRow="0" w:firstColumn="1" w:lastColumn="0" w:oddVBand="0" w:evenVBand="0" w:oddHBand="0" w:evenHBand="0" w:firstRowFirstColumn="0" w:firstRowLastColumn="0" w:lastRowFirstColumn="0" w:lastRowLastColumn="0"/>
            <w:tcW w:w="9486" w:type="dxa"/>
            <w:gridSpan w:val="12"/>
          </w:tcPr>
          <w:p w:rsidR="004448A7" w:rsidRDefault="004448A7" w:rsidP="00215E81">
            <w:pPr>
              <w:rPr>
                <w:rFonts w:cs="B Zar"/>
                <w:sz w:val="28"/>
                <w:szCs w:val="28"/>
                <w:rtl/>
              </w:rPr>
            </w:pPr>
            <w:r>
              <w:rPr>
                <w:rFonts w:cs="B Zar" w:hint="cs"/>
                <w:b w:val="0"/>
                <w:bCs w:val="0"/>
                <w:sz w:val="28"/>
                <w:szCs w:val="28"/>
                <w:rtl/>
              </w:rPr>
              <w:t>4-</w:t>
            </w:r>
            <w:r w:rsidRPr="004448A7">
              <w:rPr>
                <w:rFonts w:cs="B Zar" w:hint="cs"/>
                <w:sz w:val="28"/>
                <w:szCs w:val="28"/>
                <w:rtl/>
              </w:rPr>
              <w:t>اهداف:</w:t>
            </w:r>
            <w:r>
              <w:rPr>
                <w:rFonts w:cs="B Zar" w:hint="cs"/>
                <w:b w:val="0"/>
                <w:bCs w:val="0"/>
                <w:sz w:val="28"/>
                <w:szCs w:val="28"/>
                <w:rtl/>
              </w:rPr>
              <w:t xml:space="preserve"> </w:t>
            </w:r>
          </w:p>
          <w:p w:rsidR="004448A7" w:rsidRPr="004448A7" w:rsidRDefault="004448A7" w:rsidP="00215E81">
            <w:pPr>
              <w:rPr>
                <w:rFonts w:cs="B Zar"/>
                <w:b w:val="0"/>
                <w:bCs w:val="0"/>
                <w:sz w:val="28"/>
                <w:szCs w:val="28"/>
                <w:rtl/>
              </w:rPr>
            </w:pPr>
            <w:r>
              <w:rPr>
                <w:rFonts w:cs="B Zar" w:hint="cs"/>
                <w:b w:val="0"/>
                <w:bCs w:val="0"/>
                <w:sz w:val="28"/>
                <w:szCs w:val="28"/>
                <w:rtl/>
              </w:rPr>
              <w:t>1-</w:t>
            </w:r>
            <w:r w:rsidRPr="004448A7">
              <w:rPr>
                <w:rFonts w:cs="B Zar" w:hint="cs"/>
                <w:b w:val="0"/>
                <w:bCs w:val="0"/>
                <w:sz w:val="28"/>
                <w:szCs w:val="28"/>
                <w:rtl/>
              </w:rPr>
              <w:t>آشنایی دانشجویان با اصطلاحات رجالی و مراتب دلالتی آنها.</w:t>
            </w:r>
          </w:p>
          <w:p w:rsidR="004448A7" w:rsidRPr="004448A7" w:rsidRDefault="004448A7" w:rsidP="00215E81">
            <w:pPr>
              <w:rPr>
                <w:rFonts w:cs="B Zar"/>
                <w:b w:val="0"/>
                <w:bCs w:val="0"/>
                <w:sz w:val="28"/>
                <w:szCs w:val="28"/>
                <w:rtl/>
              </w:rPr>
            </w:pPr>
            <w:r>
              <w:rPr>
                <w:rFonts w:cs="B Zar" w:hint="cs"/>
                <w:b w:val="0"/>
                <w:bCs w:val="0"/>
                <w:sz w:val="28"/>
                <w:szCs w:val="28"/>
                <w:rtl/>
              </w:rPr>
              <w:t>2-</w:t>
            </w:r>
            <w:r w:rsidRPr="004448A7">
              <w:rPr>
                <w:rFonts w:cs="B Zar" w:hint="cs"/>
                <w:b w:val="0"/>
                <w:bCs w:val="0"/>
                <w:sz w:val="28"/>
                <w:szCs w:val="28"/>
                <w:rtl/>
              </w:rPr>
              <w:t>آشنایی با دلایل تعارض جرح و تعدیل راویان در کتب رجالی و راههای رفع آن.</w:t>
            </w:r>
          </w:p>
          <w:p w:rsidR="004448A7" w:rsidRDefault="004448A7" w:rsidP="00215E81">
            <w:pPr>
              <w:rPr>
                <w:rFonts w:cs="B Zar"/>
                <w:sz w:val="28"/>
                <w:szCs w:val="28"/>
                <w:rtl/>
              </w:rPr>
            </w:pPr>
          </w:p>
          <w:p w:rsidR="004448A7" w:rsidRPr="00EF1C1A" w:rsidRDefault="004448A7" w:rsidP="00215E81">
            <w:pPr>
              <w:rPr>
                <w:rFonts w:cs="B Zar"/>
                <w:sz w:val="28"/>
                <w:szCs w:val="28"/>
                <w:rtl/>
              </w:rPr>
            </w:pPr>
          </w:p>
        </w:tc>
      </w:tr>
      <w:tr w:rsidR="004448A7" w:rsidTr="00215E81">
        <w:trPr>
          <w:trHeight w:val="5744"/>
        </w:trPr>
        <w:tc>
          <w:tcPr>
            <w:cnfStyle w:val="001000000000" w:firstRow="0" w:lastRow="0" w:firstColumn="1" w:lastColumn="0" w:oddVBand="0" w:evenVBand="0" w:oddHBand="0" w:evenHBand="0" w:firstRowFirstColumn="0" w:firstRowLastColumn="0" w:lastRowFirstColumn="0" w:lastRowLastColumn="0"/>
            <w:tcW w:w="9486" w:type="dxa"/>
            <w:gridSpan w:val="12"/>
          </w:tcPr>
          <w:p w:rsidR="004448A7" w:rsidRDefault="004448A7" w:rsidP="00215E81">
            <w:pPr>
              <w:rPr>
                <w:rFonts w:cs="B Zar"/>
                <w:b w:val="0"/>
                <w:bCs w:val="0"/>
                <w:sz w:val="28"/>
                <w:szCs w:val="28"/>
                <w:rtl/>
              </w:rPr>
            </w:pPr>
            <w:r>
              <w:rPr>
                <w:rFonts w:cs="B Zar" w:hint="cs"/>
                <w:sz w:val="28"/>
                <w:szCs w:val="28"/>
                <w:rtl/>
              </w:rPr>
              <w:t>4-فرصت های یادگیری، محتوای درس وساختار آن:</w:t>
            </w:r>
          </w:p>
          <w:p w:rsidR="004448A7" w:rsidRDefault="004448A7" w:rsidP="00215E81">
            <w:pPr>
              <w:rPr>
                <w:rFonts w:cs="B Zar"/>
                <w:b w:val="0"/>
                <w:bCs w:val="0"/>
                <w:sz w:val="28"/>
                <w:szCs w:val="28"/>
                <w:rtl/>
              </w:rPr>
            </w:pPr>
            <w:r>
              <w:rPr>
                <w:rFonts w:cs="B Zar" w:hint="cs"/>
                <w:b w:val="0"/>
                <w:bCs w:val="0"/>
                <w:sz w:val="28"/>
                <w:szCs w:val="28"/>
                <w:rtl/>
              </w:rPr>
              <w:t>-بررسی مفهوم اصطلاحی جرح و تعدیل و مرادفات آنها از قبیل: عدالت، وثاقت، ضبط، جرح، تعدیل و...</w:t>
            </w:r>
          </w:p>
          <w:p w:rsidR="004448A7" w:rsidRDefault="00F56DCC" w:rsidP="00215E81">
            <w:pPr>
              <w:rPr>
                <w:rFonts w:cs="B Zar"/>
                <w:b w:val="0"/>
                <w:bCs w:val="0"/>
                <w:sz w:val="28"/>
                <w:szCs w:val="28"/>
                <w:rtl/>
              </w:rPr>
            </w:pPr>
            <w:r>
              <w:rPr>
                <w:rFonts w:cs="B Zar" w:hint="cs"/>
                <w:b w:val="0"/>
                <w:bCs w:val="0"/>
                <w:sz w:val="28"/>
                <w:szCs w:val="28"/>
                <w:rtl/>
              </w:rPr>
              <w:t>-تحقیق درباره حجیت اقوال رجالیان</w:t>
            </w:r>
          </w:p>
          <w:p w:rsidR="00F56DCC" w:rsidRDefault="00F56DCC" w:rsidP="00215E81">
            <w:pPr>
              <w:rPr>
                <w:rFonts w:cs="B Zar"/>
                <w:b w:val="0"/>
                <w:bCs w:val="0"/>
                <w:sz w:val="28"/>
                <w:szCs w:val="28"/>
                <w:rtl/>
              </w:rPr>
            </w:pPr>
            <w:r>
              <w:rPr>
                <w:rFonts w:cs="B Zar" w:hint="cs"/>
                <w:b w:val="0"/>
                <w:bCs w:val="0"/>
                <w:sz w:val="28"/>
                <w:szCs w:val="28"/>
                <w:rtl/>
              </w:rPr>
              <w:t>-بررسی اختلاف دیدگاه</w:t>
            </w:r>
            <w:r>
              <w:rPr>
                <w:rFonts w:cs="B Zar"/>
                <w:b w:val="0"/>
                <w:bCs w:val="0"/>
                <w:sz w:val="28"/>
                <w:szCs w:val="28"/>
                <w:rtl/>
              </w:rPr>
              <w:softHyphen/>
            </w:r>
            <w:r>
              <w:rPr>
                <w:rFonts w:cs="B Zar" w:hint="cs"/>
                <w:b w:val="0"/>
                <w:bCs w:val="0"/>
                <w:sz w:val="28"/>
                <w:szCs w:val="28"/>
                <w:rtl/>
              </w:rPr>
              <w:t xml:space="preserve"> های رجالیان متقدم و متاخر</w:t>
            </w:r>
          </w:p>
          <w:p w:rsidR="00F56DCC" w:rsidRDefault="00F56DCC" w:rsidP="00215E81">
            <w:pPr>
              <w:rPr>
                <w:rFonts w:cs="B Zar"/>
                <w:b w:val="0"/>
                <w:bCs w:val="0"/>
                <w:sz w:val="28"/>
                <w:szCs w:val="28"/>
                <w:rtl/>
              </w:rPr>
            </w:pPr>
            <w:r>
              <w:rPr>
                <w:rFonts w:cs="B Zar" w:hint="cs"/>
                <w:b w:val="0"/>
                <w:bCs w:val="0"/>
                <w:sz w:val="28"/>
                <w:szCs w:val="28"/>
                <w:rtl/>
              </w:rPr>
              <w:t>- بررسی معیارهای تعدیل: تنصیص ائمه، تنصیص متقدمان، تنصیص متاخران، کثرت روات، شیخوخیت اجازه دهنده، وکیل امام و...</w:t>
            </w:r>
          </w:p>
          <w:p w:rsidR="00F56DCC" w:rsidRDefault="00F56DCC" w:rsidP="00215E81">
            <w:pPr>
              <w:rPr>
                <w:rFonts w:cs="B Zar"/>
                <w:b w:val="0"/>
                <w:bCs w:val="0"/>
                <w:sz w:val="28"/>
                <w:szCs w:val="28"/>
                <w:rtl/>
              </w:rPr>
            </w:pPr>
            <w:r>
              <w:rPr>
                <w:rFonts w:cs="B Zar" w:hint="cs"/>
                <w:b w:val="0"/>
                <w:bCs w:val="0"/>
                <w:sz w:val="28"/>
                <w:szCs w:val="28"/>
                <w:rtl/>
              </w:rPr>
              <w:t>-بررسی محور های جرح: شخصیتی، عقیدتی، اخلاقی</w:t>
            </w:r>
          </w:p>
          <w:p w:rsidR="00F56DCC" w:rsidRPr="00F56DCC" w:rsidRDefault="00F56DCC" w:rsidP="00215E81">
            <w:pPr>
              <w:rPr>
                <w:rFonts w:cs="B Zar"/>
                <w:b w:val="0"/>
                <w:bCs w:val="0"/>
                <w:sz w:val="28"/>
                <w:szCs w:val="28"/>
                <w:rtl/>
              </w:rPr>
            </w:pPr>
            <w:r>
              <w:rPr>
                <w:rFonts w:cs="B Zar" w:hint="cs"/>
                <w:b w:val="0"/>
                <w:bCs w:val="0"/>
                <w:sz w:val="28"/>
                <w:szCs w:val="28"/>
                <w:rtl/>
              </w:rPr>
              <w:t>-تعارض جرح و تعدیل و راه های رفع تعارض.</w:t>
            </w:r>
          </w:p>
          <w:p w:rsidR="004448A7" w:rsidRDefault="004448A7" w:rsidP="00215E81">
            <w:pPr>
              <w:rPr>
                <w:rFonts w:cs="B Zar"/>
                <w:b w:val="0"/>
                <w:bCs w:val="0"/>
                <w:sz w:val="28"/>
                <w:szCs w:val="28"/>
                <w:rtl/>
              </w:rPr>
            </w:pPr>
          </w:p>
          <w:p w:rsidR="004448A7" w:rsidRDefault="004448A7" w:rsidP="00215E81">
            <w:pPr>
              <w:rPr>
                <w:rFonts w:cs="B Zar"/>
                <w:b w:val="0"/>
                <w:bCs w:val="0"/>
                <w:sz w:val="28"/>
                <w:szCs w:val="28"/>
                <w:rtl/>
              </w:rPr>
            </w:pPr>
          </w:p>
        </w:tc>
      </w:tr>
      <w:tr w:rsidR="004448A7" w:rsidTr="00215E81">
        <w:trPr>
          <w:trHeight w:val="1681"/>
        </w:trPr>
        <w:tc>
          <w:tcPr>
            <w:cnfStyle w:val="001000000000" w:firstRow="0" w:lastRow="0" w:firstColumn="1" w:lastColumn="0" w:oddVBand="0" w:evenVBand="0" w:oddHBand="0" w:evenHBand="0" w:firstRowFirstColumn="0" w:firstRowLastColumn="0" w:lastRowFirstColumn="0" w:lastRowLastColumn="0"/>
            <w:tcW w:w="9486" w:type="dxa"/>
            <w:gridSpan w:val="12"/>
          </w:tcPr>
          <w:p w:rsidR="004448A7" w:rsidRDefault="004448A7" w:rsidP="00215E81">
            <w:pPr>
              <w:rPr>
                <w:rFonts w:cs="B Zar"/>
                <w:sz w:val="28"/>
                <w:szCs w:val="28"/>
                <w:rtl/>
              </w:rPr>
            </w:pPr>
            <w:r>
              <w:rPr>
                <w:rFonts w:cs="B Zar" w:hint="cs"/>
                <w:sz w:val="28"/>
                <w:szCs w:val="28"/>
                <w:rtl/>
              </w:rPr>
              <w:lastRenderedPageBreak/>
              <w:t>5-</w:t>
            </w:r>
            <w:r w:rsidRPr="00F21282">
              <w:rPr>
                <w:rFonts w:cs="B Zar" w:hint="cs"/>
                <w:sz w:val="28"/>
                <w:szCs w:val="28"/>
                <w:rtl/>
              </w:rPr>
              <w:t>تکلیف عملکردی:</w:t>
            </w:r>
          </w:p>
          <w:p w:rsidR="00BB0041" w:rsidRDefault="00BB0041" w:rsidP="00215E81">
            <w:pPr>
              <w:rPr>
                <w:rFonts w:cs="B Zar"/>
                <w:sz w:val="28"/>
                <w:szCs w:val="28"/>
                <w:rtl/>
              </w:rPr>
            </w:pPr>
            <w:r w:rsidRPr="00E13197">
              <w:rPr>
                <w:rFonts w:cs="B Zar" w:hint="cs"/>
                <w:b w:val="0"/>
                <w:bCs w:val="0"/>
                <w:sz w:val="28"/>
                <w:szCs w:val="28"/>
                <w:rtl/>
              </w:rPr>
              <w:t>در هر جلسه موضوعاتی مشخص و از دانشجویان خواست</w:t>
            </w:r>
            <w:r w:rsidR="00E13197">
              <w:rPr>
                <w:rFonts w:cs="B Zar" w:hint="cs"/>
                <w:b w:val="0"/>
                <w:bCs w:val="0"/>
                <w:sz w:val="28"/>
                <w:szCs w:val="28"/>
                <w:rtl/>
              </w:rPr>
              <w:t>ه</w:t>
            </w:r>
            <w:r w:rsidRPr="00E13197">
              <w:rPr>
                <w:rFonts w:cs="B Zar" w:hint="cs"/>
                <w:b w:val="0"/>
                <w:bCs w:val="0"/>
                <w:sz w:val="28"/>
                <w:szCs w:val="28"/>
                <w:rtl/>
              </w:rPr>
              <w:t xml:space="preserve"> می شود درباره آنها مطالعه و تحقیق کنند و حاصل بررسی های خود را در کلاس ارائه دهند.</w:t>
            </w:r>
          </w:p>
        </w:tc>
      </w:tr>
      <w:tr w:rsidR="004448A7" w:rsidTr="00215E81">
        <w:trPr>
          <w:trHeight w:val="1539"/>
        </w:trPr>
        <w:tc>
          <w:tcPr>
            <w:cnfStyle w:val="001000000000" w:firstRow="0" w:lastRow="0" w:firstColumn="1" w:lastColumn="0" w:oddVBand="0" w:evenVBand="0" w:oddHBand="0" w:evenHBand="0" w:firstRowFirstColumn="0" w:firstRowLastColumn="0" w:lastRowFirstColumn="0" w:lastRowLastColumn="0"/>
            <w:tcW w:w="9486" w:type="dxa"/>
            <w:gridSpan w:val="12"/>
          </w:tcPr>
          <w:p w:rsidR="004448A7" w:rsidRDefault="004448A7" w:rsidP="00215E81">
            <w:pPr>
              <w:rPr>
                <w:rFonts w:cs="B Zar"/>
                <w:sz w:val="28"/>
                <w:szCs w:val="28"/>
                <w:rtl/>
              </w:rPr>
            </w:pPr>
            <w:r>
              <w:rPr>
                <w:rFonts w:cs="B Zar" w:hint="cs"/>
                <w:sz w:val="28"/>
                <w:szCs w:val="28"/>
                <w:rtl/>
              </w:rPr>
              <w:t xml:space="preserve">6- </w:t>
            </w:r>
            <w:r w:rsidRPr="00F21282">
              <w:rPr>
                <w:rFonts w:cs="B Zar" w:hint="cs"/>
                <w:sz w:val="28"/>
                <w:szCs w:val="28"/>
                <w:rtl/>
              </w:rPr>
              <w:t>راهبردهای تدریس ویادگیری:</w:t>
            </w:r>
          </w:p>
          <w:p w:rsidR="00B65A5E" w:rsidRPr="00B65A5E" w:rsidRDefault="00B65A5E" w:rsidP="00215E81">
            <w:pPr>
              <w:rPr>
                <w:rFonts w:cs="B Zar"/>
                <w:b w:val="0"/>
                <w:bCs w:val="0"/>
                <w:sz w:val="28"/>
                <w:szCs w:val="28"/>
                <w:rtl/>
              </w:rPr>
            </w:pPr>
            <w:r w:rsidRPr="00B65A5E">
              <w:rPr>
                <w:rFonts w:cs="B Zar" w:hint="cs"/>
                <w:b w:val="0"/>
                <w:bCs w:val="0"/>
                <w:sz w:val="28"/>
                <w:szCs w:val="28"/>
                <w:rtl/>
              </w:rPr>
              <w:t>با توجه به ضرورت کاربردی بودن مباحث سرفصل درس، شیوه ارائه تلفیقی و به صورت نظری-تطبیقی خواهد بود. در این روش برخی متون رجالی در اختیار دانشجویان قرارمی گیرد تا نکات رجالی آنها را برجسته سازی کند. سپس آنها را به صورت تطبیقی با هم مقایسه کند. سپس احادیثی همراه با سند از کتب حدیثی مشخص و از دانشجو خواسته می شود و</w:t>
            </w:r>
            <w:r w:rsidR="005F5751">
              <w:rPr>
                <w:rFonts w:cs="B Zar" w:hint="cs"/>
                <w:b w:val="0"/>
                <w:bCs w:val="0"/>
                <w:sz w:val="28"/>
                <w:szCs w:val="28"/>
                <w:rtl/>
              </w:rPr>
              <w:t xml:space="preserve">ضعیت راویان آنها </w:t>
            </w:r>
            <w:r w:rsidRPr="00B65A5E">
              <w:rPr>
                <w:rFonts w:cs="B Zar" w:hint="cs"/>
                <w:b w:val="0"/>
                <w:bCs w:val="0"/>
                <w:sz w:val="28"/>
                <w:szCs w:val="28"/>
                <w:rtl/>
              </w:rPr>
              <w:t>را مشخص کند.</w:t>
            </w:r>
          </w:p>
        </w:tc>
      </w:tr>
      <w:tr w:rsidR="004448A7" w:rsidTr="00215E81">
        <w:trPr>
          <w:trHeight w:val="877"/>
        </w:trPr>
        <w:tc>
          <w:tcPr>
            <w:cnfStyle w:val="001000000000" w:firstRow="0" w:lastRow="0" w:firstColumn="1" w:lastColumn="0" w:oddVBand="0" w:evenVBand="0" w:oddHBand="0" w:evenHBand="0" w:firstRowFirstColumn="0" w:firstRowLastColumn="0" w:lastRowFirstColumn="0" w:lastRowLastColumn="0"/>
            <w:tcW w:w="1077" w:type="dxa"/>
            <w:vMerge w:val="restart"/>
          </w:tcPr>
          <w:p w:rsidR="004448A7" w:rsidRDefault="004448A7" w:rsidP="00215E81">
            <w:pPr>
              <w:rPr>
                <w:rFonts w:cs="B Zar"/>
                <w:sz w:val="28"/>
                <w:szCs w:val="28"/>
                <w:rtl/>
              </w:rPr>
            </w:pPr>
            <w:r>
              <w:rPr>
                <w:rFonts w:cs="B Zar" w:hint="cs"/>
                <w:sz w:val="28"/>
                <w:szCs w:val="28"/>
                <w:rtl/>
              </w:rPr>
              <w:t>7-فهرست منابع</w:t>
            </w:r>
          </w:p>
        </w:tc>
        <w:tc>
          <w:tcPr>
            <w:tcW w:w="1759" w:type="dxa"/>
            <w:gridSpan w:val="5"/>
          </w:tcPr>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r>
              <w:rPr>
                <w:rFonts w:cs="B Zar" w:hint="cs"/>
                <w:sz w:val="28"/>
                <w:szCs w:val="28"/>
                <w:rtl/>
              </w:rPr>
              <w:t>منابع اصلی(آموزشی)</w:t>
            </w:r>
          </w:p>
        </w:tc>
        <w:tc>
          <w:tcPr>
            <w:tcW w:w="6650" w:type="dxa"/>
            <w:gridSpan w:val="6"/>
          </w:tcPr>
          <w:p w:rsidR="004448A7" w:rsidRDefault="00C53F7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r>
              <w:rPr>
                <w:rFonts w:cs="B Zar" w:hint="cs"/>
                <w:sz w:val="28"/>
                <w:szCs w:val="28"/>
                <w:rtl/>
              </w:rPr>
              <w:t>مقدمه معجم ارجال(آیت اله خویی)، اصول علم الرجال بین النظریة و التطبیق(مسلم داوری)، کلیات فی علم الرجال(آیت اله سبحانی)</w:t>
            </w:r>
          </w:p>
        </w:tc>
      </w:tr>
      <w:tr w:rsidR="004448A7" w:rsidTr="00215E81">
        <w:trPr>
          <w:trHeight w:val="1076"/>
        </w:trPr>
        <w:tc>
          <w:tcPr>
            <w:cnfStyle w:val="001000000000" w:firstRow="0" w:lastRow="0" w:firstColumn="1" w:lastColumn="0" w:oddVBand="0" w:evenVBand="0" w:oddHBand="0" w:evenHBand="0" w:firstRowFirstColumn="0" w:firstRowLastColumn="0" w:lastRowFirstColumn="0" w:lastRowLastColumn="0"/>
            <w:tcW w:w="1077" w:type="dxa"/>
            <w:vMerge/>
          </w:tcPr>
          <w:p w:rsidR="004448A7" w:rsidRDefault="004448A7" w:rsidP="00215E81">
            <w:pPr>
              <w:rPr>
                <w:rFonts w:cs="B Zar"/>
                <w:sz w:val="28"/>
                <w:szCs w:val="28"/>
                <w:rtl/>
              </w:rPr>
            </w:pPr>
          </w:p>
        </w:tc>
        <w:tc>
          <w:tcPr>
            <w:tcW w:w="1746" w:type="dxa"/>
            <w:gridSpan w:val="4"/>
          </w:tcPr>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r>
              <w:rPr>
                <w:rFonts w:cs="B Zar" w:hint="cs"/>
                <w:sz w:val="28"/>
                <w:szCs w:val="28"/>
                <w:rtl/>
              </w:rPr>
              <w:t xml:space="preserve"> منابع فرعی(پژوهشی)</w:t>
            </w:r>
          </w:p>
        </w:tc>
        <w:tc>
          <w:tcPr>
            <w:tcW w:w="6663" w:type="dxa"/>
            <w:gridSpan w:val="7"/>
          </w:tcPr>
          <w:p w:rsidR="004448A7" w:rsidRDefault="00C53F7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r>
              <w:rPr>
                <w:rFonts w:cs="B Zar" w:hint="cs"/>
                <w:sz w:val="28"/>
                <w:szCs w:val="28"/>
                <w:rtl/>
              </w:rPr>
              <w:t>الفوائد الرجالیة(سیدعلی حسینی صدر)، الرسائل الرجالیة(</w:t>
            </w:r>
            <w:r w:rsidR="00E13197">
              <w:rPr>
                <w:rFonts w:cs="B Zar" w:hint="cs"/>
                <w:sz w:val="28"/>
                <w:szCs w:val="28"/>
                <w:rtl/>
              </w:rPr>
              <w:t>حجت الاسلام ثقفی)، عدة الرجال(سیدمحسن اعرجی کاظمی)، دراسات فی الجرح و التعدیل(محمدرضا اعظمی)، التاصیل لاصول التخریج و قواعد الجرح و التعدیل(بکربن عبدالله ابوزید)</w:t>
            </w:r>
          </w:p>
        </w:tc>
      </w:tr>
      <w:tr w:rsidR="004448A7" w:rsidTr="00215E81">
        <w:trPr>
          <w:trHeight w:val="915"/>
        </w:trPr>
        <w:tc>
          <w:tcPr>
            <w:cnfStyle w:val="001000000000" w:firstRow="0" w:lastRow="0" w:firstColumn="1" w:lastColumn="0" w:oddVBand="0" w:evenVBand="0" w:oddHBand="0" w:evenHBand="0" w:firstRowFirstColumn="0" w:firstRowLastColumn="0" w:lastRowFirstColumn="0" w:lastRowLastColumn="0"/>
            <w:tcW w:w="1535" w:type="dxa"/>
            <w:gridSpan w:val="2"/>
            <w:vMerge w:val="restart"/>
          </w:tcPr>
          <w:p w:rsidR="004448A7" w:rsidRDefault="004448A7" w:rsidP="00215E81">
            <w:pPr>
              <w:rPr>
                <w:rFonts w:cs="B Zar"/>
                <w:sz w:val="28"/>
                <w:szCs w:val="28"/>
                <w:rtl/>
              </w:rPr>
            </w:pPr>
          </w:p>
          <w:p w:rsidR="004448A7" w:rsidRDefault="004448A7" w:rsidP="00215E81">
            <w:pPr>
              <w:rPr>
                <w:rFonts w:cs="B Zar"/>
                <w:sz w:val="28"/>
                <w:szCs w:val="28"/>
                <w:rtl/>
              </w:rPr>
            </w:pPr>
          </w:p>
          <w:p w:rsidR="004448A7" w:rsidRDefault="004448A7" w:rsidP="00215E81">
            <w:pPr>
              <w:rPr>
                <w:rFonts w:cs="B Zar"/>
                <w:sz w:val="28"/>
                <w:szCs w:val="28"/>
                <w:rtl/>
              </w:rPr>
            </w:pPr>
          </w:p>
          <w:p w:rsidR="004448A7" w:rsidRDefault="004448A7" w:rsidP="00215E81">
            <w:pPr>
              <w:rPr>
                <w:rFonts w:cs="B Zar"/>
                <w:sz w:val="28"/>
                <w:szCs w:val="28"/>
                <w:rtl/>
              </w:rPr>
            </w:pPr>
          </w:p>
          <w:p w:rsidR="004448A7" w:rsidRDefault="004448A7" w:rsidP="00215E81">
            <w:pPr>
              <w:rPr>
                <w:rFonts w:cs="B Zar"/>
                <w:sz w:val="28"/>
                <w:szCs w:val="28"/>
                <w:rtl/>
              </w:rPr>
            </w:pPr>
            <w:r>
              <w:rPr>
                <w:rFonts w:cs="B Zar" w:hint="cs"/>
                <w:sz w:val="28"/>
                <w:szCs w:val="28"/>
                <w:rtl/>
              </w:rPr>
              <w:t>8- ارزشیابی یادگیری:</w:t>
            </w:r>
          </w:p>
          <w:p w:rsidR="00A87787" w:rsidRDefault="00A87787" w:rsidP="00215E81">
            <w:pPr>
              <w:rPr>
                <w:rFonts w:cs="B Zar"/>
                <w:sz w:val="28"/>
                <w:szCs w:val="28"/>
                <w:rtl/>
              </w:rPr>
            </w:pPr>
          </w:p>
          <w:p w:rsidR="00A87787" w:rsidRDefault="00A87787" w:rsidP="00215E81">
            <w:pPr>
              <w:rPr>
                <w:rFonts w:cs="B Zar"/>
                <w:sz w:val="28"/>
                <w:szCs w:val="28"/>
                <w:rtl/>
              </w:rPr>
            </w:pPr>
          </w:p>
          <w:p w:rsidR="00A87787" w:rsidRDefault="00A87787" w:rsidP="00215E81">
            <w:pPr>
              <w:rPr>
                <w:rFonts w:cs="B Zar"/>
                <w:sz w:val="28"/>
                <w:szCs w:val="28"/>
                <w:rtl/>
              </w:rPr>
            </w:pPr>
          </w:p>
          <w:p w:rsidR="00A87787" w:rsidRDefault="00A87787" w:rsidP="00215E81">
            <w:pPr>
              <w:rPr>
                <w:rFonts w:cs="B Zar"/>
                <w:sz w:val="28"/>
                <w:szCs w:val="28"/>
                <w:rtl/>
              </w:rPr>
            </w:pPr>
          </w:p>
        </w:tc>
        <w:tc>
          <w:tcPr>
            <w:tcW w:w="1537" w:type="dxa"/>
            <w:gridSpan w:val="5"/>
          </w:tcPr>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r>
              <w:rPr>
                <w:rFonts w:cs="B Zar" w:hint="cs"/>
                <w:sz w:val="28"/>
                <w:szCs w:val="28"/>
                <w:rtl/>
              </w:rPr>
              <w:t>1</w:t>
            </w:r>
          </w:p>
        </w:tc>
        <w:tc>
          <w:tcPr>
            <w:tcW w:w="2083" w:type="dxa"/>
            <w:gridSpan w:val="2"/>
          </w:tcPr>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r>
              <w:rPr>
                <w:rFonts w:cs="B Zar" w:hint="cs"/>
                <w:sz w:val="28"/>
                <w:szCs w:val="28"/>
                <w:rtl/>
              </w:rPr>
              <w:t>2</w:t>
            </w:r>
          </w:p>
        </w:tc>
        <w:tc>
          <w:tcPr>
            <w:tcW w:w="2052" w:type="dxa"/>
            <w:gridSpan w:val="2"/>
          </w:tcPr>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r>
              <w:rPr>
                <w:rFonts w:cs="B Zar" w:hint="cs"/>
                <w:sz w:val="28"/>
                <w:szCs w:val="28"/>
                <w:rtl/>
              </w:rPr>
              <w:t>3</w:t>
            </w:r>
          </w:p>
        </w:tc>
        <w:tc>
          <w:tcPr>
            <w:tcW w:w="2279" w:type="dxa"/>
          </w:tcPr>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r>
              <w:rPr>
                <w:rFonts w:cs="B Zar" w:hint="cs"/>
                <w:sz w:val="28"/>
                <w:szCs w:val="28"/>
                <w:rtl/>
              </w:rPr>
              <w:t>4</w:t>
            </w:r>
          </w:p>
        </w:tc>
      </w:tr>
      <w:tr w:rsidR="004448A7" w:rsidTr="00215E81">
        <w:trPr>
          <w:trHeight w:val="1485"/>
        </w:trPr>
        <w:tc>
          <w:tcPr>
            <w:cnfStyle w:val="001000000000" w:firstRow="0" w:lastRow="0" w:firstColumn="1" w:lastColumn="0" w:oddVBand="0" w:evenVBand="0" w:oddHBand="0" w:evenHBand="0" w:firstRowFirstColumn="0" w:firstRowLastColumn="0" w:lastRowFirstColumn="0" w:lastRowLastColumn="0"/>
            <w:tcW w:w="1535" w:type="dxa"/>
            <w:gridSpan w:val="2"/>
            <w:vMerge/>
          </w:tcPr>
          <w:p w:rsidR="004448A7" w:rsidRDefault="004448A7" w:rsidP="00215E81">
            <w:pPr>
              <w:rPr>
                <w:rFonts w:cs="B Zar"/>
                <w:sz w:val="28"/>
                <w:szCs w:val="28"/>
                <w:rtl/>
              </w:rPr>
            </w:pPr>
          </w:p>
        </w:tc>
        <w:tc>
          <w:tcPr>
            <w:tcW w:w="1537" w:type="dxa"/>
            <w:gridSpan w:val="5"/>
            <w:vMerge w:val="restart"/>
          </w:tcPr>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p>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p>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p>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r>
              <w:rPr>
                <w:rFonts w:cs="B Zar" w:hint="cs"/>
                <w:sz w:val="28"/>
                <w:szCs w:val="28"/>
                <w:rtl/>
              </w:rPr>
              <w:t>ارزشیابی مستمر</w:t>
            </w:r>
          </w:p>
        </w:tc>
        <w:tc>
          <w:tcPr>
            <w:tcW w:w="946" w:type="dxa"/>
            <w:vMerge w:val="restart"/>
          </w:tcPr>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p>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p>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p>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r>
              <w:rPr>
                <w:rFonts w:cs="B Zar" w:hint="cs"/>
                <w:sz w:val="28"/>
                <w:szCs w:val="28"/>
                <w:rtl/>
              </w:rPr>
              <w:t>میان ترم</w:t>
            </w:r>
          </w:p>
        </w:tc>
        <w:tc>
          <w:tcPr>
            <w:tcW w:w="1137" w:type="dxa"/>
            <w:vMerge w:val="restart"/>
          </w:tcPr>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r>
              <w:rPr>
                <w:rFonts w:cs="B Zar" w:hint="cs"/>
                <w:sz w:val="28"/>
                <w:szCs w:val="28"/>
                <w:rtl/>
              </w:rPr>
              <w:t xml:space="preserve"> آزمون های نوشتاری</w:t>
            </w:r>
          </w:p>
        </w:tc>
        <w:tc>
          <w:tcPr>
            <w:tcW w:w="1011" w:type="dxa"/>
            <w:vMerge w:val="restart"/>
          </w:tcPr>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p>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p>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p>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r>
              <w:rPr>
                <w:rFonts w:cs="B Zar" w:hint="cs"/>
                <w:sz w:val="28"/>
                <w:szCs w:val="28"/>
                <w:rtl/>
              </w:rPr>
              <w:t xml:space="preserve"> آزمون نهایی</w:t>
            </w:r>
          </w:p>
        </w:tc>
        <w:tc>
          <w:tcPr>
            <w:tcW w:w="1041" w:type="dxa"/>
          </w:tcPr>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r>
              <w:rPr>
                <w:rFonts w:cs="B Zar" w:hint="cs"/>
                <w:sz w:val="28"/>
                <w:szCs w:val="28"/>
                <w:rtl/>
              </w:rPr>
              <w:t xml:space="preserve"> آزمونهای نوشتاری</w:t>
            </w:r>
          </w:p>
        </w:tc>
        <w:tc>
          <w:tcPr>
            <w:tcW w:w="2279" w:type="dxa"/>
            <w:vMerge w:val="restart"/>
          </w:tcPr>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r>
              <w:rPr>
                <w:rFonts w:cs="B Zar" w:hint="cs"/>
                <w:sz w:val="28"/>
                <w:szCs w:val="28"/>
                <w:rtl/>
              </w:rPr>
              <w:t xml:space="preserve"> </w:t>
            </w:r>
          </w:p>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p>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p>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r>
              <w:rPr>
                <w:rFonts w:cs="B Zar" w:hint="cs"/>
                <w:sz w:val="28"/>
                <w:szCs w:val="28"/>
                <w:rtl/>
              </w:rPr>
              <w:t>تکلیف درسی</w:t>
            </w:r>
          </w:p>
        </w:tc>
      </w:tr>
      <w:tr w:rsidR="004448A7" w:rsidTr="00215E81">
        <w:trPr>
          <w:trHeight w:val="466"/>
        </w:trPr>
        <w:tc>
          <w:tcPr>
            <w:cnfStyle w:val="001000000000" w:firstRow="0" w:lastRow="0" w:firstColumn="1" w:lastColumn="0" w:oddVBand="0" w:evenVBand="0" w:oddHBand="0" w:evenHBand="0" w:firstRowFirstColumn="0" w:firstRowLastColumn="0" w:lastRowFirstColumn="0" w:lastRowLastColumn="0"/>
            <w:tcW w:w="1535" w:type="dxa"/>
            <w:gridSpan w:val="2"/>
            <w:vMerge/>
          </w:tcPr>
          <w:p w:rsidR="004448A7" w:rsidRDefault="004448A7" w:rsidP="00215E81">
            <w:pPr>
              <w:rPr>
                <w:rFonts w:cs="B Zar"/>
                <w:sz w:val="28"/>
                <w:szCs w:val="28"/>
                <w:rtl/>
              </w:rPr>
            </w:pPr>
          </w:p>
        </w:tc>
        <w:tc>
          <w:tcPr>
            <w:tcW w:w="1537" w:type="dxa"/>
            <w:gridSpan w:val="5"/>
            <w:vMerge/>
          </w:tcPr>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p>
        </w:tc>
        <w:tc>
          <w:tcPr>
            <w:tcW w:w="946" w:type="dxa"/>
            <w:vMerge/>
          </w:tcPr>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p>
        </w:tc>
        <w:tc>
          <w:tcPr>
            <w:tcW w:w="1137" w:type="dxa"/>
            <w:vMerge/>
          </w:tcPr>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p>
        </w:tc>
        <w:tc>
          <w:tcPr>
            <w:tcW w:w="1011" w:type="dxa"/>
            <w:vMerge/>
          </w:tcPr>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p>
        </w:tc>
        <w:tc>
          <w:tcPr>
            <w:tcW w:w="1041" w:type="dxa"/>
            <w:vMerge w:val="restart"/>
          </w:tcPr>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r>
              <w:rPr>
                <w:rFonts w:cs="B Zar" w:hint="cs"/>
                <w:sz w:val="28"/>
                <w:szCs w:val="28"/>
                <w:rtl/>
              </w:rPr>
              <w:t>آزمون عملکردی</w:t>
            </w:r>
          </w:p>
        </w:tc>
        <w:tc>
          <w:tcPr>
            <w:tcW w:w="2279" w:type="dxa"/>
            <w:vMerge/>
          </w:tcPr>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p>
        </w:tc>
      </w:tr>
      <w:tr w:rsidR="004448A7" w:rsidTr="00215E81">
        <w:trPr>
          <w:trHeight w:val="1485"/>
        </w:trPr>
        <w:tc>
          <w:tcPr>
            <w:cnfStyle w:val="001000000000" w:firstRow="0" w:lastRow="0" w:firstColumn="1" w:lastColumn="0" w:oddVBand="0" w:evenVBand="0" w:oddHBand="0" w:evenHBand="0" w:firstRowFirstColumn="0" w:firstRowLastColumn="0" w:lastRowFirstColumn="0" w:lastRowLastColumn="0"/>
            <w:tcW w:w="1535" w:type="dxa"/>
            <w:gridSpan w:val="2"/>
            <w:vMerge/>
            <w:tcBorders>
              <w:bottom w:val="single" w:sz="4" w:space="0" w:color="auto"/>
            </w:tcBorders>
          </w:tcPr>
          <w:p w:rsidR="004448A7" w:rsidRDefault="004448A7" w:rsidP="00215E81">
            <w:pPr>
              <w:rPr>
                <w:rFonts w:cs="B Zar"/>
                <w:sz w:val="28"/>
                <w:szCs w:val="28"/>
                <w:rtl/>
              </w:rPr>
            </w:pPr>
          </w:p>
        </w:tc>
        <w:tc>
          <w:tcPr>
            <w:tcW w:w="1537" w:type="dxa"/>
            <w:gridSpan w:val="5"/>
            <w:vMerge/>
            <w:tcBorders>
              <w:bottom w:val="single" w:sz="4" w:space="0" w:color="auto"/>
            </w:tcBorders>
          </w:tcPr>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p>
        </w:tc>
        <w:tc>
          <w:tcPr>
            <w:tcW w:w="946" w:type="dxa"/>
            <w:vMerge/>
            <w:tcBorders>
              <w:bottom w:val="single" w:sz="4" w:space="0" w:color="auto"/>
            </w:tcBorders>
          </w:tcPr>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p>
        </w:tc>
        <w:tc>
          <w:tcPr>
            <w:tcW w:w="1137" w:type="dxa"/>
            <w:tcBorders>
              <w:bottom w:val="single" w:sz="4" w:space="0" w:color="auto"/>
            </w:tcBorders>
          </w:tcPr>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r>
              <w:rPr>
                <w:rFonts w:cs="B Zar" w:hint="cs"/>
                <w:sz w:val="28"/>
                <w:szCs w:val="28"/>
                <w:rtl/>
              </w:rPr>
              <w:t>آزمون عملکردی</w:t>
            </w:r>
          </w:p>
        </w:tc>
        <w:tc>
          <w:tcPr>
            <w:tcW w:w="1011" w:type="dxa"/>
            <w:vMerge/>
            <w:tcBorders>
              <w:bottom w:val="single" w:sz="4" w:space="0" w:color="auto"/>
            </w:tcBorders>
          </w:tcPr>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p>
        </w:tc>
        <w:tc>
          <w:tcPr>
            <w:tcW w:w="1041" w:type="dxa"/>
            <w:vMerge/>
            <w:tcBorders>
              <w:bottom w:val="single" w:sz="4" w:space="0" w:color="auto"/>
            </w:tcBorders>
          </w:tcPr>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p>
        </w:tc>
        <w:tc>
          <w:tcPr>
            <w:tcW w:w="2279" w:type="dxa"/>
            <w:vMerge/>
            <w:tcBorders>
              <w:bottom w:val="single" w:sz="4" w:space="0" w:color="auto"/>
            </w:tcBorders>
          </w:tcPr>
          <w:p w:rsidR="004448A7" w:rsidRDefault="004448A7" w:rsidP="00215E81">
            <w:pPr>
              <w:cnfStyle w:val="000000000000" w:firstRow="0" w:lastRow="0" w:firstColumn="0" w:lastColumn="0" w:oddVBand="0" w:evenVBand="0" w:oddHBand="0" w:evenHBand="0" w:firstRowFirstColumn="0" w:firstRowLastColumn="0" w:lastRowFirstColumn="0" w:lastRowLastColumn="0"/>
              <w:rPr>
                <w:rFonts w:cs="B Zar"/>
                <w:sz w:val="28"/>
                <w:szCs w:val="28"/>
                <w:rtl/>
              </w:rPr>
            </w:pPr>
          </w:p>
        </w:tc>
      </w:tr>
      <w:tr w:rsidR="00A87787" w:rsidTr="00215E81">
        <w:trPr>
          <w:trHeight w:val="780"/>
        </w:trPr>
        <w:tc>
          <w:tcPr>
            <w:cnfStyle w:val="001000000000" w:firstRow="0" w:lastRow="0" w:firstColumn="1" w:lastColumn="0" w:oddVBand="0" w:evenVBand="0" w:oddHBand="0" w:evenHBand="0" w:firstRowFirstColumn="0" w:firstRowLastColumn="0" w:lastRowFirstColumn="0" w:lastRowLastColumn="0"/>
            <w:tcW w:w="2205" w:type="dxa"/>
            <w:gridSpan w:val="4"/>
            <w:tcBorders>
              <w:top w:val="single" w:sz="4" w:space="0" w:color="auto"/>
              <w:bottom w:val="single" w:sz="4" w:space="0" w:color="auto"/>
              <w:right w:val="single" w:sz="4" w:space="0" w:color="auto"/>
            </w:tcBorders>
          </w:tcPr>
          <w:p w:rsidR="00A87787" w:rsidRDefault="00A87787" w:rsidP="00215E81">
            <w:pPr>
              <w:rPr>
                <w:rFonts w:cs="B Zar"/>
                <w:sz w:val="28"/>
                <w:szCs w:val="28"/>
                <w:rtl/>
              </w:rPr>
            </w:pPr>
            <w:r>
              <w:rPr>
                <w:rFonts w:cs="B Zar" w:hint="cs"/>
                <w:sz w:val="28"/>
                <w:szCs w:val="28"/>
                <w:rtl/>
              </w:rPr>
              <w:t xml:space="preserve"> جلسه  </w:t>
            </w:r>
          </w:p>
          <w:p w:rsidR="00A87787" w:rsidRDefault="00A87787" w:rsidP="00215E81">
            <w:pPr>
              <w:rPr>
                <w:rFonts w:cs="B Zar"/>
                <w:sz w:val="28"/>
                <w:szCs w:val="28"/>
                <w:rtl/>
              </w:rPr>
            </w:pPr>
          </w:p>
        </w:tc>
        <w:tc>
          <w:tcPr>
            <w:tcW w:w="7281" w:type="dxa"/>
            <w:gridSpan w:val="8"/>
            <w:tcBorders>
              <w:top w:val="single" w:sz="4" w:space="0" w:color="auto"/>
              <w:left w:val="single" w:sz="4" w:space="0" w:color="auto"/>
              <w:bottom w:val="single" w:sz="4" w:space="0" w:color="auto"/>
            </w:tcBorders>
          </w:tcPr>
          <w:p w:rsidR="00A87787" w:rsidRDefault="00A87787" w:rsidP="00215E81">
            <w:pPr>
              <w:cnfStyle w:val="000000000000" w:firstRow="0" w:lastRow="0" w:firstColumn="0" w:lastColumn="0" w:oddVBand="0" w:evenVBand="0" w:oddHBand="0" w:evenHBand="0" w:firstRowFirstColumn="0" w:firstRowLastColumn="0" w:lastRowFirstColumn="0" w:lastRowLastColumn="0"/>
              <w:rPr>
                <w:rFonts w:cs="B Zar"/>
                <w:b/>
                <w:bCs/>
                <w:sz w:val="28"/>
                <w:szCs w:val="28"/>
                <w:rtl/>
              </w:rPr>
            </w:pPr>
            <w:r>
              <w:rPr>
                <w:rFonts w:cs="B Zar" w:hint="cs"/>
                <w:b/>
                <w:bCs/>
                <w:sz w:val="28"/>
                <w:szCs w:val="28"/>
                <w:rtl/>
              </w:rPr>
              <w:t>موضوع</w:t>
            </w:r>
          </w:p>
        </w:tc>
      </w:tr>
      <w:tr w:rsidR="00A87787" w:rsidTr="00215E81">
        <w:trPr>
          <w:trHeight w:val="359"/>
        </w:trPr>
        <w:tc>
          <w:tcPr>
            <w:cnfStyle w:val="001000000000" w:firstRow="0" w:lastRow="0" w:firstColumn="1" w:lastColumn="0" w:oddVBand="0" w:evenVBand="0" w:oddHBand="0" w:evenHBand="0" w:firstRowFirstColumn="0" w:firstRowLastColumn="0" w:lastRowFirstColumn="0" w:lastRowLastColumn="0"/>
            <w:tcW w:w="2205" w:type="dxa"/>
            <w:gridSpan w:val="4"/>
            <w:tcBorders>
              <w:top w:val="single" w:sz="4" w:space="0" w:color="auto"/>
              <w:bottom w:val="single" w:sz="4" w:space="0" w:color="auto"/>
              <w:right w:val="single" w:sz="4" w:space="0" w:color="auto"/>
            </w:tcBorders>
          </w:tcPr>
          <w:p w:rsidR="00A87787" w:rsidRPr="00762C45" w:rsidRDefault="00A87787" w:rsidP="00215E81">
            <w:pPr>
              <w:rPr>
                <w:rFonts w:cs="B Nazanin"/>
                <w:sz w:val="28"/>
                <w:szCs w:val="28"/>
                <w:rtl/>
              </w:rPr>
            </w:pPr>
            <w:r w:rsidRPr="00762C45">
              <w:rPr>
                <w:rFonts w:cs="B Nazanin" w:hint="cs"/>
                <w:sz w:val="28"/>
                <w:szCs w:val="28"/>
                <w:rtl/>
              </w:rPr>
              <w:t>اول</w:t>
            </w:r>
          </w:p>
        </w:tc>
        <w:tc>
          <w:tcPr>
            <w:tcW w:w="7281" w:type="dxa"/>
            <w:gridSpan w:val="8"/>
            <w:tcBorders>
              <w:top w:val="single" w:sz="4" w:space="0" w:color="auto"/>
              <w:left w:val="single" w:sz="4" w:space="0" w:color="auto"/>
              <w:bottom w:val="single" w:sz="4" w:space="0" w:color="auto"/>
            </w:tcBorders>
          </w:tcPr>
          <w:p w:rsidR="00A87787" w:rsidRPr="00762C45" w:rsidRDefault="002B5F62" w:rsidP="00215E81">
            <w:pPr>
              <w:cnfStyle w:val="000000000000" w:firstRow="0" w:lastRow="0" w:firstColumn="0" w:lastColumn="0" w:oddVBand="0" w:evenVBand="0" w:oddHBand="0" w:evenHBand="0" w:firstRowFirstColumn="0" w:firstRowLastColumn="0" w:lastRowFirstColumn="0" w:lastRowLastColumn="0"/>
              <w:rPr>
                <w:rFonts w:cs="B Nazanin"/>
                <w:b/>
                <w:bCs/>
                <w:sz w:val="28"/>
                <w:szCs w:val="28"/>
                <w:rtl/>
              </w:rPr>
            </w:pPr>
            <w:r w:rsidRPr="00762C45">
              <w:rPr>
                <w:rFonts w:cs="B Nazanin"/>
                <w:rtl/>
              </w:rPr>
              <w:t>بیان مقدمات در زمینه تکالیف عملکردی دانشجویان در ترم جاری و معرفی منابع اصلی و فرعی درس و بیان موضوعات کلی که درس مربوطه آنها را مورد بررسی قرار می دهد</w:t>
            </w:r>
          </w:p>
        </w:tc>
      </w:tr>
      <w:tr w:rsidR="00A87787" w:rsidTr="00215E81">
        <w:trPr>
          <w:trHeight w:val="510"/>
        </w:trPr>
        <w:tc>
          <w:tcPr>
            <w:cnfStyle w:val="001000000000" w:firstRow="0" w:lastRow="0" w:firstColumn="1" w:lastColumn="0" w:oddVBand="0" w:evenVBand="0" w:oddHBand="0" w:evenHBand="0" w:firstRowFirstColumn="0" w:firstRowLastColumn="0" w:lastRowFirstColumn="0" w:lastRowLastColumn="0"/>
            <w:tcW w:w="2205" w:type="dxa"/>
            <w:gridSpan w:val="4"/>
            <w:tcBorders>
              <w:top w:val="single" w:sz="4" w:space="0" w:color="auto"/>
              <w:bottom w:val="single" w:sz="4" w:space="0" w:color="auto"/>
              <w:right w:val="single" w:sz="4" w:space="0" w:color="auto"/>
            </w:tcBorders>
          </w:tcPr>
          <w:p w:rsidR="00A87787" w:rsidRPr="00762C45" w:rsidRDefault="00A87787" w:rsidP="00215E81">
            <w:pPr>
              <w:rPr>
                <w:rFonts w:cs="B Nazanin"/>
                <w:sz w:val="28"/>
                <w:szCs w:val="28"/>
                <w:rtl/>
              </w:rPr>
            </w:pPr>
            <w:r w:rsidRPr="00762C45">
              <w:rPr>
                <w:rFonts w:cs="B Nazanin" w:hint="cs"/>
                <w:sz w:val="28"/>
                <w:szCs w:val="28"/>
                <w:rtl/>
              </w:rPr>
              <w:t>دوم</w:t>
            </w:r>
          </w:p>
        </w:tc>
        <w:tc>
          <w:tcPr>
            <w:tcW w:w="7281" w:type="dxa"/>
            <w:gridSpan w:val="8"/>
            <w:tcBorders>
              <w:top w:val="single" w:sz="4" w:space="0" w:color="auto"/>
              <w:left w:val="single" w:sz="4" w:space="0" w:color="auto"/>
              <w:bottom w:val="single" w:sz="4" w:space="0" w:color="auto"/>
            </w:tcBorders>
          </w:tcPr>
          <w:p w:rsidR="00A87787" w:rsidRPr="00762C45" w:rsidRDefault="002B5F62" w:rsidP="00215E81">
            <w:pPr>
              <w:cnfStyle w:val="000000000000" w:firstRow="0" w:lastRow="0" w:firstColumn="0" w:lastColumn="0" w:oddVBand="0" w:evenVBand="0" w:oddHBand="0" w:evenHBand="0" w:firstRowFirstColumn="0" w:firstRowLastColumn="0" w:lastRowFirstColumn="0" w:lastRowLastColumn="0"/>
              <w:rPr>
                <w:rFonts w:cs="B Nazanin"/>
                <w:b/>
                <w:bCs/>
                <w:sz w:val="28"/>
                <w:szCs w:val="28"/>
                <w:rtl/>
              </w:rPr>
            </w:pPr>
            <w:r w:rsidRPr="00762C45">
              <w:rPr>
                <w:rFonts w:cs="B Nazanin"/>
                <w:rtl/>
              </w:rPr>
              <w:t>بررسی مفهوم اصطلاحی جرح و تعدیل و مرادفات آنها از قبیل: عدالت، وثاقت، ضبط، جرح، تعدیل و</w:t>
            </w:r>
            <w:r w:rsidRPr="00762C45">
              <w:rPr>
                <w:rFonts w:cs="B Nazanin"/>
              </w:rPr>
              <w:t>...</w:t>
            </w:r>
            <w:r w:rsidRPr="00762C45">
              <w:rPr>
                <w:rFonts w:cs="B Nazanin"/>
                <w:rtl/>
              </w:rPr>
              <w:t>، موضوع حجیت اقوال رج</w:t>
            </w:r>
            <w:bookmarkStart w:id="0" w:name="_GoBack"/>
            <w:bookmarkEnd w:id="0"/>
            <w:r w:rsidRPr="00762C45">
              <w:rPr>
                <w:rFonts w:cs="B Nazanin"/>
                <w:rtl/>
              </w:rPr>
              <w:t>الیون و بررسی اختلاف دیدگاه های متقدمان و متاخران</w:t>
            </w:r>
          </w:p>
        </w:tc>
      </w:tr>
      <w:tr w:rsidR="00A87787" w:rsidTr="00215E81">
        <w:trPr>
          <w:trHeight w:val="390"/>
        </w:trPr>
        <w:tc>
          <w:tcPr>
            <w:cnfStyle w:val="001000000000" w:firstRow="0" w:lastRow="0" w:firstColumn="1" w:lastColumn="0" w:oddVBand="0" w:evenVBand="0" w:oddHBand="0" w:evenHBand="0" w:firstRowFirstColumn="0" w:firstRowLastColumn="0" w:lastRowFirstColumn="0" w:lastRowLastColumn="0"/>
            <w:tcW w:w="2205" w:type="dxa"/>
            <w:gridSpan w:val="4"/>
            <w:tcBorders>
              <w:top w:val="single" w:sz="4" w:space="0" w:color="auto"/>
              <w:bottom w:val="single" w:sz="4" w:space="0" w:color="auto"/>
              <w:right w:val="single" w:sz="4" w:space="0" w:color="auto"/>
            </w:tcBorders>
          </w:tcPr>
          <w:p w:rsidR="00A87787" w:rsidRPr="00762C45" w:rsidRDefault="00A87787" w:rsidP="00215E81">
            <w:pPr>
              <w:rPr>
                <w:rFonts w:cs="B Nazanin"/>
                <w:sz w:val="28"/>
                <w:szCs w:val="28"/>
                <w:rtl/>
              </w:rPr>
            </w:pPr>
            <w:r w:rsidRPr="00762C45">
              <w:rPr>
                <w:rFonts w:cs="B Nazanin" w:hint="cs"/>
                <w:sz w:val="28"/>
                <w:szCs w:val="28"/>
                <w:rtl/>
              </w:rPr>
              <w:lastRenderedPageBreak/>
              <w:t>سوم</w:t>
            </w:r>
          </w:p>
        </w:tc>
        <w:tc>
          <w:tcPr>
            <w:tcW w:w="7281" w:type="dxa"/>
            <w:gridSpan w:val="8"/>
            <w:tcBorders>
              <w:top w:val="single" w:sz="4" w:space="0" w:color="auto"/>
              <w:left w:val="single" w:sz="4" w:space="0" w:color="auto"/>
              <w:bottom w:val="single" w:sz="4" w:space="0" w:color="auto"/>
            </w:tcBorders>
          </w:tcPr>
          <w:p w:rsidR="00A87787" w:rsidRPr="00762C45" w:rsidRDefault="002B5F62" w:rsidP="00215E81">
            <w:pPr>
              <w:cnfStyle w:val="000000000000" w:firstRow="0" w:lastRow="0" w:firstColumn="0" w:lastColumn="0" w:oddVBand="0" w:evenVBand="0" w:oddHBand="0" w:evenHBand="0" w:firstRowFirstColumn="0" w:firstRowLastColumn="0" w:lastRowFirstColumn="0" w:lastRowLastColumn="0"/>
              <w:rPr>
                <w:rFonts w:cs="B Nazanin"/>
                <w:b/>
                <w:bCs/>
                <w:sz w:val="28"/>
                <w:szCs w:val="28"/>
                <w:rtl/>
              </w:rPr>
            </w:pPr>
            <w:r w:rsidRPr="00762C45">
              <w:rPr>
                <w:rFonts w:cs="B Nazanin"/>
                <w:rtl/>
              </w:rPr>
              <w:t>بررسی و نقد ادله مخالفان علم رجال و نیز موضوع شرایط اعتبار راوی و چگونگی احراز آنها و مناط حجیت اقوال رجالیون</w:t>
            </w:r>
          </w:p>
        </w:tc>
      </w:tr>
      <w:tr w:rsidR="00A87787" w:rsidTr="00215E81">
        <w:trPr>
          <w:trHeight w:val="480"/>
        </w:trPr>
        <w:tc>
          <w:tcPr>
            <w:cnfStyle w:val="001000000000" w:firstRow="0" w:lastRow="0" w:firstColumn="1" w:lastColumn="0" w:oddVBand="0" w:evenVBand="0" w:oddHBand="0" w:evenHBand="0" w:firstRowFirstColumn="0" w:firstRowLastColumn="0" w:lastRowFirstColumn="0" w:lastRowLastColumn="0"/>
            <w:tcW w:w="2205" w:type="dxa"/>
            <w:gridSpan w:val="4"/>
            <w:tcBorders>
              <w:top w:val="single" w:sz="4" w:space="0" w:color="auto"/>
              <w:bottom w:val="single" w:sz="4" w:space="0" w:color="auto"/>
              <w:right w:val="single" w:sz="4" w:space="0" w:color="auto"/>
            </w:tcBorders>
          </w:tcPr>
          <w:p w:rsidR="00A87787" w:rsidRPr="00762C45" w:rsidRDefault="00A87787" w:rsidP="00215E81">
            <w:pPr>
              <w:rPr>
                <w:rFonts w:cs="B Nazanin"/>
                <w:sz w:val="28"/>
                <w:szCs w:val="28"/>
                <w:rtl/>
              </w:rPr>
            </w:pPr>
            <w:r w:rsidRPr="00762C45">
              <w:rPr>
                <w:rFonts w:cs="B Nazanin" w:hint="cs"/>
                <w:sz w:val="28"/>
                <w:szCs w:val="28"/>
                <w:rtl/>
              </w:rPr>
              <w:t>چهارم</w:t>
            </w:r>
          </w:p>
        </w:tc>
        <w:tc>
          <w:tcPr>
            <w:tcW w:w="7281" w:type="dxa"/>
            <w:gridSpan w:val="8"/>
            <w:tcBorders>
              <w:top w:val="single" w:sz="4" w:space="0" w:color="auto"/>
              <w:left w:val="single" w:sz="4" w:space="0" w:color="auto"/>
              <w:bottom w:val="single" w:sz="4" w:space="0" w:color="auto"/>
            </w:tcBorders>
          </w:tcPr>
          <w:p w:rsidR="00A87787" w:rsidRPr="00762C45" w:rsidRDefault="002B5F62" w:rsidP="00215E81">
            <w:pPr>
              <w:cnfStyle w:val="000000000000" w:firstRow="0" w:lastRow="0" w:firstColumn="0" w:lastColumn="0" w:oddVBand="0" w:evenVBand="0" w:oddHBand="0" w:evenHBand="0" w:firstRowFirstColumn="0" w:firstRowLastColumn="0" w:lastRowFirstColumn="0" w:lastRowLastColumn="0"/>
              <w:rPr>
                <w:rFonts w:cs="B Nazanin"/>
                <w:b/>
                <w:bCs/>
                <w:sz w:val="28"/>
                <w:szCs w:val="28"/>
                <w:rtl/>
              </w:rPr>
            </w:pPr>
            <w:r w:rsidRPr="00762C45">
              <w:rPr>
                <w:rFonts w:cs="B Nazanin"/>
                <w:rtl/>
              </w:rPr>
              <w:t>بررسی معیار تعدیل:موضوع تنصیص متقدمان</w:t>
            </w:r>
          </w:p>
        </w:tc>
      </w:tr>
      <w:tr w:rsidR="00A87787" w:rsidTr="00215E81">
        <w:trPr>
          <w:trHeight w:val="360"/>
        </w:trPr>
        <w:tc>
          <w:tcPr>
            <w:cnfStyle w:val="001000000000" w:firstRow="0" w:lastRow="0" w:firstColumn="1" w:lastColumn="0" w:oddVBand="0" w:evenVBand="0" w:oddHBand="0" w:evenHBand="0" w:firstRowFirstColumn="0" w:firstRowLastColumn="0" w:lastRowFirstColumn="0" w:lastRowLastColumn="0"/>
            <w:tcW w:w="2205" w:type="dxa"/>
            <w:gridSpan w:val="4"/>
            <w:tcBorders>
              <w:top w:val="single" w:sz="4" w:space="0" w:color="auto"/>
              <w:bottom w:val="single" w:sz="4" w:space="0" w:color="auto"/>
              <w:right w:val="single" w:sz="4" w:space="0" w:color="auto"/>
            </w:tcBorders>
          </w:tcPr>
          <w:p w:rsidR="00A87787" w:rsidRPr="00762C45" w:rsidRDefault="00A87787" w:rsidP="00215E81">
            <w:pPr>
              <w:rPr>
                <w:rFonts w:cs="B Nazanin"/>
                <w:sz w:val="28"/>
                <w:szCs w:val="28"/>
                <w:rtl/>
              </w:rPr>
            </w:pPr>
            <w:r w:rsidRPr="00762C45">
              <w:rPr>
                <w:rFonts w:cs="B Nazanin" w:hint="cs"/>
                <w:sz w:val="28"/>
                <w:szCs w:val="28"/>
                <w:rtl/>
              </w:rPr>
              <w:t>پنجم</w:t>
            </w:r>
          </w:p>
        </w:tc>
        <w:tc>
          <w:tcPr>
            <w:tcW w:w="7281" w:type="dxa"/>
            <w:gridSpan w:val="8"/>
            <w:tcBorders>
              <w:top w:val="single" w:sz="4" w:space="0" w:color="auto"/>
              <w:left w:val="single" w:sz="4" w:space="0" w:color="auto"/>
              <w:bottom w:val="single" w:sz="4" w:space="0" w:color="auto"/>
            </w:tcBorders>
          </w:tcPr>
          <w:p w:rsidR="00A87787" w:rsidRPr="00762C45" w:rsidRDefault="002B5F62" w:rsidP="00215E81">
            <w:pPr>
              <w:cnfStyle w:val="000000000000" w:firstRow="0" w:lastRow="0" w:firstColumn="0" w:lastColumn="0" w:oddVBand="0" w:evenVBand="0" w:oddHBand="0" w:evenHBand="0" w:firstRowFirstColumn="0" w:firstRowLastColumn="0" w:lastRowFirstColumn="0" w:lastRowLastColumn="0"/>
              <w:rPr>
                <w:rFonts w:cs="B Nazanin"/>
                <w:b/>
                <w:bCs/>
                <w:sz w:val="28"/>
                <w:szCs w:val="28"/>
                <w:rtl/>
              </w:rPr>
            </w:pPr>
            <w:r w:rsidRPr="00762C45">
              <w:rPr>
                <w:rFonts w:cs="B Nazanin"/>
                <w:rtl/>
              </w:rPr>
              <w:t>بررسی معیار تنصیص متاخران بر وثاقت راوی</w:t>
            </w:r>
          </w:p>
        </w:tc>
      </w:tr>
      <w:tr w:rsidR="00A87787" w:rsidTr="00215E81">
        <w:trPr>
          <w:trHeight w:val="435"/>
        </w:trPr>
        <w:tc>
          <w:tcPr>
            <w:cnfStyle w:val="001000000000" w:firstRow="0" w:lastRow="0" w:firstColumn="1" w:lastColumn="0" w:oddVBand="0" w:evenVBand="0" w:oddHBand="0" w:evenHBand="0" w:firstRowFirstColumn="0" w:firstRowLastColumn="0" w:lastRowFirstColumn="0" w:lastRowLastColumn="0"/>
            <w:tcW w:w="2205" w:type="dxa"/>
            <w:gridSpan w:val="4"/>
            <w:tcBorders>
              <w:top w:val="single" w:sz="4" w:space="0" w:color="auto"/>
              <w:bottom w:val="single" w:sz="4" w:space="0" w:color="auto"/>
              <w:right w:val="single" w:sz="4" w:space="0" w:color="auto"/>
            </w:tcBorders>
          </w:tcPr>
          <w:p w:rsidR="00A87787" w:rsidRPr="00762C45" w:rsidRDefault="00A87787" w:rsidP="00215E81">
            <w:pPr>
              <w:rPr>
                <w:rFonts w:cs="B Nazanin"/>
                <w:sz w:val="28"/>
                <w:szCs w:val="28"/>
                <w:rtl/>
              </w:rPr>
            </w:pPr>
            <w:r w:rsidRPr="00762C45">
              <w:rPr>
                <w:rFonts w:cs="B Nazanin" w:hint="cs"/>
                <w:sz w:val="28"/>
                <w:szCs w:val="28"/>
                <w:rtl/>
              </w:rPr>
              <w:t>ششم</w:t>
            </w:r>
          </w:p>
        </w:tc>
        <w:tc>
          <w:tcPr>
            <w:tcW w:w="7281" w:type="dxa"/>
            <w:gridSpan w:val="8"/>
            <w:tcBorders>
              <w:top w:val="single" w:sz="4" w:space="0" w:color="auto"/>
              <w:left w:val="single" w:sz="4" w:space="0" w:color="auto"/>
              <w:bottom w:val="single" w:sz="4" w:space="0" w:color="auto"/>
            </w:tcBorders>
          </w:tcPr>
          <w:p w:rsidR="00A87787" w:rsidRPr="00762C45" w:rsidRDefault="006B4635" w:rsidP="00215E81">
            <w:pPr>
              <w:cnfStyle w:val="000000000000" w:firstRow="0" w:lastRow="0" w:firstColumn="0" w:lastColumn="0" w:oddVBand="0" w:evenVBand="0" w:oddHBand="0" w:evenHBand="0" w:firstRowFirstColumn="0" w:firstRowLastColumn="0" w:lastRowFirstColumn="0" w:lastRowLastColumn="0"/>
              <w:rPr>
                <w:rFonts w:cs="B Nazanin"/>
                <w:b/>
                <w:bCs/>
                <w:sz w:val="28"/>
                <w:szCs w:val="28"/>
                <w:rtl/>
              </w:rPr>
            </w:pPr>
            <w:r w:rsidRPr="00762C45">
              <w:rPr>
                <w:rFonts w:cs="B Nazanin"/>
                <w:rtl/>
              </w:rPr>
              <w:t>بررسی اصطلاحاتی که در مورد مدلول آنها در کتب رجال اختلاف وجود دارد: موردی اصطلاح وکیل امام و دلالت آن</w:t>
            </w:r>
          </w:p>
        </w:tc>
      </w:tr>
      <w:tr w:rsidR="00A87787" w:rsidTr="00215E81">
        <w:trPr>
          <w:trHeight w:val="165"/>
        </w:trPr>
        <w:tc>
          <w:tcPr>
            <w:cnfStyle w:val="001000000000" w:firstRow="0" w:lastRow="0" w:firstColumn="1" w:lastColumn="0" w:oddVBand="0" w:evenVBand="0" w:oddHBand="0" w:evenHBand="0" w:firstRowFirstColumn="0" w:firstRowLastColumn="0" w:lastRowFirstColumn="0" w:lastRowLastColumn="0"/>
            <w:tcW w:w="2205" w:type="dxa"/>
            <w:gridSpan w:val="4"/>
            <w:tcBorders>
              <w:top w:val="single" w:sz="4" w:space="0" w:color="auto"/>
              <w:bottom w:val="single" w:sz="4" w:space="0" w:color="auto"/>
              <w:right w:val="single" w:sz="4" w:space="0" w:color="auto"/>
            </w:tcBorders>
          </w:tcPr>
          <w:p w:rsidR="00A87787" w:rsidRPr="00762C45" w:rsidRDefault="00A87787" w:rsidP="00215E81">
            <w:pPr>
              <w:rPr>
                <w:rFonts w:cs="B Nazanin"/>
                <w:sz w:val="28"/>
                <w:szCs w:val="28"/>
                <w:rtl/>
              </w:rPr>
            </w:pPr>
            <w:r w:rsidRPr="00762C45">
              <w:rPr>
                <w:rFonts w:cs="B Nazanin" w:hint="cs"/>
                <w:sz w:val="28"/>
                <w:szCs w:val="28"/>
                <w:rtl/>
              </w:rPr>
              <w:t>هفتم</w:t>
            </w:r>
          </w:p>
        </w:tc>
        <w:tc>
          <w:tcPr>
            <w:tcW w:w="7281" w:type="dxa"/>
            <w:gridSpan w:val="8"/>
            <w:tcBorders>
              <w:top w:val="single" w:sz="4" w:space="0" w:color="auto"/>
              <w:left w:val="single" w:sz="4" w:space="0" w:color="auto"/>
              <w:bottom w:val="single" w:sz="4" w:space="0" w:color="auto"/>
            </w:tcBorders>
          </w:tcPr>
          <w:p w:rsidR="00A87787" w:rsidRPr="00762C45" w:rsidRDefault="006B4635" w:rsidP="00215E81">
            <w:pPr>
              <w:cnfStyle w:val="000000000000" w:firstRow="0" w:lastRow="0" w:firstColumn="0" w:lastColumn="0" w:oddVBand="0" w:evenVBand="0" w:oddHBand="0" w:evenHBand="0" w:firstRowFirstColumn="0" w:firstRowLastColumn="0" w:lastRowFirstColumn="0" w:lastRowLastColumn="0"/>
              <w:rPr>
                <w:rFonts w:cs="B Nazanin"/>
                <w:b/>
                <w:bCs/>
                <w:sz w:val="28"/>
                <w:szCs w:val="28"/>
                <w:rtl/>
              </w:rPr>
            </w:pPr>
            <w:r w:rsidRPr="00762C45">
              <w:rPr>
                <w:rFonts w:cs="B Nazanin"/>
                <w:rtl/>
              </w:rPr>
              <w:t>بررسی الفاظ اختلافی: موردی اصحاب اجماع</w:t>
            </w:r>
          </w:p>
        </w:tc>
      </w:tr>
      <w:tr w:rsidR="00A87787" w:rsidTr="00215E81">
        <w:trPr>
          <w:trHeight w:val="420"/>
        </w:trPr>
        <w:tc>
          <w:tcPr>
            <w:cnfStyle w:val="001000000000" w:firstRow="0" w:lastRow="0" w:firstColumn="1" w:lastColumn="0" w:oddVBand="0" w:evenVBand="0" w:oddHBand="0" w:evenHBand="0" w:firstRowFirstColumn="0" w:firstRowLastColumn="0" w:lastRowFirstColumn="0" w:lastRowLastColumn="0"/>
            <w:tcW w:w="2205" w:type="dxa"/>
            <w:gridSpan w:val="4"/>
            <w:tcBorders>
              <w:top w:val="single" w:sz="4" w:space="0" w:color="auto"/>
              <w:bottom w:val="single" w:sz="4" w:space="0" w:color="auto"/>
              <w:right w:val="single" w:sz="4" w:space="0" w:color="auto"/>
            </w:tcBorders>
          </w:tcPr>
          <w:p w:rsidR="00A87787" w:rsidRPr="00762C45" w:rsidRDefault="00A87787" w:rsidP="00215E81">
            <w:pPr>
              <w:rPr>
                <w:rFonts w:cs="B Nazanin"/>
                <w:sz w:val="28"/>
                <w:szCs w:val="28"/>
                <w:rtl/>
              </w:rPr>
            </w:pPr>
            <w:r w:rsidRPr="00762C45">
              <w:rPr>
                <w:rFonts w:cs="B Nazanin" w:hint="cs"/>
                <w:sz w:val="28"/>
                <w:szCs w:val="28"/>
                <w:rtl/>
              </w:rPr>
              <w:t>هشتم</w:t>
            </w:r>
          </w:p>
        </w:tc>
        <w:tc>
          <w:tcPr>
            <w:tcW w:w="7281" w:type="dxa"/>
            <w:gridSpan w:val="8"/>
            <w:tcBorders>
              <w:top w:val="single" w:sz="4" w:space="0" w:color="auto"/>
              <w:left w:val="single" w:sz="4" w:space="0" w:color="auto"/>
              <w:bottom w:val="single" w:sz="4" w:space="0" w:color="auto"/>
            </w:tcBorders>
          </w:tcPr>
          <w:p w:rsidR="00A87787" w:rsidRPr="00762C45" w:rsidRDefault="006B4635" w:rsidP="00215E81">
            <w:pPr>
              <w:cnfStyle w:val="000000000000" w:firstRow="0" w:lastRow="0" w:firstColumn="0" w:lastColumn="0" w:oddVBand="0" w:evenVBand="0" w:oddHBand="0" w:evenHBand="0" w:firstRowFirstColumn="0" w:firstRowLastColumn="0" w:lastRowFirstColumn="0" w:lastRowLastColumn="0"/>
              <w:rPr>
                <w:rFonts w:cs="B Nazanin"/>
                <w:b/>
                <w:bCs/>
                <w:sz w:val="28"/>
                <w:szCs w:val="28"/>
                <w:rtl/>
              </w:rPr>
            </w:pPr>
            <w:r w:rsidRPr="00762C45">
              <w:rPr>
                <w:rFonts w:cs="B Nazanin"/>
                <w:rtl/>
              </w:rPr>
              <w:t>الفاظ اختلافی: بررسی موردی شیخ الاجازه</w:t>
            </w:r>
          </w:p>
        </w:tc>
      </w:tr>
      <w:tr w:rsidR="00A87787" w:rsidTr="00215E81">
        <w:trPr>
          <w:trHeight w:val="285"/>
        </w:trPr>
        <w:tc>
          <w:tcPr>
            <w:cnfStyle w:val="001000000000" w:firstRow="0" w:lastRow="0" w:firstColumn="1" w:lastColumn="0" w:oddVBand="0" w:evenVBand="0" w:oddHBand="0" w:evenHBand="0" w:firstRowFirstColumn="0" w:firstRowLastColumn="0" w:lastRowFirstColumn="0" w:lastRowLastColumn="0"/>
            <w:tcW w:w="2205" w:type="dxa"/>
            <w:gridSpan w:val="4"/>
            <w:tcBorders>
              <w:top w:val="single" w:sz="4" w:space="0" w:color="auto"/>
              <w:bottom w:val="single" w:sz="4" w:space="0" w:color="auto"/>
              <w:right w:val="single" w:sz="4" w:space="0" w:color="auto"/>
            </w:tcBorders>
          </w:tcPr>
          <w:p w:rsidR="00A87787" w:rsidRPr="00762C45" w:rsidRDefault="00A87787" w:rsidP="00215E81">
            <w:pPr>
              <w:rPr>
                <w:rFonts w:cs="B Nazanin"/>
                <w:sz w:val="28"/>
                <w:szCs w:val="28"/>
                <w:rtl/>
              </w:rPr>
            </w:pPr>
            <w:r w:rsidRPr="00762C45">
              <w:rPr>
                <w:rFonts w:cs="B Nazanin" w:hint="cs"/>
                <w:sz w:val="28"/>
                <w:szCs w:val="28"/>
                <w:rtl/>
              </w:rPr>
              <w:t>نهم</w:t>
            </w:r>
          </w:p>
        </w:tc>
        <w:tc>
          <w:tcPr>
            <w:tcW w:w="7281" w:type="dxa"/>
            <w:gridSpan w:val="8"/>
            <w:tcBorders>
              <w:top w:val="single" w:sz="4" w:space="0" w:color="auto"/>
              <w:left w:val="single" w:sz="4" w:space="0" w:color="auto"/>
              <w:bottom w:val="single" w:sz="4" w:space="0" w:color="auto"/>
            </w:tcBorders>
          </w:tcPr>
          <w:p w:rsidR="00A87787" w:rsidRPr="00762C45" w:rsidRDefault="006B4635" w:rsidP="00215E81">
            <w:pPr>
              <w:cnfStyle w:val="000000000000" w:firstRow="0" w:lastRow="0" w:firstColumn="0" w:lastColumn="0" w:oddVBand="0" w:evenVBand="0" w:oddHBand="0" w:evenHBand="0" w:firstRowFirstColumn="0" w:firstRowLastColumn="0" w:lastRowFirstColumn="0" w:lastRowLastColumn="0"/>
              <w:rPr>
                <w:rFonts w:cs="B Nazanin"/>
                <w:b/>
                <w:bCs/>
                <w:sz w:val="28"/>
                <w:szCs w:val="28"/>
                <w:rtl/>
              </w:rPr>
            </w:pPr>
            <w:r w:rsidRPr="00762C45">
              <w:rPr>
                <w:rFonts w:cs="B Nazanin"/>
                <w:rtl/>
              </w:rPr>
              <w:t>برگزاری آزمون میان ترم، و تطبیق مطالب مطرح شده در مورد جرح و تعدیل راویان بر برخی از اسناد احادیث</w:t>
            </w:r>
          </w:p>
        </w:tc>
      </w:tr>
      <w:tr w:rsidR="00A87787" w:rsidTr="00215E81">
        <w:trPr>
          <w:trHeight w:val="435"/>
        </w:trPr>
        <w:tc>
          <w:tcPr>
            <w:cnfStyle w:val="001000000000" w:firstRow="0" w:lastRow="0" w:firstColumn="1" w:lastColumn="0" w:oddVBand="0" w:evenVBand="0" w:oddHBand="0" w:evenHBand="0" w:firstRowFirstColumn="0" w:firstRowLastColumn="0" w:lastRowFirstColumn="0" w:lastRowLastColumn="0"/>
            <w:tcW w:w="2205" w:type="dxa"/>
            <w:gridSpan w:val="4"/>
            <w:tcBorders>
              <w:top w:val="single" w:sz="4" w:space="0" w:color="auto"/>
              <w:bottom w:val="single" w:sz="4" w:space="0" w:color="auto"/>
              <w:right w:val="single" w:sz="4" w:space="0" w:color="auto"/>
            </w:tcBorders>
          </w:tcPr>
          <w:p w:rsidR="00A87787" w:rsidRPr="00762C45" w:rsidRDefault="00A87787" w:rsidP="00215E81">
            <w:pPr>
              <w:rPr>
                <w:rFonts w:cs="B Nazanin"/>
                <w:sz w:val="28"/>
                <w:szCs w:val="28"/>
                <w:rtl/>
              </w:rPr>
            </w:pPr>
            <w:r w:rsidRPr="00762C45">
              <w:rPr>
                <w:rFonts w:cs="B Nazanin" w:hint="cs"/>
                <w:sz w:val="28"/>
                <w:szCs w:val="28"/>
                <w:rtl/>
              </w:rPr>
              <w:t>دهم</w:t>
            </w:r>
          </w:p>
        </w:tc>
        <w:tc>
          <w:tcPr>
            <w:tcW w:w="7281" w:type="dxa"/>
            <w:gridSpan w:val="8"/>
            <w:tcBorders>
              <w:top w:val="single" w:sz="4" w:space="0" w:color="auto"/>
              <w:left w:val="single" w:sz="4" w:space="0" w:color="auto"/>
              <w:bottom w:val="single" w:sz="4" w:space="0" w:color="auto"/>
            </w:tcBorders>
          </w:tcPr>
          <w:p w:rsidR="00A87787" w:rsidRPr="00762C45" w:rsidRDefault="006B4635" w:rsidP="00215E81">
            <w:pPr>
              <w:cnfStyle w:val="000000000000" w:firstRow="0" w:lastRow="0" w:firstColumn="0" w:lastColumn="0" w:oddVBand="0" w:evenVBand="0" w:oddHBand="0" w:evenHBand="0" w:firstRowFirstColumn="0" w:firstRowLastColumn="0" w:lastRowFirstColumn="0" w:lastRowLastColumn="0"/>
              <w:rPr>
                <w:rFonts w:cs="B Nazanin"/>
                <w:b/>
                <w:bCs/>
                <w:sz w:val="28"/>
                <w:szCs w:val="28"/>
                <w:rtl/>
              </w:rPr>
            </w:pPr>
            <w:r w:rsidRPr="00762C45">
              <w:rPr>
                <w:rFonts w:cs="B Nazanin"/>
                <w:rtl/>
              </w:rPr>
              <w:t>بررسی موضوع کثرت روات و تاثیر یا عدم تاثیر آن در جرح و تعدیل</w:t>
            </w:r>
          </w:p>
        </w:tc>
      </w:tr>
      <w:tr w:rsidR="00215E81" w:rsidTr="00215E81">
        <w:trPr>
          <w:trHeight w:val="404"/>
        </w:trPr>
        <w:tc>
          <w:tcPr>
            <w:cnfStyle w:val="001000000000" w:firstRow="0" w:lastRow="0" w:firstColumn="1" w:lastColumn="0" w:oddVBand="0" w:evenVBand="0" w:oddHBand="0" w:evenHBand="0" w:firstRowFirstColumn="0" w:firstRowLastColumn="0" w:lastRowFirstColumn="0" w:lastRowLastColumn="0"/>
            <w:tcW w:w="2190" w:type="dxa"/>
            <w:gridSpan w:val="3"/>
            <w:tcBorders>
              <w:top w:val="single" w:sz="4" w:space="0" w:color="auto"/>
              <w:bottom w:val="single" w:sz="4" w:space="0" w:color="auto"/>
              <w:right w:val="single" w:sz="4" w:space="0" w:color="auto"/>
            </w:tcBorders>
          </w:tcPr>
          <w:p w:rsidR="00215E81" w:rsidRDefault="00215E81" w:rsidP="00215E81">
            <w:pPr>
              <w:rPr>
                <w:rFonts w:cs="B Zar"/>
                <w:sz w:val="28"/>
                <w:szCs w:val="28"/>
                <w:rtl/>
              </w:rPr>
            </w:pPr>
            <w:r>
              <w:rPr>
                <w:rFonts w:cs="B Zar" w:hint="cs"/>
                <w:sz w:val="28"/>
                <w:szCs w:val="28"/>
                <w:rtl/>
              </w:rPr>
              <w:t>یازدهم</w:t>
            </w:r>
          </w:p>
        </w:tc>
        <w:tc>
          <w:tcPr>
            <w:tcW w:w="7296" w:type="dxa"/>
            <w:gridSpan w:val="9"/>
            <w:tcBorders>
              <w:top w:val="single" w:sz="4" w:space="0" w:color="auto"/>
              <w:left w:val="single" w:sz="4" w:space="0" w:color="auto"/>
              <w:bottom w:val="single" w:sz="4" w:space="0" w:color="auto"/>
            </w:tcBorders>
          </w:tcPr>
          <w:p w:rsidR="00215E81" w:rsidRPr="00762C45" w:rsidRDefault="006B4635" w:rsidP="00215E81">
            <w:pPr>
              <w:cnfStyle w:val="000000000000" w:firstRow="0" w:lastRow="0" w:firstColumn="0" w:lastColumn="0" w:oddVBand="0" w:evenVBand="0" w:oddHBand="0" w:evenHBand="0" w:firstRowFirstColumn="0" w:firstRowLastColumn="0" w:lastRowFirstColumn="0" w:lastRowLastColumn="0"/>
              <w:rPr>
                <w:rFonts w:cs="B Nazanin"/>
                <w:b/>
                <w:bCs/>
                <w:sz w:val="28"/>
                <w:szCs w:val="28"/>
                <w:rtl/>
              </w:rPr>
            </w:pPr>
            <w:r w:rsidRPr="00762C45">
              <w:rPr>
                <w:rFonts w:cs="B Nazanin"/>
                <w:rtl/>
              </w:rPr>
              <w:t>بررسی مواضع جرح راوی: موردی شخصیت راوی شامل ضعف، خلط، کثرت خطا و</w:t>
            </w:r>
            <w:r w:rsidRPr="00762C45">
              <w:rPr>
                <w:rFonts w:cs="B Nazanin"/>
              </w:rPr>
              <w:t>...</w:t>
            </w:r>
          </w:p>
        </w:tc>
      </w:tr>
      <w:tr w:rsidR="00215E81" w:rsidTr="00215E81">
        <w:trPr>
          <w:trHeight w:val="465"/>
        </w:trPr>
        <w:tc>
          <w:tcPr>
            <w:cnfStyle w:val="001000000000" w:firstRow="0" w:lastRow="0" w:firstColumn="1" w:lastColumn="0" w:oddVBand="0" w:evenVBand="0" w:oddHBand="0" w:evenHBand="0" w:firstRowFirstColumn="0" w:firstRowLastColumn="0" w:lastRowFirstColumn="0" w:lastRowLastColumn="0"/>
            <w:tcW w:w="2190" w:type="dxa"/>
            <w:gridSpan w:val="3"/>
            <w:tcBorders>
              <w:top w:val="single" w:sz="4" w:space="0" w:color="auto"/>
              <w:bottom w:val="single" w:sz="4" w:space="0" w:color="auto"/>
              <w:right w:val="single" w:sz="4" w:space="0" w:color="auto"/>
            </w:tcBorders>
          </w:tcPr>
          <w:p w:rsidR="00215E81" w:rsidRDefault="00215E81" w:rsidP="00215E81">
            <w:pPr>
              <w:rPr>
                <w:rFonts w:cs="B Zar"/>
                <w:sz w:val="28"/>
                <w:szCs w:val="28"/>
                <w:rtl/>
              </w:rPr>
            </w:pPr>
            <w:r>
              <w:rPr>
                <w:rFonts w:cs="B Zar" w:hint="cs"/>
                <w:sz w:val="28"/>
                <w:szCs w:val="28"/>
                <w:rtl/>
              </w:rPr>
              <w:t xml:space="preserve"> دوازدهم</w:t>
            </w:r>
          </w:p>
        </w:tc>
        <w:tc>
          <w:tcPr>
            <w:tcW w:w="7296" w:type="dxa"/>
            <w:gridSpan w:val="9"/>
            <w:tcBorders>
              <w:top w:val="single" w:sz="4" w:space="0" w:color="auto"/>
              <w:left w:val="single" w:sz="4" w:space="0" w:color="auto"/>
              <w:bottom w:val="single" w:sz="4" w:space="0" w:color="auto"/>
            </w:tcBorders>
          </w:tcPr>
          <w:p w:rsidR="00215E81" w:rsidRPr="00762C45" w:rsidRDefault="006B4635" w:rsidP="00215E81">
            <w:pPr>
              <w:cnfStyle w:val="000000000000" w:firstRow="0" w:lastRow="0" w:firstColumn="0" w:lastColumn="0" w:oddVBand="0" w:evenVBand="0" w:oddHBand="0" w:evenHBand="0" w:firstRowFirstColumn="0" w:firstRowLastColumn="0" w:lastRowFirstColumn="0" w:lastRowLastColumn="0"/>
              <w:rPr>
                <w:rFonts w:cs="B Nazanin"/>
                <w:b/>
                <w:bCs/>
                <w:sz w:val="28"/>
                <w:szCs w:val="28"/>
                <w:rtl/>
              </w:rPr>
            </w:pPr>
            <w:r w:rsidRPr="00762C45">
              <w:rPr>
                <w:rFonts w:cs="B Nazanin"/>
                <w:rtl/>
              </w:rPr>
              <w:t>بررسی مواضع عقیدتی راوی و تاثیر آن در جرح و تعدیل شامل: فساد مذهب، غلو در دین، بدعت گذاری و</w:t>
            </w:r>
            <w:r w:rsidRPr="00762C45">
              <w:rPr>
                <w:rFonts w:cs="B Nazanin"/>
              </w:rPr>
              <w:t>...</w:t>
            </w:r>
          </w:p>
        </w:tc>
      </w:tr>
      <w:tr w:rsidR="00215E81" w:rsidTr="00215E81">
        <w:trPr>
          <w:trHeight w:val="419"/>
        </w:trPr>
        <w:tc>
          <w:tcPr>
            <w:cnfStyle w:val="001000000000" w:firstRow="0" w:lastRow="0" w:firstColumn="1" w:lastColumn="0" w:oddVBand="0" w:evenVBand="0" w:oddHBand="0" w:evenHBand="0" w:firstRowFirstColumn="0" w:firstRowLastColumn="0" w:lastRowFirstColumn="0" w:lastRowLastColumn="0"/>
            <w:tcW w:w="2190" w:type="dxa"/>
            <w:gridSpan w:val="3"/>
            <w:tcBorders>
              <w:top w:val="single" w:sz="4" w:space="0" w:color="auto"/>
              <w:bottom w:val="single" w:sz="4" w:space="0" w:color="auto"/>
              <w:right w:val="single" w:sz="4" w:space="0" w:color="auto"/>
            </w:tcBorders>
          </w:tcPr>
          <w:p w:rsidR="00215E81" w:rsidRDefault="00215E81" w:rsidP="00215E81">
            <w:pPr>
              <w:rPr>
                <w:rFonts w:cs="B Zar"/>
                <w:sz w:val="28"/>
                <w:szCs w:val="28"/>
                <w:rtl/>
              </w:rPr>
            </w:pPr>
            <w:r>
              <w:rPr>
                <w:rFonts w:cs="B Zar" w:hint="cs"/>
                <w:sz w:val="28"/>
                <w:szCs w:val="28"/>
                <w:rtl/>
              </w:rPr>
              <w:t>سیزدهم</w:t>
            </w:r>
          </w:p>
        </w:tc>
        <w:tc>
          <w:tcPr>
            <w:tcW w:w="7296" w:type="dxa"/>
            <w:gridSpan w:val="9"/>
            <w:tcBorders>
              <w:top w:val="single" w:sz="4" w:space="0" w:color="auto"/>
              <w:left w:val="single" w:sz="4" w:space="0" w:color="auto"/>
              <w:bottom w:val="single" w:sz="4" w:space="0" w:color="auto"/>
            </w:tcBorders>
          </w:tcPr>
          <w:p w:rsidR="00215E81" w:rsidRPr="00762C45" w:rsidRDefault="006B4635" w:rsidP="00215E81">
            <w:pPr>
              <w:cnfStyle w:val="000000000000" w:firstRow="0" w:lastRow="0" w:firstColumn="0" w:lastColumn="0" w:oddVBand="0" w:evenVBand="0" w:oddHBand="0" w:evenHBand="0" w:firstRowFirstColumn="0" w:firstRowLastColumn="0" w:lastRowFirstColumn="0" w:lastRowLastColumn="0"/>
              <w:rPr>
                <w:rFonts w:cs="B Nazanin"/>
                <w:b/>
                <w:bCs/>
                <w:sz w:val="28"/>
                <w:szCs w:val="28"/>
                <w:rtl/>
              </w:rPr>
            </w:pPr>
            <w:r w:rsidRPr="00762C45">
              <w:rPr>
                <w:rFonts w:cs="B Nazanin"/>
                <w:rtl/>
              </w:rPr>
              <w:t>بررسی ویژگی های اخلاقی و تاثیر در جرح شامل:فسق، کذب و</w:t>
            </w:r>
            <w:r w:rsidRPr="00762C45">
              <w:rPr>
                <w:rFonts w:cs="B Nazanin"/>
              </w:rPr>
              <w:t>...</w:t>
            </w:r>
          </w:p>
        </w:tc>
      </w:tr>
      <w:tr w:rsidR="00215E81" w:rsidTr="00215E81">
        <w:trPr>
          <w:trHeight w:val="450"/>
        </w:trPr>
        <w:tc>
          <w:tcPr>
            <w:cnfStyle w:val="001000000000" w:firstRow="0" w:lastRow="0" w:firstColumn="1" w:lastColumn="0" w:oddVBand="0" w:evenVBand="0" w:oddHBand="0" w:evenHBand="0" w:firstRowFirstColumn="0" w:firstRowLastColumn="0" w:lastRowFirstColumn="0" w:lastRowLastColumn="0"/>
            <w:tcW w:w="2190" w:type="dxa"/>
            <w:gridSpan w:val="3"/>
            <w:tcBorders>
              <w:top w:val="single" w:sz="4" w:space="0" w:color="auto"/>
              <w:bottom w:val="single" w:sz="4" w:space="0" w:color="auto"/>
              <w:right w:val="single" w:sz="4" w:space="0" w:color="auto"/>
            </w:tcBorders>
          </w:tcPr>
          <w:p w:rsidR="00215E81" w:rsidRDefault="00215E81" w:rsidP="00215E81">
            <w:pPr>
              <w:rPr>
                <w:rFonts w:cs="B Zar"/>
                <w:sz w:val="28"/>
                <w:szCs w:val="28"/>
                <w:rtl/>
              </w:rPr>
            </w:pPr>
            <w:r>
              <w:rPr>
                <w:rFonts w:cs="B Zar" w:hint="cs"/>
                <w:sz w:val="28"/>
                <w:szCs w:val="28"/>
                <w:rtl/>
              </w:rPr>
              <w:t>چهاردهم</w:t>
            </w:r>
          </w:p>
        </w:tc>
        <w:tc>
          <w:tcPr>
            <w:tcW w:w="7296" w:type="dxa"/>
            <w:gridSpan w:val="9"/>
            <w:tcBorders>
              <w:top w:val="single" w:sz="4" w:space="0" w:color="auto"/>
              <w:left w:val="single" w:sz="4" w:space="0" w:color="auto"/>
              <w:bottom w:val="single" w:sz="4" w:space="0" w:color="auto"/>
            </w:tcBorders>
          </w:tcPr>
          <w:p w:rsidR="00215E81" w:rsidRPr="00762C45" w:rsidRDefault="006B4635" w:rsidP="00215E81">
            <w:pPr>
              <w:cnfStyle w:val="000000000000" w:firstRow="0" w:lastRow="0" w:firstColumn="0" w:lastColumn="0" w:oddVBand="0" w:evenVBand="0" w:oddHBand="0" w:evenHBand="0" w:firstRowFirstColumn="0" w:firstRowLastColumn="0" w:lastRowFirstColumn="0" w:lastRowLastColumn="0"/>
              <w:rPr>
                <w:rFonts w:cs="B Nazanin"/>
                <w:b/>
                <w:bCs/>
                <w:sz w:val="28"/>
                <w:szCs w:val="28"/>
                <w:rtl/>
              </w:rPr>
            </w:pPr>
            <w:r w:rsidRPr="00762C45">
              <w:rPr>
                <w:rFonts w:cs="B Nazanin"/>
                <w:rtl/>
              </w:rPr>
              <w:t>بررسی دلالی عبارت(اسندعنه)</w:t>
            </w:r>
          </w:p>
        </w:tc>
      </w:tr>
      <w:tr w:rsidR="00215E81" w:rsidTr="00215E81">
        <w:trPr>
          <w:trHeight w:val="285"/>
        </w:trPr>
        <w:tc>
          <w:tcPr>
            <w:cnfStyle w:val="001000000000" w:firstRow="0" w:lastRow="0" w:firstColumn="1" w:lastColumn="0" w:oddVBand="0" w:evenVBand="0" w:oddHBand="0" w:evenHBand="0" w:firstRowFirstColumn="0" w:firstRowLastColumn="0" w:lastRowFirstColumn="0" w:lastRowLastColumn="0"/>
            <w:tcW w:w="2190" w:type="dxa"/>
            <w:gridSpan w:val="3"/>
            <w:tcBorders>
              <w:top w:val="single" w:sz="4" w:space="0" w:color="auto"/>
              <w:bottom w:val="single" w:sz="4" w:space="0" w:color="auto"/>
              <w:right w:val="single" w:sz="4" w:space="0" w:color="auto"/>
            </w:tcBorders>
          </w:tcPr>
          <w:p w:rsidR="00215E81" w:rsidRDefault="00215E81" w:rsidP="00215E81">
            <w:pPr>
              <w:rPr>
                <w:rFonts w:cs="B Zar"/>
                <w:sz w:val="28"/>
                <w:szCs w:val="28"/>
                <w:rtl/>
              </w:rPr>
            </w:pPr>
            <w:r>
              <w:rPr>
                <w:rFonts w:cs="B Zar" w:hint="cs"/>
                <w:sz w:val="28"/>
                <w:szCs w:val="28"/>
                <w:rtl/>
              </w:rPr>
              <w:t xml:space="preserve"> پانزدهم</w:t>
            </w:r>
          </w:p>
        </w:tc>
        <w:tc>
          <w:tcPr>
            <w:tcW w:w="7296" w:type="dxa"/>
            <w:gridSpan w:val="9"/>
            <w:tcBorders>
              <w:top w:val="single" w:sz="4" w:space="0" w:color="auto"/>
              <w:left w:val="single" w:sz="4" w:space="0" w:color="auto"/>
              <w:bottom w:val="single" w:sz="4" w:space="0" w:color="auto"/>
            </w:tcBorders>
          </w:tcPr>
          <w:p w:rsidR="00215E81" w:rsidRPr="00762C45" w:rsidRDefault="006B4635" w:rsidP="00215E81">
            <w:pPr>
              <w:cnfStyle w:val="000000000000" w:firstRow="0" w:lastRow="0" w:firstColumn="0" w:lastColumn="0" w:oddVBand="0" w:evenVBand="0" w:oddHBand="0" w:evenHBand="0" w:firstRowFirstColumn="0" w:firstRowLastColumn="0" w:lastRowFirstColumn="0" w:lastRowLastColumn="0"/>
              <w:rPr>
                <w:rFonts w:cs="B Nazanin"/>
                <w:b/>
                <w:bCs/>
                <w:sz w:val="28"/>
                <w:szCs w:val="28"/>
                <w:rtl/>
              </w:rPr>
            </w:pPr>
            <w:r w:rsidRPr="00762C45">
              <w:rPr>
                <w:rFonts w:cs="B Nazanin"/>
                <w:rtl/>
              </w:rPr>
              <w:t>تعارض جرح و تعدیل و راه های رفع آن</w:t>
            </w:r>
          </w:p>
        </w:tc>
      </w:tr>
      <w:tr w:rsidR="00215E81" w:rsidTr="00215E81">
        <w:trPr>
          <w:trHeight w:val="585"/>
        </w:trPr>
        <w:tc>
          <w:tcPr>
            <w:cnfStyle w:val="001000000000" w:firstRow="0" w:lastRow="0" w:firstColumn="1" w:lastColumn="0" w:oddVBand="0" w:evenVBand="0" w:oddHBand="0" w:evenHBand="0" w:firstRowFirstColumn="0" w:firstRowLastColumn="0" w:lastRowFirstColumn="0" w:lastRowLastColumn="0"/>
            <w:tcW w:w="2190" w:type="dxa"/>
            <w:gridSpan w:val="3"/>
            <w:tcBorders>
              <w:top w:val="single" w:sz="4" w:space="0" w:color="auto"/>
              <w:bottom w:val="single" w:sz="4" w:space="0" w:color="auto"/>
              <w:right w:val="single" w:sz="4" w:space="0" w:color="auto"/>
            </w:tcBorders>
          </w:tcPr>
          <w:p w:rsidR="00215E81" w:rsidRDefault="00215E81" w:rsidP="00215E81">
            <w:pPr>
              <w:rPr>
                <w:rFonts w:cs="B Zar"/>
                <w:sz w:val="28"/>
                <w:szCs w:val="28"/>
                <w:rtl/>
              </w:rPr>
            </w:pPr>
            <w:r>
              <w:rPr>
                <w:rFonts w:cs="B Zar" w:hint="cs"/>
                <w:sz w:val="28"/>
                <w:szCs w:val="28"/>
                <w:rtl/>
              </w:rPr>
              <w:t>شانزدهم</w:t>
            </w:r>
          </w:p>
        </w:tc>
        <w:tc>
          <w:tcPr>
            <w:tcW w:w="7296" w:type="dxa"/>
            <w:gridSpan w:val="9"/>
            <w:tcBorders>
              <w:top w:val="single" w:sz="4" w:space="0" w:color="auto"/>
              <w:left w:val="single" w:sz="4" w:space="0" w:color="auto"/>
              <w:bottom w:val="single" w:sz="4" w:space="0" w:color="auto"/>
            </w:tcBorders>
          </w:tcPr>
          <w:p w:rsidR="00215E81" w:rsidRPr="00762C45" w:rsidRDefault="006B4635" w:rsidP="00215E81">
            <w:pPr>
              <w:cnfStyle w:val="000000000000" w:firstRow="0" w:lastRow="0" w:firstColumn="0" w:lastColumn="0" w:oddVBand="0" w:evenVBand="0" w:oddHBand="0" w:evenHBand="0" w:firstRowFirstColumn="0" w:firstRowLastColumn="0" w:lastRowFirstColumn="0" w:lastRowLastColumn="0"/>
              <w:rPr>
                <w:rFonts w:cs="B Nazanin"/>
                <w:b/>
                <w:bCs/>
                <w:sz w:val="28"/>
                <w:szCs w:val="28"/>
                <w:rtl/>
              </w:rPr>
            </w:pPr>
            <w:r w:rsidRPr="00762C45">
              <w:rPr>
                <w:rFonts w:cs="B Nazanin"/>
                <w:rtl/>
              </w:rPr>
              <w:t>بررسی دلالت الفاظ (ترحم و ترضی) بر تعدیل راوی در کتب رجال</w:t>
            </w:r>
          </w:p>
        </w:tc>
      </w:tr>
    </w:tbl>
    <w:p w:rsidR="00E2146E" w:rsidRPr="00465521" w:rsidRDefault="00E2146E" w:rsidP="00E2146E">
      <w:pPr>
        <w:jc w:val="center"/>
        <w:rPr>
          <w:rFonts w:cs="B Zar"/>
          <w:sz w:val="28"/>
          <w:szCs w:val="28"/>
          <w:rtl/>
        </w:rPr>
      </w:pPr>
    </w:p>
    <w:p w:rsidR="00FB117C" w:rsidRPr="00465521" w:rsidRDefault="00F21282" w:rsidP="00315EDF">
      <w:pPr>
        <w:rPr>
          <w:rFonts w:cs="B Zar"/>
          <w:sz w:val="28"/>
          <w:szCs w:val="28"/>
          <w:rtl/>
        </w:rPr>
      </w:pPr>
      <w:r>
        <w:rPr>
          <w:rFonts w:cs="B Zar" w:hint="cs"/>
          <w:sz w:val="28"/>
          <w:szCs w:val="28"/>
          <w:rtl/>
        </w:rPr>
        <w:t xml:space="preserve">  </w:t>
      </w:r>
    </w:p>
    <w:sectPr w:rsidR="00FB117C" w:rsidRPr="00465521" w:rsidSect="00DE4616">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264" w:rsidRDefault="00595264" w:rsidP="004448A7">
      <w:pPr>
        <w:spacing w:after="0" w:line="240" w:lineRule="auto"/>
      </w:pPr>
      <w:r>
        <w:separator/>
      </w:r>
    </w:p>
  </w:endnote>
  <w:endnote w:type="continuationSeparator" w:id="0">
    <w:p w:rsidR="00595264" w:rsidRDefault="00595264" w:rsidP="0044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264" w:rsidRDefault="00595264" w:rsidP="004448A7">
      <w:pPr>
        <w:spacing w:after="0" w:line="240" w:lineRule="auto"/>
      </w:pPr>
      <w:r>
        <w:separator/>
      </w:r>
    </w:p>
  </w:footnote>
  <w:footnote w:type="continuationSeparator" w:id="0">
    <w:p w:rsidR="00595264" w:rsidRDefault="00595264" w:rsidP="004448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521"/>
    <w:rsid w:val="00026BC3"/>
    <w:rsid w:val="00141E89"/>
    <w:rsid w:val="00173ECA"/>
    <w:rsid w:val="001966D8"/>
    <w:rsid w:val="001F5327"/>
    <w:rsid w:val="00215E81"/>
    <w:rsid w:val="002264E1"/>
    <w:rsid w:val="00297F98"/>
    <w:rsid w:val="002B1B77"/>
    <w:rsid w:val="002B5F62"/>
    <w:rsid w:val="002D381A"/>
    <w:rsid w:val="00307E90"/>
    <w:rsid w:val="003113A0"/>
    <w:rsid w:val="00315EDF"/>
    <w:rsid w:val="0034492B"/>
    <w:rsid w:val="00350C49"/>
    <w:rsid w:val="004448A7"/>
    <w:rsid w:val="00465521"/>
    <w:rsid w:val="00565056"/>
    <w:rsid w:val="00595264"/>
    <w:rsid w:val="005E36FC"/>
    <w:rsid w:val="005F5751"/>
    <w:rsid w:val="0064386E"/>
    <w:rsid w:val="00653709"/>
    <w:rsid w:val="006B4635"/>
    <w:rsid w:val="006D693A"/>
    <w:rsid w:val="006F04EB"/>
    <w:rsid w:val="00704E26"/>
    <w:rsid w:val="00762C45"/>
    <w:rsid w:val="007661F3"/>
    <w:rsid w:val="007E5B97"/>
    <w:rsid w:val="008F5F13"/>
    <w:rsid w:val="00942EC4"/>
    <w:rsid w:val="009F0C60"/>
    <w:rsid w:val="00A44FC3"/>
    <w:rsid w:val="00A74B11"/>
    <w:rsid w:val="00A87787"/>
    <w:rsid w:val="00AD4643"/>
    <w:rsid w:val="00B65A5E"/>
    <w:rsid w:val="00B94BB5"/>
    <w:rsid w:val="00BB0041"/>
    <w:rsid w:val="00C14505"/>
    <w:rsid w:val="00C151A0"/>
    <w:rsid w:val="00C53F77"/>
    <w:rsid w:val="00C73E59"/>
    <w:rsid w:val="00C80205"/>
    <w:rsid w:val="00C8601F"/>
    <w:rsid w:val="00CE4BE5"/>
    <w:rsid w:val="00DC65B4"/>
    <w:rsid w:val="00DE4616"/>
    <w:rsid w:val="00E13197"/>
    <w:rsid w:val="00E2146E"/>
    <w:rsid w:val="00E70C5C"/>
    <w:rsid w:val="00EF1C1A"/>
    <w:rsid w:val="00EF3F88"/>
    <w:rsid w:val="00F20DA0"/>
    <w:rsid w:val="00F21282"/>
    <w:rsid w:val="00F514D9"/>
    <w:rsid w:val="00F56DCC"/>
    <w:rsid w:val="00F6532C"/>
    <w:rsid w:val="00FB117C"/>
    <w:rsid w:val="00FD6F4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729E4B-6CA7-4AF9-81EC-C45BA912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4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AD464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2B1B77"/>
    <w:pPr>
      <w:ind w:left="720"/>
      <w:contextualSpacing/>
    </w:pPr>
  </w:style>
  <w:style w:type="paragraph" w:styleId="Header">
    <w:name w:val="header"/>
    <w:basedOn w:val="Normal"/>
    <w:link w:val="HeaderChar"/>
    <w:uiPriority w:val="99"/>
    <w:unhideWhenUsed/>
    <w:rsid w:val="00444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8A7"/>
  </w:style>
  <w:style w:type="paragraph" w:styleId="Footer">
    <w:name w:val="footer"/>
    <w:basedOn w:val="Normal"/>
    <w:link w:val="FooterChar"/>
    <w:uiPriority w:val="99"/>
    <w:unhideWhenUsed/>
    <w:rsid w:val="00444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8A7"/>
  </w:style>
  <w:style w:type="table" w:styleId="GridTable1Light">
    <w:name w:val="Grid Table 1 Light"/>
    <w:basedOn w:val="TableNormal"/>
    <w:uiPriority w:val="46"/>
    <w:rsid w:val="004448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58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424FA-411B-42B0-B269-852D583C8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usb</cp:lastModifiedBy>
  <cp:revision>19</cp:revision>
  <dcterms:created xsi:type="dcterms:W3CDTF">2018-02-27T07:19:00Z</dcterms:created>
  <dcterms:modified xsi:type="dcterms:W3CDTF">2018-10-16T10:09:00Z</dcterms:modified>
</cp:coreProperties>
</file>