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15C" w:rsidRDefault="0051615C" w:rsidP="00002ED0">
      <w:pPr>
        <w:rPr>
          <w:rFonts w:cs="Arial"/>
          <w:rtl/>
        </w:rPr>
      </w:pPr>
    </w:p>
    <w:p w:rsidR="0051615C" w:rsidRDefault="0051615C" w:rsidP="00002ED0">
      <w:pPr>
        <w:rPr>
          <w:rFonts w:cs="Arial"/>
          <w:rtl/>
        </w:rPr>
      </w:pPr>
      <w:r>
        <w:rPr>
          <w:rFonts w:cs="Arial" w:hint="cs"/>
          <w:rtl/>
        </w:rPr>
        <w:t>واجشناسی</w:t>
      </w:r>
    </w:p>
    <w:p w:rsidR="0051615C" w:rsidRDefault="0051615C" w:rsidP="00002ED0">
      <w:pPr>
        <w:rPr>
          <w:rFonts w:cs="Arial"/>
          <w:rtl/>
        </w:rPr>
      </w:pPr>
    </w:p>
    <w:p w:rsidR="0051615C" w:rsidRDefault="0051615C" w:rsidP="00002ED0">
      <w:pPr>
        <w:rPr>
          <w:rFonts w:cs="Arial"/>
          <w:rtl/>
        </w:rPr>
      </w:pPr>
    </w:p>
    <w:p w:rsidR="00002ED0" w:rsidRDefault="00002ED0" w:rsidP="00002ED0">
      <w:pPr>
        <w:rPr>
          <w:rtl/>
        </w:rPr>
      </w:pPr>
      <w:r>
        <w:rPr>
          <w:rFonts w:cs="Arial"/>
          <w:rtl/>
        </w:rPr>
        <w:t>جا</w:t>
      </w:r>
      <w:r>
        <w:rPr>
          <w:rFonts w:cs="Arial" w:hint="cs"/>
          <w:rtl/>
        </w:rPr>
        <w:t>ی</w:t>
      </w:r>
      <w:r>
        <w:rPr>
          <w:rFonts w:cs="Arial" w:hint="eastAsia"/>
          <w:rtl/>
        </w:rPr>
        <w:t>گاه</w:t>
      </w:r>
      <w:r>
        <w:rPr>
          <w:rFonts w:cs="Arial"/>
          <w:rtl/>
        </w:rPr>
        <w:t xml:space="preserve"> درس در برنامه درس</w:t>
      </w:r>
      <w:r>
        <w:rPr>
          <w:rFonts w:cs="Arial" w:hint="cs"/>
          <w:rtl/>
        </w:rPr>
        <w:t>ی</w:t>
      </w:r>
      <w:r>
        <w:rPr>
          <w:rFonts w:cs="Arial"/>
          <w:rtl/>
        </w:rPr>
        <w:t xml:space="preserve"> دوره </w:t>
      </w:r>
      <w:r>
        <w:rPr>
          <w:rFonts w:cs="Arial"/>
          <w:rtl/>
        </w:rPr>
        <w:tab/>
        <w:t xml:space="preserve">   پا</w:t>
      </w:r>
      <w:r>
        <w:rPr>
          <w:rFonts w:cs="Arial" w:hint="cs"/>
          <w:rtl/>
        </w:rPr>
        <w:t>ی</w:t>
      </w:r>
      <w:r>
        <w:rPr>
          <w:rFonts w:cs="Arial" w:hint="eastAsia"/>
          <w:rtl/>
        </w:rPr>
        <w:t>ه</w:t>
      </w:r>
    </w:p>
    <w:p w:rsidR="00002ED0" w:rsidRDefault="00002ED0" w:rsidP="00002ED0">
      <w:pPr>
        <w:rPr>
          <w:rtl/>
        </w:rPr>
      </w:pPr>
      <w:r>
        <w:rPr>
          <w:rFonts w:cs="Arial" w:hint="eastAsia"/>
          <w:rtl/>
        </w:rPr>
        <w:t>هدف</w:t>
      </w:r>
      <w:r>
        <w:rPr>
          <w:rFonts w:cs="Arial"/>
          <w:rtl/>
        </w:rPr>
        <w:t xml:space="preserve"> کل</w:t>
      </w:r>
      <w:r>
        <w:rPr>
          <w:rFonts w:cs="Arial" w:hint="cs"/>
          <w:rtl/>
        </w:rPr>
        <w:t>ی</w:t>
      </w:r>
      <w:r>
        <w:rPr>
          <w:rFonts w:cs="Arial"/>
          <w:rtl/>
        </w:rPr>
        <w:t xml:space="preserve"> </w:t>
      </w:r>
      <w:r>
        <w:rPr>
          <w:rFonts w:cs="Arial"/>
          <w:rtl/>
        </w:rPr>
        <w:tab/>
        <w:t xml:space="preserve">   </w:t>
      </w:r>
      <w:r>
        <w:rPr>
          <w:rFonts w:cs="Arial" w:hint="cs"/>
          <w:rtl/>
        </w:rPr>
        <w:t xml:space="preserve">                       </w:t>
      </w:r>
      <w:r>
        <w:rPr>
          <w:rFonts w:cs="Arial"/>
          <w:rtl/>
        </w:rPr>
        <w:t>معرف</w:t>
      </w:r>
      <w:r>
        <w:rPr>
          <w:rFonts w:cs="Arial" w:hint="cs"/>
          <w:rtl/>
        </w:rPr>
        <w:t>ی</w:t>
      </w:r>
      <w:r>
        <w:rPr>
          <w:rFonts w:cs="Arial"/>
          <w:rtl/>
        </w:rPr>
        <w:t xml:space="preserve"> مفاه</w:t>
      </w:r>
      <w:r>
        <w:rPr>
          <w:rFonts w:cs="Arial" w:hint="cs"/>
          <w:rtl/>
        </w:rPr>
        <w:t>ی</w:t>
      </w:r>
      <w:r>
        <w:rPr>
          <w:rFonts w:cs="Arial" w:hint="eastAsia"/>
          <w:rtl/>
        </w:rPr>
        <w:t>م</w:t>
      </w:r>
      <w:r>
        <w:rPr>
          <w:rFonts w:cs="Arial"/>
          <w:rtl/>
        </w:rPr>
        <w:t xml:space="preserve"> بن</w:t>
      </w:r>
      <w:r>
        <w:rPr>
          <w:rFonts w:cs="Arial" w:hint="cs"/>
          <w:rtl/>
        </w:rPr>
        <w:t>ی</w:t>
      </w:r>
      <w:r>
        <w:rPr>
          <w:rFonts w:cs="Arial" w:hint="eastAsia"/>
          <w:rtl/>
        </w:rPr>
        <w:t>اد</w:t>
      </w:r>
      <w:r>
        <w:rPr>
          <w:rFonts w:cs="Arial" w:hint="cs"/>
          <w:rtl/>
        </w:rPr>
        <w:t>ی</w:t>
      </w:r>
      <w:r>
        <w:rPr>
          <w:rFonts w:cs="Arial"/>
          <w:rtl/>
        </w:rPr>
        <w:t xml:space="preserve"> در واج‌شناس</w:t>
      </w:r>
      <w:r>
        <w:rPr>
          <w:rFonts w:cs="Arial" w:hint="cs"/>
          <w:rtl/>
        </w:rPr>
        <w:t>ی</w:t>
      </w:r>
    </w:p>
    <w:p w:rsidR="00002ED0" w:rsidRDefault="00002ED0" w:rsidP="00002ED0">
      <w:pPr>
        <w:rPr>
          <w:rtl/>
        </w:rPr>
      </w:pPr>
      <w:r>
        <w:rPr>
          <w:rFonts w:cs="Arial" w:hint="eastAsia"/>
          <w:rtl/>
        </w:rPr>
        <w:t>شا</w:t>
      </w:r>
      <w:r>
        <w:rPr>
          <w:rFonts w:cs="Arial" w:hint="cs"/>
          <w:rtl/>
        </w:rPr>
        <w:t>ی</w:t>
      </w:r>
      <w:r>
        <w:rPr>
          <w:rFonts w:cs="Arial" w:hint="eastAsia"/>
          <w:rtl/>
        </w:rPr>
        <w:t>ستگ</w:t>
      </w:r>
      <w:r>
        <w:rPr>
          <w:rFonts w:cs="Arial" w:hint="cs"/>
          <w:rtl/>
        </w:rPr>
        <w:t>ی</w:t>
      </w:r>
      <w:r>
        <w:rPr>
          <w:rFonts w:cs="Arial"/>
          <w:rtl/>
        </w:rPr>
        <w:t xml:space="preserve"> ها</w:t>
      </w:r>
      <w:r>
        <w:rPr>
          <w:rFonts w:cs="Arial" w:hint="cs"/>
          <w:rtl/>
        </w:rPr>
        <w:t>ی</w:t>
      </w:r>
      <w:r>
        <w:rPr>
          <w:rFonts w:cs="Arial"/>
          <w:rtl/>
        </w:rPr>
        <w:t xml:space="preserve"> پا</w:t>
      </w:r>
      <w:r>
        <w:rPr>
          <w:rFonts w:cs="Arial" w:hint="cs"/>
          <w:rtl/>
        </w:rPr>
        <w:t>ی</w:t>
      </w:r>
      <w:r>
        <w:rPr>
          <w:rFonts w:cs="Arial" w:hint="eastAsia"/>
          <w:rtl/>
        </w:rPr>
        <w:t>ه</w:t>
      </w:r>
      <w:r>
        <w:rPr>
          <w:rFonts w:cs="Arial"/>
          <w:rtl/>
        </w:rPr>
        <w:t xml:space="preserve"> </w:t>
      </w:r>
      <w:r>
        <w:rPr>
          <w:rFonts w:cs="Arial"/>
          <w:rtl/>
        </w:rPr>
        <w:tab/>
        <w:t xml:space="preserve">   </w:t>
      </w:r>
      <w:r>
        <w:rPr>
          <w:rFonts w:cs="Arial" w:hint="cs"/>
          <w:rtl/>
        </w:rPr>
        <w:t xml:space="preserve">                       </w:t>
      </w:r>
      <w:r>
        <w:rPr>
          <w:rFonts w:cs="Arial"/>
          <w:rtl/>
        </w:rPr>
        <w:t>آواشناس</w:t>
      </w:r>
      <w:r>
        <w:rPr>
          <w:rFonts w:cs="Arial" w:hint="cs"/>
          <w:rtl/>
        </w:rPr>
        <w:t>ی</w:t>
      </w:r>
    </w:p>
    <w:p w:rsidR="00002ED0" w:rsidRDefault="00002ED0" w:rsidP="00002ED0">
      <w:pPr>
        <w:rPr>
          <w:rtl/>
        </w:rPr>
      </w:pPr>
      <w:r>
        <w:rPr>
          <w:rFonts w:cs="Arial" w:hint="eastAsia"/>
          <w:rtl/>
        </w:rPr>
        <w:t>اهداف</w:t>
      </w:r>
      <w:r>
        <w:rPr>
          <w:rFonts w:cs="Arial"/>
          <w:rtl/>
        </w:rPr>
        <w:t xml:space="preserve"> </w:t>
      </w:r>
      <w:r>
        <w:rPr>
          <w:rFonts w:cs="Arial" w:hint="cs"/>
          <w:rtl/>
        </w:rPr>
        <w:t>ی</w:t>
      </w:r>
      <w:r>
        <w:rPr>
          <w:rFonts w:cs="Arial" w:hint="eastAsia"/>
          <w:rtl/>
        </w:rPr>
        <w:t>ادگ</w:t>
      </w:r>
      <w:r>
        <w:rPr>
          <w:rFonts w:cs="Arial" w:hint="cs"/>
          <w:rtl/>
        </w:rPr>
        <w:t>ی</w:t>
      </w:r>
      <w:r>
        <w:rPr>
          <w:rFonts w:cs="Arial" w:hint="eastAsia"/>
          <w:rtl/>
        </w:rPr>
        <w:t>ر</w:t>
      </w:r>
      <w:r>
        <w:rPr>
          <w:rFonts w:cs="Arial" w:hint="cs"/>
          <w:rtl/>
        </w:rPr>
        <w:t>ی</w:t>
      </w:r>
      <w:r>
        <w:rPr>
          <w:rFonts w:cs="Arial"/>
          <w:rtl/>
        </w:rPr>
        <w:t xml:space="preserve"> </w:t>
      </w:r>
      <w:r>
        <w:rPr>
          <w:rFonts w:cs="Arial"/>
          <w:rtl/>
        </w:rPr>
        <w:tab/>
        <w:t xml:space="preserve">   </w:t>
      </w:r>
      <w:r>
        <w:rPr>
          <w:rFonts w:cs="Arial" w:hint="cs"/>
          <w:rtl/>
        </w:rPr>
        <w:t xml:space="preserve">                       </w:t>
      </w:r>
      <w:r>
        <w:rPr>
          <w:rFonts w:cs="Arial"/>
          <w:rtl/>
        </w:rPr>
        <w:t>تار</w:t>
      </w:r>
      <w:r>
        <w:rPr>
          <w:rFonts w:cs="Arial" w:hint="cs"/>
          <w:rtl/>
        </w:rPr>
        <w:t>ی</w:t>
      </w:r>
      <w:r>
        <w:rPr>
          <w:rFonts w:cs="Arial" w:hint="eastAsia"/>
          <w:rtl/>
        </w:rPr>
        <w:t>خچه</w:t>
      </w:r>
      <w:r>
        <w:rPr>
          <w:rFonts w:cs="Arial"/>
          <w:rtl/>
        </w:rPr>
        <w:t xml:space="preserve"> واج‌شناس</w:t>
      </w:r>
      <w:r>
        <w:rPr>
          <w:rFonts w:cs="Arial" w:hint="cs"/>
          <w:rtl/>
        </w:rPr>
        <w:t>ی</w:t>
      </w:r>
      <w:r>
        <w:rPr>
          <w:rFonts w:cs="Arial"/>
          <w:rtl/>
        </w:rPr>
        <w:t xml:space="preserve"> ازپراگ تاواج شناس</w:t>
      </w:r>
      <w:r>
        <w:rPr>
          <w:rFonts w:cs="Arial" w:hint="cs"/>
          <w:rtl/>
        </w:rPr>
        <w:t>ی</w:t>
      </w:r>
      <w:r>
        <w:rPr>
          <w:rFonts w:cs="Arial"/>
          <w:rtl/>
        </w:rPr>
        <w:t xml:space="preserve"> زا</w:t>
      </w:r>
      <w:r>
        <w:rPr>
          <w:rFonts w:cs="Arial" w:hint="cs"/>
          <w:rtl/>
        </w:rPr>
        <w:t>ی</w:t>
      </w:r>
      <w:r>
        <w:rPr>
          <w:rFonts w:cs="Arial" w:hint="eastAsia"/>
          <w:rtl/>
        </w:rPr>
        <w:t>ش</w:t>
      </w:r>
      <w:r>
        <w:rPr>
          <w:rFonts w:cs="Arial" w:hint="cs"/>
          <w:rtl/>
        </w:rPr>
        <w:t>ی</w:t>
      </w:r>
      <w:r>
        <w:rPr>
          <w:rFonts w:cs="Arial" w:hint="eastAsia"/>
          <w:rtl/>
        </w:rPr>
        <w:t>،</w:t>
      </w:r>
      <w:r>
        <w:rPr>
          <w:rFonts w:cs="Arial"/>
          <w:rtl/>
        </w:rPr>
        <w:t xml:space="preserve"> نظام آوائ</w:t>
      </w:r>
      <w:r>
        <w:rPr>
          <w:rFonts w:cs="Arial" w:hint="cs"/>
          <w:rtl/>
        </w:rPr>
        <w:t>ی</w:t>
      </w:r>
      <w:r>
        <w:rPr>
          <w:rFonts w:cs="Arial"/>
          <w:rtl/>
        </w:rPr>
        <w:t xml:space="preserve"> زبان نحوه نما</w:t>
      </w:r>
      <w:r>
        <w:rPr>
          <w:rFonts w:cs="Arial" w:hint="cs"/>
          <w:rtl/>
        </w:rPr>
        <w:t>ی</w:t>
      </w:r>
      <w:r>
        <w:rPr>
          <w:rFonts w:cs="Arial" w:hint="eastAsia"/>
          <w:rtl/>
        </w:rPr>
        <w:t>ش</w:t>
      </w:r>
      <w:r>
        <w:rPr>
          <w:rFonts w:cs="Arial"/>
          <w:rtl/>
        </w:rPr>
        <w:t xml:space="preserve"> واج</w:t>
      </w:r>
      <w:r>
        <w:rPr>
          <w:rFonts w:cs="Arial" w:hint="cs"/>
          <w:rtl/>
        </w:rPr>
        <w:t>ی</w:t>
      </w:r>
      <w:r>
        <w:rPr>
          <w:rFonts w:cs="Arial"/>
          <w:rtl/>
        </w:rPr>
        <w:t xml:space="preserve"> عناصر زبان</w:t>
      </w:r>
      <w:r>
        <w:rPr>
          <w:rFonts w:cs="Arial" w:hint="cs"/>
          <w:rtl/>
        </w:rPr>
        <w:t>ی</w:t>
      </w:r>
      <w:r>
        <w:rPr>
          <w:rFonts w:cs="Arial"/>
          <w:rtl/>
        </w:rPr>
        <w:t xml:space="preserve"> قاعده‌ها</w:t>
      </w:r>
      <w:r>
        <w:rPr>
          <w:rFonts w:cs="Arial" w:hint="cs"/>
          <w:rtl/>
        </w:rPr>
        <w:t>ی</w:t>
      </w:r>
      <w:r>
        <w:rPr>
          <w:rFonts w:cs="Arial"/>
          <w:rtl/>
        </w:rPr>
        <w:t xml:space="preserve"> واج</w:t>
      </w:r>
      <w:r>
        <w:rPr>
          <w:rFonts w:cs="Arial" w:hint="cs"/>
          <w:rtl/>
        </w:rPr>
        <w:t>ی</w:t>
      </w:r>
      <w:r>
        <w:rPr>
          <w:rFonts w:cs="Arial" w:hint="eastAsia"/>
          <w:rtl/>
        </w:rPr>
        <w:t>،</w:t>
      </w:r>
      <w:r>
        <w:rPr>
          <w:rFonts w:cs="Arial"/>
          <w:rtl/>
        </w:rPr>
        <w:t xml:space="preserve"> توال</w:t>
      </w:r>
      <w:r>
        <w:rPr>
          <w:rFonts w:cs="Arial" w:hint="cs"/>
          <w:rtl/>
        </w:rPr>
        <w:t>ی</w:t>
      </w:r>
      <w:r>
        <w:rPr>
          <w:rFonts w:cs="Arial"/>
          <w:rtl/>
        </w:rPr>
        <w:t xml:space="preserve"> و نحوه عملکرد قاعده‌ها</w:t>
      </w:r>
      <w:r>
        <w:rPr>
          <w:rFonts w:cs="Arial" w:hint="cs"/>
          <w:rtl/>
        </w:rPr>
        <w:t>ی</w:t>
      </w:r>
      <w:r>
        <w:rPr>
          <w:rFonts w:cs="Arial"/>
          <w:rtl/>
        </w:rPr>
        <w:t xml:space="preserve"> واج</w:t>
      </w:r>
      <w:r>
        <w:rPr>
          <w:rFonts w:cs="Arial" w:hint="cs"/>
          <w:rtl/>
        </w:rPr>
        <w:t>ی</w:t>
      </w:r>
      <w:r>
        <w:rPr>
          <w:rFonts w:cs="Arial" w:hint="eastAsia"/>
          <w:rtl/>
        </w:rPr>
        <w:t>،</w:t>
      </w:r>
      <w:r>
        <w:rPr>
          <w:rFonts w:cs="Arial"/>
          <w:rtl/>
        </w:rPr>
        <w:t xml:space="preserve"> و</w:t>
      </w:r>
      <w:r>
        <w:rPr>
          <w:rFonts w:cs="Arial" w:hint="cs"/>
          <w:rtl/>
        </w:rPr>
        <w:t>ی</w:t>
      </w:r>
      <w:r>
        <w:rPr>
          <w:rFonts w:cs="Arial" w:hint="eastAsia"/>
          <w:rtl/>
        </w:rPr>
        <w:t>ژگ</w:t>
      </w:r>
      <w:r>
        <w:rPr>
          <w:rFonts w:cs="Arial" w:hint="cs"/>
          <w:rtl/>
        </w:rPr>
        <w:t>ی</w:t>
      </w:r>
      <w:r>
        <w:rPr>
          <w:rFonts w:cs="Arial" w:hint="eastAsia"/>
          <w:rtl/>
        </w:rPr>
        <w:t>ها</w:t>
      </w:r>
      <w:r>
        <w:rPr>
          <w:rFonts w:cs="Arial" w:hint="cs"/>
          <w:rtl/>
        </w:rPr>
        <w:t>ی</w:t>
      </w:r>
      <w:r>
        <w:rPr>
          <w:rFonts w:cs="Arial"/>
          <w:rtl/>
        </w:rPr>
        <w:t xml:space="preserve"> ز</w:t>
      </w:r>
      <w:r>
        <w:rPr>
          <w:rFonts w:cs="Arial" w:hint="cs"/>
          <w:rtl/>
        </w:rPr>
        <w:t>ی</w:t>
      </w:r>
      <w:r>
        <w:rPr>
          <w:rFonts w:cs="Arial" w:hint="eastAsia"/>
          <w:rtl/>
        </w:rPr>
        <w:t>رزنج</w:t>
      </w:r>
      <w:r>
        <w:rPr>
          <w:rFonts w:cs="Arial" w:hint="cs"/>
          <w:rtl/>
        </w:rPr>
        <w:t>ی</w:t>
      </w:r>
      <w:r>
        <w:rPr>
          <w:rFonts w:cs="Arial" w:hint="eastAsia"/>
          <w:rtl/>
        </w:rPr>
        <w:t>ر</w:t>
      </w:r>
      <w:r>
        <w:rPr>
          <w:rFonts w:cs="Arial" w:hint="cs"/>
          <w:rtl/>
        </w:rPr>
        <w:t>ی</w:t>
      </w:r>
      <w:r>
        <w:rPr>
          <w:rFonts w:cs="Arial"/>
          <w:rtl/>
        </w:rPr>
        <w:t xml:space="preserve"> تک</w:t>
      </w:r>
      <w:r>
        <w:rPr>
          <w:rFonts w:cs="Arial" w:hint="cs"/>
          <w:rtl/>
        </w:rPr>
        <w:t>ی</w:t>
      </w:r>
      <w:r>
        <w:rPr>
          <w:rFonts w:cs="Arial" w:hint="eastAsia"/>
          <w:rtl/>
        </w:rPr>
        <w:t>ه،</w:t>
      </w:r>
      <w:r>
        <w:rPr>
          <w:rFonts w:cs="Arial"/>
          <w:rtl/>
        </w:rPr>
        <w:t xml:space="preserve"> آهنگ، درنگ، نواخت. ساخت هجا. مقدمه ا</w:t>
      </w:r>
      <w:r>
        <w:rPr>
          <w:rFonts w:cs="Arial" w:hint="cs"/>
          <w:rtl/>
        </w:rPr>
        <w:t>ی</w:t>
      </w:r>
      <w:r>
        <w:rPr>
          <w:rFonts w:cs="Arial"/>
          <w:rtl/>
        </w:rPr>
        <w:t xml:space="preserve"> بر واجشناس</w:t>
      </w:r>
      <w:r>
        <w:rPr>
          <w:rFonts w:cs="Arial" w:hint="cs"/>
          <w:rtl/>
        </w:rPr>
        <w:t>ی</w:t>
      </w:r>
      <w:r>
        <w:rPr>
          <w:rFonts w:cs="Arial"/>
          <w:rtl/>
        </w:rPr>
        <w:t xml:space="preserve"> خودواحد و به</w:t>
      </w:r>
      <w:r>
        <w:rPr>
          <w:rFonts w:cs="Arial" w:hint="cs"/>
          <w:rtl/>
        </w:rPr>
        <w:t>ی</w:t>
      </w:r>
      <w:r>
        <w:rPr>
          <w:rFonts w:cs="Arial" w:hint="eastAsia"/>
          <w:rtl/>
        </w:rPr>
        <w:t>نگ</w:t>
      </w:r>
      <w:r>
        <w:rPr>
          <w:rFonts w:cs="Arial" w:hint="cs"/>
          <w:rtl/>
        </w:rPr>
        <w:t>ی</w:t>
      </w:r>
      <w:r>
        <w:rPr>
          <w:rFonts w:cs="Arial"/>
          <w:rtl/>
        </w:rPr>
        <w:t>.</w:t>
      </w:r>
    </w:p>
    <w:p w:rsidR="00002ED0" w:rsidRDefault="00002ED0" w:rsidP="00002ED0">
      <w:pPr>
        <w:rPr>
          <w:rtl/>
        </w:rPr>
      </w:pPr>
      <w:r>
        <w:rPr>
          <w:rFonts w:cs="Arial" w:hint="eastAsia"/>
          <w:rtl/>
        </w:rPr>
        <w:t>روش</w:t>
      </w:r>
      <w:r>
        <w:rPr>
          <w:rFonts w:cs="Arial"/>
          <w:rtl/>
        </w:rPr>
        <w:t xml:space="preserve"> تدر</w:t>
      </w:r>
      <w:r>
        <w:rPr>
          <w:rFonts w:cs="Arial" w:hint="cs"/>
          <w:rtl/>
        </w:rPr>
        <w:t>ی</w:t>
      </w:r>
      <w:r>
        <w:rPr>
          <w:rFonts w:cs="Arial" w:hint="eastAsia"/>
          <w:rtl/>
        </w:rPr>
        <w:t>س</w:t>
      </w:r>
      <w:r>
        <w:rPr>
          <w:rFonts w:cs="Arial"/>
          <w:rtl/>
        </w:rPr>
        <w:t xml:space="preserve"> </w:t>
      </w:r>
      <w:r>
        <w:rPr>
          <w:rFonts w:cs="Arial"/>
          <w:rtl/>
        </w:rPr>
        <w:tab/>
        <w:t xml:space="preserve">   </w:t>
      </w:r>
      <w:r>
        <w:rPr>
          <w:rFonts w:cs="Arial" w:hint="cs"/>
          <w:rtl/>
        </w:rPr>
        <w:t xml:space="preserve">                       </w:t>
      </w:r>
      <w:r>
        <w:rPr>
          <w:rFonts w:cs="Arial"/>
          <w:rtl/>
        </w:rPr>
        <w:t>ارائه درس توسط استاد درس ارائه سم</w:t>
      </w:r>
      <w:r>
        <w:rPr>
          <w:rFonts w:cs="Arial" w:hint="cs"/>
          <w:rtl/>
        </w:rPr>
        <w:t>ی</w:t>
      </w:r>
      <w:r>
        <w:rPr>
          <w:rFonts w:cs="Arial" w:hint="eastAsia"/>
          <w:rtl/>
        </w:rPr>
        <w:t>نار</w:t>
      </w:r>
      <w:r>
        <w:rPr>
          <w:rFonts w:cs="Arial"/>
          <w:rtl/>
        </w:rPr>
        <w:t xml:space="preserve"> 20 دق</w:t>
      </w:r>
      <w:r>
        <w:rPr>
          <w:rFonts w:cs="Arial" w:hint="cs"/>
          <w:rtl/>
        </w:rPr>
        <w:t>ی</w:t>
      </w:r>
      <w:r>
        <w:rPr>
          <w:rFonts w:cs="Arial" w:hint="eastAsia"/>
          <w:rtl/>
        </w:rPr>
        <w:t>قه</w:t>
      </w:r>
      <w:r>
        <w:rPr>
          <w:rFonts w:cs="Arial"/>
          <w:rtl/>
        </w:rPr>
        <w:t xml:space="preserve"> ا</w:t>
      </w:r>
      <w:r>
        <w:rPr>
          <w:rFonts w:cs="Arial" w:hint="cs"/>
          <w:rtl/>
        </w:rPr>
        <w:t>ی</w:t>
      </w:r>
      <w:r>
        <w:rPr>
          <w:rFonts w:cs="Arial"/>
          <w:rtl/>
        </w:rPr>
        <w:t xml:space="preserve"> توسط دانشجو</w:t>
      </w:r>
    </w:p>
    <w:p w:rsidR="00002ED0" w:rsidRDefault="00002ED0" w:rsidP="00002ED0">
      <w:pPr>
        <w:rPr>
          <w:rtl/>
        </w:rPr>
      </w:pPr>
      <w:r>
        <w:rPr>
          <w:rFonts w:cs="Arial" w:hint="eastAsia"/>
          <w:rtl/>
        </w:rPr>
        <w:t>نحوه</w:t>
      </w:r>
      <w:r>
        <w:rPr>
          <w:rFonts w:cs="Arial"/>
          <w:rtl/>
        </w:rPr>
        <w:t xml:space="preserve"> ارزش</w:t>
      </w:r>
      <w:r>
        <w:rPr>
          <w:rFonts w:cs="Arial" w:hint="cs"/>
          <w:rtl/>
        </w:rPr>
        <w:t>ی</w:t>
      </w:r>
      <w:r>
        <w:rPr>
          <w:rFonts w:cs="Arial" w:hint="eastAsia"/>
          <w:rtl/>
        </w:rPr>
        <w:t>اب</w:t>
      </w:r>
      <w:r>
        <w:rPr>
          <w:rFonts w:cs="Arial" w:hint="cs"/>
          <w:rtl/>
        </w:rPr>
        <w:t>ی</w:t>
      </w:r>
      <w:r>
        <w:rPr>
          <w:rFonts w:cs="Arial"/>
          <w:rtl/>
        </w:rPr>
        <w:t xml:space="preserve"> </w:t>
      </w:r>
      <w:r>
        <w:rPr>
          <w:rFonts w:cs="Arial"/>
          <w:rtl/>
        </w:rPr>
        <w:tab/>
        <w:t xml:space="preserve"> </w:t>
      </w:r>
      <w:r>
        <w:rPr>
          <w:rFonts w:cs="Arial" w:hint="cs"/>
          <w:rtl/>
        </w:rPr>
        <w:t xml:space="preserve">                       </w:t>
      </w:r>
      <w:r>
        <w:rPr>
          <w:rFonts w:cs="Arial"/>
          <w:rtl/>
        </w:rPr>
        <w:t xml:space="preserve">  تکال</w:t>
      </w:r>
      <w:r>
        <w:rPr>
          <w:rFonts w:cs="Arial" w:hint="cs"/>
          <w:rtl/>
        </w:rPr>
        <w:t>ی</w:t>
      </w:r>
      <w:r>
        <w:rPr>
          <w:rFonts w:cs="Arial" w:hint="eastAsia"/>
          <w:rtl/>
        </w:rPr>
        <w:t>ف</w:t>
      </w:r>
      <w:r>
        <w:rPr>
          <w:rFonts w:cs="Arial"/>
          <w:rtl/>
        </w:rPr>
        <w:t xml:space="preserve"> هفتگ</w:t>
      </w:r>
      <w:r>
        <w:rPr>
          <w:rFonts w:cs="Arial" w:hint="cs"/>
          <w:rtl/>
        </w:rPr>
        <w:t>ی</w:t>
      </w:r>
      <w:r>
        <w:rPr>
          <w:rFonts w:cs="Arial"/>
          <w:rtl/>
        </w:rPr>
        <w:t xml:space="preserve"> سم</w:t>
      </w:r>
      <w:r>
        <w:rPr>
          <w:rFonts w:cs="Arial" w:hint="cs"/>
          <w:rtl/>
        </w:rPr>
        <w:t>ی</w:t>
      </w:r>
      <w:r>
        <w:rPr>
          <w:rFonts w:cs="Arial" w:hint="eastAsia"/>
          <w:rtl/>
        </w:rPr>
        <w:t>نار</w:t>
      </w:r>
      <w:r>
        <w:rPr>
          <w:rFonts w:cs="Arial"/>
          <w:rtl/>
        </w:rPr>
        <w:t xml:space="preserve"> کلاس</w:t>
      </w:r>
      <w:r>
        <w:rPr>
          <w:rFonts w:cs="Arial" w:hint="cs"/>
          <w:rtl/>
        </w:rPr>
        <w:t>ی</w:t>
      </w:r>
      <w:r>
        <w:rPr>
          <w:rFonts w:cs="Arial"/>
          <w:rtl/>
        </w:rPr>
        <w:t xml:space="preserve"> ارائه مقاله پا</w:t>
      </w:r>
      <w:r>
        <w:rPr>
          <w:rFonts w:cs="Arial" w:hint="cs"/>
          <w:rtl/>
        </w:rPr>
        <w:t>ی</w:t>
      </w:r>
      <w:r>
        <w:rPr>
          <w:rFonts w:cs="Arial" w:hint="eastAsia"/>
          <w:rtl/>
        </w:rPr>
        <w:t>ان</w:t>
      </w:r>
      <w:r>
        <w:rPr>
          <w:rFonts w:cs="Arial"/>
          <w:rtl/>
        </w:rPr>
        <w:t xml:space="preserve"> ترم م</w:t>
      </w:r>
      <w:r>
        <w:rPr>
          <w:rFonts w:cs="Arial" w:hint="cs"/>
          <w:rtl/>
        </w:rPr>
        <w:t>ی</w:t>
      </w:r>
      <w:r>
        <w:rPr>
          <w:rFonts w:cs="Arial" w:hint="eastAsia"/>
          <w:rtl/>
        </w:rPr>
        <w:t>ان</w:t>
      </w:r>
      <w:r>
        <w:rPr>
          <w:rFonts w:cs="Arial"/>
          <w:rtl/>
        </w:rPr>
        <w:t xml:space="preserve"> ترم پا</w:t>
      </w:r>
      <w:r>
        <w:rPr>
          <w:rFonts w:cs="Arial" w:hint="cs"/>
          <w:rtl/>
        </w:rPr>
        <w:t>ی</w:t>
      </w:r>
      <w:r>
        <w:rPr>
          <w:rFonts w:cs="Arial" w:hint="eastAsia"/>
          <w:rtl/>
        </w:rPr>
        <w:t>ان</w:t>
      </w:r>
      <w:r>
        <w:rPr>
          <w:rFonts w:cs="Arial"/>
          <w:rtl/>
        </w:rPr>
        <w:t xml:space="preserve"> ترم</w:t>
      </w:r>
    </w:p>
    <w:p w:rsidR="00002ED0" w:rsidRDefault="00002ED0" w:rsidP="00002ED0">
      <w:pPr>
        <w:rPr>
          <w:rtl/>
        </w:rPr>
      </w:pPr>
      <w:r>
        <w:rPr>
          <w:rFonts w:cs="Arial" w:hint="eastAsia"/>
          <w:rtl/>
        </w:rPr>
        <w:t>وظا</w:t>
      </w:r>
      <w:r>
        <w:rPr>
          <w:rFonts w:cs="Arial" w:hint="cs"/>
          <w:rtl/>
        </w:rPr>
        <w:t>ی</w:t>
      </w:r>
      <w:r>
        <w:rPr>
          <w:rFonts w:cs="Arial" w:hint="eastAsia"/>
          <w:rtl/>
        </w:rPr>
        <w:t>ف</w:t>
      </w:r>
      <w:r>
        <w:rPr>
          <w:rFonts w:cs="Arial"/>
          <w:rtl/>
        </w:rPr>
        <w:t xml:space="preserve"> دانشجو </w:t>
      </w:r>
      <w:r>
        <w:rPr>
          <w:rFonts w:cs="Arial"/>
          <w:rtl/>
        </w:rPr>
        <w:tab/>
      </w:r>
      <w:r>
        <w:rPr>
          <w:rFonts w:cs="Arial" w:hint="cs"/>
          <w:rtl/>
        </w:rPr>
        <w:t xml:space="preserve">                       </w:t>
      </w:r>
      <w:r>
        <w:rPr>
          <w:rFonts w:cs="Arial"/>
          <w:rtl/>
        </w:rPr>
        <w:t xml:space="preserve">   انجام تکال</w:t>
      </w:r>
      <w:r>
        <w:rPr>
          <w:rFonts w:cs="Arial" w:hint="cs"/>
          <w:rtl/>
        </w:rPr>
        <w:t>ی</w:t>
      </w:r>
      <w:r>
        <w:rPr>
          <w:rFonts w:cs="Arial" w:hint="eastAsia"/>
          <w:rtl/>
        </w:rPr>
        <w:t>ف</w:t>
      </w:r>
      <w:r>
        <w:rPr>
          <w:rFonts w:cs="Arial"/>
          <w:rtl/>
        </w:rPr>
        <w:t xml:space="preserve"> هفتگ</w:t>
      </w:r>
      <w:r>
        <w:rPr>
          <w:rFonts w:cs="Arial" w:hint="cs"/>
          <w:rtl/>
        </w:rPr>
        <w:t>ی</w:t>
      </w:r>
      <w:r>
        <w:rPr>
          <w:rFonts w:cs="Arial"/>
          <w:rtl/>
        </w:rPr>
        <w:t xml:space="preserve"> ارائه سم</w:t>
      </w:r>
      <w:r>
        <w:rPr>
          <w:rFonts w:cs="Arial" w:hint="cs"/>
          <w:rtl/>
        </w:rPr>
        <w:t>ی</w:t>
      </w:r>
      <w:r>
        <w:rPr>
          <w:rFonts w:cs="Arial" w:hint="eastAsia"/>
          <w:rtl/>
        </w:rPr>
        <w:t>نار</w:t>
      </w:r>
      <w:r>
        <w:rPr>
          <w:rFonts w:cs="Arial"/>
          <w:rtl/>
        </w:rPr>
        <w:t xml:space="preserve"> ارائه مقاله</w:t>
      </w:r>
    </w:p>
    <w:p w:rsidR="00575CFE" w:rsidRDefault="00002ED0" w:rsidP="00002ED0">
      <w:pPr>
        <w:rPr>
          <w:rFonts w:cs="Arial"/>
        </w:rPr>
      </w:pPr>
      <w:r>
        <w:rPr>
          <w:rFonts w:cs="Arial" w:hint="eastAsia"/>
          <w:rtl/>
        </w:rPr>
        <w:t>منبع</w:t>
      </w:r>
      <w:r>
        <w:rPr>
          <w:rFonts w:cs="Arial"/>
          <w:rtl/>
        </w:rPr>
        <w:t xml:space="preserve"> </w:t>
      </w:r>
      <w:r>
        <w:rPr>
          <w:rFonts w:cs="Arial"/>
          <w:rtl/>
        </w:rPr>
        <w:tab/>
        <w:t xml:space="preserve">  </w:t>
      </w:r>
      <w:r>
        <w:rPr>
          <w:rFonts w:cs="Arial" w:hint="cs"/>
          <w:rtl/>
        </w:rPr>
        <w:t xml:space="preserve">                                   </w:t>
      </w:r>
      <w:r>
        <w:rPr>
          <w:rFonts w:cs="Arial"/>
          <w:rtl/>
        </w:rPr>
        <w:t xml:space="preserve"> </w:t>
      </w:r>
      <w:r w:rsidR="00575CFE">
        <w:rPr>
          <w:rFonts w:cs="Arial"/>
        </w:rPr>
        <w:t>introducing phonetics &amp; phonology, Mike Davenport</w:t>
      </w:r>
    </w:p>
    <w:p w:rsidR="00002ED0" w:rsidRDefault="00575CFE" w:rsidP="00002ED0">
      <w:pPr>
        <w:rPr>
          <w:rtl/>
        </w:rPr>
      </w:pPr>
      <w:r>
        <w:rPr>
          <w:rFonts w:cs="Arial" w:hint="cs"/>
          <w:rtl/>
        </w:rPr>
        <w:t xml:space="preserve">                                                  </w:t>
      </w:r>
      <w:r w:rsidR="00002ED0">
        <w:rPr>
          <w:rFonts w:cs="Arial"/>
          <w:rtl/>
        </w:rPr>
        <w:t>واج شناس</w:t>
      </w:r>
      <w:r w:rsidR="00002ED0">
        <w:rPr>
          <w:rFonts w:cs="Arial" w:hint="cs"/>
          <w:rtl/>
        </w:rPr>
        <w:t>ی</w:t>
      </w:r>
      <w:r w:rsidR="00002ED0">
        <w:rPr>
          <w:rFonts w:cs="Arial"/>
          <w:rtl/>
        </w:rPr>
        <w:t xml:space="preserve"> قاعده بن</w:t>
      </w:r>
      <w:r w:rsidR="00002ED0">
        <w:rPr>
          <w:rFonts w:cs="Arial" w:hint="cs"/>
          <w:rtl/>
        </w:rPr>
        <w:t>ی</w:t>
      </w:r>
      <w:r w:rsidR="00002ED0">
        <w:rPr>
          <w:rFonts w:cs="Arial" w:hint="eastAsia"/>
          <w:rtl/>
        </w:rPr>
        <w:t>اد</w:t>
      </w:r>
      <w:r w:rsidR="00002ED0">
        <w:rPr>
          <w:rFonts w:cs="Arial"/>
          <w:rtl/>
        </w:rPr>
        <w:t>. انتشارات سمت. عال</w:t>
      </w:r>
      <w:r w:rsidR="00002ED0">
        <w:rPr>
          <w:rFonts w:cs="Arial" w:hint="cs"/>
          <w:rtl/>
        </w:rPr>
        <w:t>ی</w:t>
      </w:r>
      <w:r w:rsidR="00002ED0">
        <w:rPr>
          <w:rFonts w:cs="Arial" w:hint="eastAsia"/>
          <w:rtl/>
        </w:rPr>
        <w:t>ه</w:t>
      </w:r>
      <w:r w:rsidR="00002ED0">
        <w:rPr>
          <w:rFonts w:cs="Arial"/>
          <w:rtl/>
        </w:rPr>
        <w:t xml:space="preserve"> کرد زعفرانلو</w:t>
      </w:r>
    </w:p>
    <w:p w:rsidR="00387D2D" w:rsidRDefault="00002ED0" w:rsidP="00002ED0">
      <w:pPr>
        <w:rPr>
          <w:rtl/>
        </w:rPr>
      </w:pPr>
      <w:r>
        <w:rPr>
          <w:rFonts w:cs="Arial" w:hint="eastAsia"/>
          <w:rtl/>
        </w:rPr>
        <w:t>مواد</w:t>
      </w:r>
      <w:r>
        <w:rPr>
          <w:rFonts w:cs="Arial"/>
          <w:rtl/>
        </w:rPr>
        <w:t xml:space="preserve"> و امکانات آموزش</w:t>
      </w:r>
      <w:r>
        <w:rPr>
          <w:rFonts w:cs="Arial" w:hint="cs"/>
          <w:rtl/>
        </w:rPr>
        <w:t>ی</w:t>
      </w:r>
      <w:r>
        <w:rPr>
          <w:rFonts w:cs="Arial"/>
          <w:rtl/>
        </w:rPr>
        <w:t xml:space="preserve"> </w:t>
      </w:r>
      <w:r>
        <w:rPr>
          <w:rFonts w:cs="Arial"/>
          <w:rtl/>
        </w:rPr>
        <w:tab/>
        <w:t xml:space="preserve">   </w:t>
      </w:r>
      <w:r>
        <w:rPr>
          <w:rFonts w:cs="Arial" w:hint="cs"/>
          <w:rtl/>
        </w:rPr>
        <w:t xml:space="preserve">            </w:t>
      </w:r>
      <w:r>
        <w:rPr>
          <w:rFonts w:cs="Arial"/>
          <w:rtl/>
        </w:rPr>
        <w:t>برخ</w:t>
      </w:r>
      <w:r>
        <w:rPr>
          <w:rFonts w:cs="Arial" w:hint="cs"/>
          <w:rtl/>
        </w:rPr>
        <w:t>ی</w:t>
      </w:r>
      <w:r>
        <w:rPr>
          <w:rFonts w:cs="Arial"/>
          <w:rtl/>
        </w:rPr>
        <w:t xml:space="preserve"> نرم افزارها</w:t>
      </w:r>
      <w:r>
        <w:rPr>
          <w:rFonts w:cs="Arial" w:hint="cs"/>
          <w:rtl/>
        </w:rPr>
        <w:t>ی</w:t>
      </w:r>
      <w:r>
        <w:rPr>
          <w:rFonts w:cs="Arial"/>
          <w:rtl/>
        </w:rPr>
        <w:t xml:space="preserve"> تحل</w:t>
      </w:r>
      <w:r>
        <w:rPr>
          <w:rFonts w:cs="Arial" w:hint="cs"/>
          <w:rtl/>
        </w:rPr>
        <w:t>ی</w:t>
      </w:r>
      <w:r>
        <w:rPr>
          <w:rFonts w:cs="Arial" w:hint="eastAsia"/>
          <w:rtl/>
        </w:rPr>
        <w:t>ل</w:t>
      </w:r>
      <w:r>
        <w:rPr>
          <w:rFonts w:cs="Arial"/>
          <w:rtl/>
        </w:rPr>
        <w:t xml:space="preserve"> واج</w:t>
      </w:r>
      <w:r>
        <w:rPr>
          <w:rFonts w:cs="Arial" w:hint="cs"/>
          <w:rtl/>
        </w:rPr>
        <w:t>ی</w:t>
      </w:r>
    </w:p>
    <w:p w:rsidR="00FC1E4D" w:rsidRDefault="00FC1E4D" w:rsidP="00002ED0">
      <w:pPr>
        <w:rPr>
          <w:rtl/>
        </w:rPr>
      </w:pPr>
    </w:p>
    <w:p w:rsidR="00FC1E4D" w:rsidRDefault="00FC1E4D" w:rsidP="00002ED0">
      <w:pPr>
        <w:rPr>
          <w:rtl/>
        </w:rPr>
      </w:pPr>
    </w:p>
    <w:p w:rsidR="00FC1E4D" w:rsidRDefault="00FC1E4D" w:rsidP="00002ED0">
      <w:pPr>
        <w:rPr>
          <w:rtl/>
        </w:rPr>
      </w:pPr>
    </w:p>
    <w:p w:rsidR="00FC1E4D" w:rsidRDefault="00FC1E4D" w:rsidP="00FC1E4D">
      <w:pPr>
        <w:bidi w:val="0"/>
      </w:pPr>
      <w:r>
        <w:t>English Phonology</w:t>
      </w:r>
      <w:r>
        <w:rPr>
          <w:rFonts w:cs="Arial"/>
          <w:rtl/>
        </w:rPr>
        <w:t xml:space="preserve"> </w:t>
      </w:r>
    </w:p>
    <w:p w:rsidR="00FC1E4D" w:rsidRDefault="00FC1E4D" w:rsidP="00FC1E4D">
      <w:pPr>
        <w:bidi w:val="0"/>
        <w:rPr>
          <w:rFonts w:cs="Arial"/>
          <w:rtl/>
        </w:rPr>
      </w:pPr>
    </w:p>
    <w:p w:rsidR="00FC1E4D" w:rsidRDefault="00FC1E4D" w:rsidP="00FC1E4D">
      <w:pPr>
        <w:bidi w:val="0"/>
      </w:pPr>
      <w:r>
        <w:rPr>
          <w:rFonts w:cs="Arial"/>
          <w:rtl/>
        </w:rPr>
        <w:t xml:space="preserve"> </w:t>
      </w:r>
      <w:r>
        <w:t>Course descriptions</w:t>
      </w:r>
    </w:p>
    <w:p w:rsidR="00FC1E4D" w:rsidRDefault="00FC1E4D" w:rsidP="00FC1E4D">
      <w:pPr>
        <w:bidi w:val="0"/>
        <w:rPr>
          <w:rtl/>
        </w:rPr>
      </w:pPr>
      <w:r>
        <w:t xml:space="preserve">    This is an introduction to the sound system of present-day English, designed for students with no previous knowledge of the subject. Topics to be covered are English consonants and vowels, phonological processes, syllable structures, word stress patterns, intonation, reduced and connected speech, first- and second-language acquisition of phonology, and dialectal variations of English. Various audio and video materials will be provided on each topic. Articulatory phonetics, acoustic phonetics, phonemic analysis, and distinctive features will also be dealt with. Students are expected to acquire the basic tools of analyzing phonetic and phonological data, and to develop a linguistic way of thinking about the sound structure of languages</w:t>
      </w:r>
      <w:r>
        <w:rPr>
          <w:rFonts w:cs="Arial"/>
          <w:rtl/>
        </w:rPr>
        <w:t xml:space="preserve">. </w:t>
      </w:r>
    </w:p>
    <w:p w:rsidR="00FC1E4D" w:rsidRDefault="00FC1E4D" w:rsidP="00FC1E4D">
      <w:pPr>
        <w:bidi w:val="0"/>
      </w:pPr>
    </w:p>
    <w:p w:rsidR="00FC1E4D" w:rsidRDefault="00FC1E4D" w:rsidP="00FC1E4D">
      <w:pPr>
        <w:bidi w:val="0"/>
      </w:pPr>
      <w:r>
        <w:t>Textbook</w:t>
      </w:r>
    </w:p>
    <w:p w:rsidR="00FC1E4D" w:rsidRDefault="00FC1E4D" w:rsidP="00FC1E4D">
      <w:pPr>
        <w:bidi w:val="0"/>
      </w:pPr>
      <w:r>
        <w:rPr>
          <w:rFonts w:cs="Arial"/>
          <w:rtl/>
        </w:rPr>
        <w:t xml:space="preserve"> </w:t>
      </w:r>
      <w:r>
        <w:t>[Main]  Davenport, M., and S. J. Hannahs. 2010. Introducing Phonetics and Phonology. Hodder Arnold</w:t>
      </w:r>
      <w:r>
        <w:rPr>
          <w:rFonts w:cs="Arial"/>
          <w:rtl/>
        </w:rPr>
        <w:t xml:space="preserve">. </w:t>
      </w:r>
    </w:p>
    <w:p w:rsidR="00FC1E4D" w:rsidRDefault="00FC1E4D" w:rsidP="00FC1E4D">
      <w:pPr>
        <w:bidi w:val="0"/>
        <w:spacing w:after="0"/>
        <w:rPr>
          <w:rtl/>
        </w:rPr>
      </w:pPr>
      <w:r>
        <w:rPr>
          <w:rFonts w:cs="Arial"/>
          <w:rtl/>
        </w:rPr>
        <w:t xml:space="preserve"> </w:t>
      </w:r>
    </w:p>
    <w:p w:rsidR="00FC1E4D" w:rsidRDefault="00FC1E4D" w:rsidP="00FC1E4D">
      <w:pPr>
        <w:bidi w:val="0"/>
      </w:pPr>
      <w:r>
        <w:t>[Supplementary]</w:t>
      </w:r>
    </w:p>
    <w:p w:rsidR="00FC1E4D" w:rsidRDefault="00FC1E4D" w:rsidP="00FC1E4D">
      <w:pPr>
        <w:spacing w:after="0"/>
        <w:rPr>
          <w:rtl/>
        </w:rPr>
      </w:pPr>
      <w:r w:rsidRPr="00FC1E4D">
        <w:rPr>
          <w:rFonts w:cs="Arial" w:hint="cs"/>
          <w:rtl/>
        </w:rPr>
        <w:t xml:space="preserve"> </w:t>
      </w:r>
      <w:r>
        <w:rPr>
          <w:rFonts w:cs="Arial"/>
          <w:rtl/>
        </w:rPr>
        <w:t xml:space="preserve"> - </w:t>
      </w:r>
      <w:r w:rsidRPr="00FC1E4D">
        <w:rPr>
          <w:rFonts w:cs="Arial"/>
          <w:rtl/>
        </w:rPr>
        <w:t>واج شناس</w:t>
      </w:r>
      <w:r w:rsidRPr="00FC1E4D">
        <w:rPr>
          <w:rFonts w:cs="Arial" w:hint="cs"/>
          <w:rtl/>
        </w:rPr>
        <w:t>ی</w:t>
      </w:r>
      <w:r w:rsidRPr="00FC1E4D">
        <w:rPr>
          <w:rFonts w:cs="Arial"/>
          <w:rtl/>
        </w:rPr>
        <w:t xml:space="preserve"> قاعده بن</w:t>
      </w:r>
      <w:r w:rsidRPr="00FC1E4D">
        <w:rPr>
          <w:rFonts w:cs="Arial" w:hint="cs"/>
          <w:rtl/>
        </w:rPr>
        <w:t>ی</w:t>
      </w:r>
      <w:r w:rsidRPr="00FC1E4D">
        <w:rPr>
          <w:rFonts w:cs="Arial" w:hint="eastAsia"/>
          <w:rtl/>
        </w:rPr>
        <w:t>اد</w:t>
      </w:r>
      <w:r w:rsidRPr="00FC1E4D">
        <w:rPr>
          <w:rFonts w:cs="Arial"/>
          <w:rtl/>
        </w:rPr>
        <w:t>. انتشارات سمت. عال</w:t>
      </w:r>
      <w:r w:rsidRPr="00FC1E4D">
        <w:rPr>
          <w:rFonts w:cs="Arial" w:hint="cs"/>
          <w:rtl/>
        </w:rPr>
        <w:t>ی</w:t>
      </w:r>
      <w:r w:rsidRPr="00FC1E4D">
        <w:rPr>
          <w:rFonts w:cs="Arial" w:hint="eastAsia"/>
          <w:rtl/>
        </w:rPr>
        <w:t>ه</w:t>
      </w:r>
      <w:r w:rsidRPr="00FC1E4D">
        <w:rPr>
          <w:rFonts w:cs="Arial"/>
          <w:rtl/>
        </w:rPr>
        <w:t xml:space="preserve"> کرد زعفرانلو</w:t>
      </w:r>
    </w:p>
    <w:p w:rsidR="00FC1E4D" w:rsidRDefault="00FC1E4D" w:rsidP="00FC1E4D">
      <w:pPr>
        <w:bidi w:val="0"/>
      </w:pPr>
      <w:bookmarkStart w:id="0" w:name="_GoBack"/>
      <w:bookmarkEnd w:id="0"/>
      <w:r>
        <w:t>-</w:t>
      </w:r>
      <w:r>
        <w:t xml:space="preserve">Small, L. H. 1999. Fundamentals of Phonetics: A Practical Guide for Students. Allyn and Bacon. </w:t>
      </w:r>
      <w:r>
        <w:t>-</w:t>
      </w:r>
      <w:r>
        <w:t xml:space="preserve">Wolfram, W., and R. Johnson. 1982. Phonological Analysis: Focus on American English. Center for Applied Linguistics.  </w:t>
      </w:r>
    </w:p>
    <w:p w:rsidR="00FC1E4D" w:rsidRDefault="00FC1E4D" w:rsidP="00FC1E4D">
      <w:pPr>
        <w:bidi w:val="0"/>
      </w:pPr>
      <w:r>
        <w:t>-</w:t>
      </w:r>
      <w:r>
        <w:t>Yavas, M. 2006. Applied English Phonology. Blackwell Publishing</w:t>
      </w:r>
      <w:r>
        <w:rPr>
          <w:rFonts w:cs="Arial"/>
          <w:rtl/>
        </w:rPr>
        <w:t xml:space="preserve">. </w:t>
      </w:r>
    </w:p>
    <w:p w:rsidR="00FC1E4D" w:rsidRDefault="00FC1E4D" w:rsidP="00FC1E4D">
      <w:pPr>
        <w:bidi w:val="0"/>
      </w:pPr>
      <w:r>
        <w:lastRenderedPageBreak/>
        <w:t xml:space="preserve">References </w:t>
      </w:r>
    </w:p>
    <w:p w:rsidR="00FC1E4D" w:rsidRDefault="00FC1E4D" w:rsidP="00FC1E4D">
      <w:pPr>
        <w:bidi w:val="0"/>
      </w:pPr>
      <w:r>
        <w:t>-</w:t>
      </w:r>
      <w:r>
        <w:t xml:space="preserve">Ashby, M., and J. Maidment. 2005. Introducing Phonetic Science. Cambridge University Press. Carr, P. 1999. </w:t>
      </w:r>
    </w:p>
    <w:p w:rsidR="00FC1E4D" w:rsidRDefault="00FC1E4D" w:rsidP="00FC1E4D">
      <w:pPr>
        <w:bidi w:val="0"/>
      </w:pPr>
      <w:r>
        <w:t>-</w:t>
      </w:r>
      <w:r>
        <w:t xml:space="preserve">English Phonetics and Phonology: An Introduction. Blackwell. Edwards, H. T. 2003. </w:t>
      </w:r>
    </w:p>
    <w:p w:rsidR="00FC1E4D" w:rsidRDefault="00FC1E4D" w:rsidP="00FC1E4D">
      <w:pPr>
        <w:bidi w:val="0"/>
      </w:pPr>
      <w:r>
        <w:t>-</w:t>
      </w:r>
      <w:r>
        <w:t xml:space="preserve">Applied Phonetics: The Sounds of American English. Thomson Delmar Learning.  Giegerich, H. J. 1992. </w:t>
      </w:r>
    </w:p>
    <w:p w:rsidR="00FC1E4D" w:rsidRDefault="00FC1E4D" w:rsidP="00FC1E4D">
      <w:pPr>
        <w:bidi w:val="0"/>
      </w:pPr>
      <w:r>
        <w:t>-</w:t>
      </w:r>
      <w:r>
        <w:t xml:space="preserve">English Phonology: An Introduction. Cambridge University Press. Jannedy, S., R. Poletto, and T. L. Weldon (editors). 1994. </w:t>
      </w:r>
    </w:p>
    <w:p w:rsidR="00FC1E4D" w:rsidRDefault="00FC1E4D" w:rsidP="00FC1E4D">
      <w:pPr>
        <w:bidi w:val="0"/>
        <w:rPr>
          <w:rtl/>
        </w:rPr>
      </w:pPr>
    </w:p>
    <w:p w:rsidR="00FC1E4D" w:rsidRDefault="00FC1E4D" w:rsidP="00FC1E4D">
      <w:pPr>
        <w:bidi w:val="0"/>
        <w:rPr>
          <w:rFonts w:cs="Arial"/>
          <w:rtl/>
        </w:rPr>
      </w:pPr>
    </w:p>
    <w:p w:rsidR="00FC1E4D" w:rsidRDefault="00FC1E4D" w:rsidP="00FC1E4D">
      <w:pPr>
        <w:bidi w:val="0"/>
      </w:pPr>
      <w:r>
        <w:t>The following subjects will be discussed in weeks:</w:t>
      </w:r>
    </w:p>
    <w:p w:rsidR="00FC1E4D" w:rsidRDefault="00FC1E4D" w:rsidP="00FC1E4D">
      <w:pPr>
        <w:bidi w:val="0"/>
      </w:pPr>
    </w:p>
    <w:p w:rsidR="00FC1E4D" w:rsidRDefault="00FC1E4D" w:rsidP="00FC1E4D">
      <w:pPr>
        <w:bidi w:val="0"/>
      </w:pPr>
      <w:r>
        <w:t xml:space="preserve">1. Introduction (Ch 1 of Davenport and Hannahs) Overview </w:t>
      </w:r>
    </w:p>
    <w:p w:rsidR="00FC1E4D" w:rsidRDefault="00FC1E4D" w:rsidP="00FC1E4D">
      <w:pPr>
        <w:bidi w:val="0"/>
      </w:pPr>
      <w:r>
        <w:t xml:space="preserve">2. Articulatory phonetics (Ch 2 of DH) English consonants and vowels </w:t>
      </w:r>
    </w:p>
    <w:p w:rsidR="00FC1E4D" w:rsidRDefault="00FC1E4D" w:rsidP="00FC1E4D">
      <w:pPr>
        <w:bidi w:val="0"/>
      </w:pPr>
      <w:r>
        <w:t xml:space="preserve">3. Articulatory phonetics Consonants (Ch 3 of DH) English consonants </w:t>
      </w:r>
    </w:p>
    <w:p w:rsidR="00FC1E4D" w:rsidRDefault="00FC1E4D" w:rsidP="00FC1E4D">
      <w:pPr>
        <w:bidi w:val="0"/>
      </w:pPr>
      <w:r>
        <w:t xml:space="preserve">4. Consonants English consonants </w:t>
      </w:r>
    </w:p>
    <w:p w:rsidR="00FC1E4D" w:rsidRDefault="00FC1E4D" w:rsidP="00FC1E4D">
      <w:pPr>
        <w:bidi w:val="0"/>
      </w:pPr>
      <w:r>
        <w:t xml:space="preserve">5. Consonants English consonants </w:t>
      </w:r>
    </w:p>
    <w:p w:rsidR="00FC1E4D" w:rsidRDefault="00FC1E4D" w:rsidP="00FC1E4D">
      <w:pPr>
        <w:bidi w:val="0"/>
      </w:pPr>
      <w:r>
        <w:t xml:space="preserve">6. Vowels (Ch 4 of DH) English vowels </w:t>
      </w:r>
    </w:p>
    <w:p w:rsidR="00FC1E4D" w:rsidRDefault="00FC1E4D" w:rsidP="00FC1E4D">
      <w:pPr>
        <w:bidi w:val="0"/>
      </w:pPr>
      <w:r>
        <w:t>7. Assignment I (Chs 2, 3, 4 of DH) Distinctive features ( Ch 7 of DH)</w:t>
      </w:r>
      <w:r>
        <w:rPr>
          <w:rFonts w:cs="Arial"/>
          <w:rtl/>
        </w:rPr>
        <w:t xml:space="preserve"> </w:t>
      </w:r>
    </w:p>
    <w:p w:rsidR="00FC1E4D" w:rsidRDefault="00FC1E4D" w:rsidP="00FC1E4D">
      <w:pPr>
        <w:bidi w:val="0"/>
      </w:pPr>
      <w:r>
        <w:rPr>
          <w:rFonts w:cs="Arial"/>
        </w:rPr>
        <w:t>8.</w:t>
      </w:r>
      <w:r>
        <w:t xml:space="preserve"> Distinctive features Phonemic analysis (Ch 8 of DH)</w:t>
      </w:r>
      <w:r>
        <w:rPr>
          <w:rFonts w:cs="Arial"/>
          <w:rtl/>
        </w:rPr>
        <w:t xml:space="preserve"> </w:t>
      </w:r>
    </w:p>
    <w:p w:rsidR="00FC1E4D" w:rsidRDefault="00FC1E4D" w:rsidP="00FC1E4D">
      <w:pPr>
        <w:bidi w:val="0"/>
      </w:pPr>
      <w:r>
        <w:t xml:space="preserve">9. Phonemic analysis Practice for perception test </w:t>
      </w:r>
    </w:p>
    <w:p w:rsidR="00FC1E4D" w:rsidRDefault="00FC1E4D" w:rsidP="00FC1E4D">
      <w:pPr>
        <w:bidi w:val="0"/>
      </w:pPr>
      <w:r>
        <w:t>10. Exercises on phonemic analysis Phonological processes (Ch 9 of DH) Practice for perception test</w:t>
      </w:r>
    </w:p>
    <w:p w:rsidR="00FC1E4D" w:rsidRDefault="00FC1E4D" w:rsidP="00FC1E4D">
      <w:pPr>
        <w:bidi w:val="0"/>
        <w:spacing w:after="0"/>
      </w:pPr>
      <w:r>
        <w:t>11. Phonological processes</w:t>
      </w:r>
      <w:r>
        <w:rPr>
          <w:rFonts w:cs="Arial"/>
          <w:rtl/>
        </w:rPr>
        <w:t xml:space="preserve"> </w:t>
      </w:r>
    </w:p>
    <w:p w:rsidR="00FC1E4D" w:rsidRDefault="00FC1E4D" w:rsidP="00FC1E4D">
      <w:pPr>
        <w:bidi w:val="0"/>
      </w:pPr>
      <w:r>
        <w:rPr>
          <w:rFonts w:cs="Arial"/>
          <w:rtl/>
        </w:rPr>
        <w:t xml:space="preserve"> </w:t>
      </w:r>
      <w:r>
        <w:t xml:space="preserve">Reduced speech, Assimilation, Linking, &amp; Practice for perception test </w:t>
      </w:r>
    </w:p>
    <w:p w:rsidR="00FC1E4D" w:rsidRDefault="00FC1E4D" w:rsidP="00FC1E4D">
      <w:pPr>
        <w:bidi w:val="0"/>
      </w:pPr>
      <w:r>
        <w:t xml:space="preserve">12. Acoustic phonetics Suprasegmental structures (Ch 6 of DH) English stress and intonation </w:t>
      </w:r>
    </w:p>
    <w:p w:rsidR="00FC1E4D" w:rsidRDefault="00FC1E4D" w:rsidP="00FC1E4D">
      <w:pPr>
        <w:bidi w:val="0"/>
      </w:pPr>
      <w:r>
        <w:t>13. Suprasegmental structures English stress and intonation</w:t>
      </w:r>
    </w:p>
    <w:p w:rsidR="00FC1E4D" w:rsidRDefault="00FC1E4D" w:rsidP="00FC1E4D">
      <w:pPr>
        <w:bidi w:val="0"/>
      </w:pPr>
      <w:r>
        <w:t>14. Non-linear Phonology</w:t>
      </w:r>
    </w:p>
    <w:p w:rsidR="00FC1E4D" w:rsidRDefault="00FC1E4D" w:rsidP="00002ED0">
      <w:pPr>
        <w:rPr>
          <w:rtl/>
        </w:rPr>
      </w:pPr>
    </w:p>
    <w:sectPr w:rsidR="00FC1E4D" w:rsidSect="00FC1E4D">
      <w:pgSz w:w="11906" w:h="16838"/>
      <w:pgMar w:top="630" w:right="1440" w:bottom="45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8CF" w:rsidRDefault="00A708CF" w:rsidP="0051615C">
      <w:pPr>
        <w:spacing w:after="0" w:line="240" w:lineRule="auto"/>
      </w:pPr>
      <w:r>
        <w:separator/>
      </w:r>
    </w:p>
  </w:endnote>
  <w:endnote w:type="continuationSeparator" w:id="0">
    <w:p w:rsidR="00A708CF" w:rsidRDefault="00A708CF" w:rsidP="00516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8CF" w:rsidRDefault="00A708CF" w:rsidP="0051615C">
      <w:pPr>
        <w:spacing w:after="0" w:line="240" w:lineRule="auto"/>
      </w:pPr>
      <w:r>
        <w:separator/>
      </w:r>
    </w:p>
  </w:footnote>
  <w:footnote w:type="continuationSeparator" w:id="0">
    <w:p w:rsidR="00A708CF" w:rsidRDefault="00A708CF" w:rsidP="005161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E74A51"/>
    <w:multiLevelType w:val="hybridMultilevel"/>
    <w:tmpl w:val="14BE3FA6"/>
    <w:lvl w:ilvl="0" w:tplc="C9AEB250">
      <w:start w:val="14"/>
      <w:numFmt w:val="bullet"/>
      <w:lvlText w:val="-"/>
      <w:lvlJc w:val="left"/>
      <w:pPr>
        <w:ind w:left="465" w:hanging="360"/>
      </w:pPr>
      <w:rPr>
        <w:rFonts w:ascii="Arial" w:eastAsiaTheme="minorHAnsi" w:hAnsi="Arial" w:cs="Aria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884"/>
    <w:rsid w:val="00002ED0"/>
    <w:rsid w:val="00387D2D"/>
    <w:rsid w:val="0051615C"/>
    <w:rsid w:val="00575CFE"/>
    <w:rsid w:val="00702884"/>
    <w:rsid w:val="007622A7"/>
    <w:rsid w:val="00A708CF"/>
    <w:rsid w:val="00A80A82"/>
    <w:rsid w:val="00FC1E4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E466E4-58A6-471A-89A1-AEBFC5A6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15C"/>
  </w:style>
  <w:style w:type="paragraph" w:styleId="Footer">
    <w:name w:val="footer"/>
    <w:basedOn w:val="Normal"/>
    <w:link w:val="FooterChar"/>
    <w:uiPriority w:val="99"/>
    <w:unhideWhenUsed/>
    <w:rsid w:val="00516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15C"/>
  </w:style>
  <w:style w:type="paragraph" w:styleId="ListParagraph">
    <w:name w:val="List Paragraph"/>
    <w:basedOn w:val="Normal"/>
    <w:uiPriority w:val="34"/>
    <w:qFormat/>
    <w:rsid w:val="00FC1E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78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usb</dc:creator>
  <cp:keywords/>
  <dc:description/>
  <cp:lastModifiedBy>usb</cp:lastModifiedBy>
  <cp:revision>5</cp:revision>
  <dcterms:created xsi:type="dcterms:W3CDTF">2019-06-23T16:35:00Z</dcterms:created>
  <dcterms:modified xsi:type="dcterms:W3CDTF">2019-06-23T18:41:00Z</dcterms:modified>
</cp:coreProperties>
</file>