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9F" w:rsidRPr="009B3734" w:rsidRDefault="00F8249F" w:rsidP="00F8249F">
      <w:pPr>
        <w:pStyle w:val="ListParagraph"/>
        <w:ind w:left="662"/>
        <w:rPr>
          <w:rFonts w:ascii="IranNastaliq" w:hAnsi="IranNastaliq" w:cs="IranNastaliq"/>
          <w:b/>
          <w:bCs/>
          <w:sz w:val="32"/>
          <w:szCs w:val="32"/>
          <w:rtl/>
        </w:rPr>
      </w:pPr>
      <w:bookmarkStart w:id="0" w:name="_GoBack"/>
      <w:r w:rsidRPr="009B3734">
        <w:rPr>
          <w:rFonts w:ascii="IranNastaliq" w:hAnsi="IranNastaliq" w:cs="IranNastaliq"/>
          <w:b/>
          <w:bCs/>
          <w:sz w:val="32"/>
          <w:szCs w:val="32"/>
          <w:rtl/>
        </w:rPr>
        <w:t>جریان شناسی شعر معاصر</w:t>
      </w:r>
    </w:p>
    <w:bookmarkEnd w:id="0"/>
    <w:p w:rsidR="00F8249F" w:rsidRPr="00B36E12" w:rsidRDefault="00F8249F" w:rsidP="00F8249F">
      <w:pPr>
        <w:pStyle w:val="ListParagraph"/>
        <w:numPr>
          <w:ilvl w:val="0"/>
          <w:numId w:val="2"/>
        </w:numPr>
        <w:ind w:left="804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بررسی و نقد تعریف شعر از نظر قدما و توجّه به تعریف</w:t>
      </w:r>
      <w:r w:rsidRPr="00B36E12">
        <w:rPr>
          <w:rFonts w:cs="B Nazanin"/>
          <w:sz w:val="24"/>
          <w:szCs w:val="24"/>
          <w:rtl/>
        </w:rPr>
        <w:softHyphen/>
      </w:r>
      <w:r w:rsidRPr="00B36E12">
        <w:rPr>
          <w:rFonts w:cs="B Nazanin" w:hint="cs"/>
          <w:sz w:val="24"/>
          <w:szCs w:val="24"/>
          <w:rtl/>
        </w:rPr>
        <w:t>های معاصرین و به خصوص زبان شناسانی مانند اشکلوفسکی و یا کوبسون بدین موضوع و در نهایت طرح اندیشۀ جفری لیچ</w:t>
      </w:r>
      <w:r w:rsidRPr="00B36E12"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B36E12">
        <w:rPr>
          <w:rFonts w:cs="B Nazanin" w:hint="cs"/>
          <w:sz w:val="24"/>
          <w:szCs w:val="24"/>
          <w:rtl/>
        </w:rPr>
        <w:t>در این مورد 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spacing w:before="240"/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آموزش سبک</w:t>
      </w:r>
      <w:r w:rsidRPr="00B36E12">
        <w:rPr>
          <w:rFonts w:cs="B Nazanin"/>
          <w:sz w:val="24"/>
          <w:szCs w:val="24"/>
          <w:rtl/>
        </w:rPr>
        <w:softHyphen/>
      </w:r>
      <w:r w:rsidRPr="00B36E12">
        <w:rPr>
          <w:rFonts w:cs="B Nazanin" w:hint="cs"/>
          <w:sz w:val="24"/>
          <w:szCs w:val="24"/>
          <w:rtl/>
        </w:rPr>
        <w:t>های شعر و نظم فارسی از گذشته تا حالا ،ارائه</w:t>
      </w:r>
      <w:r w:rsidRPr="00B36E12">
        <w:rPr>
          <w:rFonts w:cs="B Nazanin" w:hint="cs"/>
          <w:sz w:val="24"/>
          <w:szCs w:val="24"/>
          <w:rtl/>
        </w:rPr>
        <w:softHyphen/>
        <w:t>ی نمونه</w:t>
      </w:r>
      <w:r w:rsidRPr="00B36E12">
        <w:rPr>
          <w:rFonts w:cs="B Nazanin" w:hint="cs"/>
          <w:sz w:val="24"/>
          <w:szCs w:val="24"/>
          <w:rtl/>
        </w:rPr>
        <w:softHyphen/>
        <w:t>های شعری برای تحلیلی سبک های مختلف شعری 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بررسی ونقد سبک دورۀ بازگشت (دورۀ قبل از مشروطه ) و طرح و بررسی شاعران این دوره به خصوص صبای کاشانی، فتح الله خانم شیبانی، سروش اصفهانی و یغمای جندقی با ارائه</w:t>
      </w:r>
      <w:r w:rsidRPr="00B36E12">
        <w:rPr>
          <w:rFonts w:cs="B Nazanin" w:hint="cs"/>
          <w:sz w:val="24"/>
          <w:szCs w:val="24"/>
          <w:rtl/>
        </w:rPr>
        <w:softHyphen/>
        <w:t>ی نمونه</w:t>
      </w:r>
      <w:r w:rsidRPr="00B36E12">
        <w:rPr>
          <w:rFonts w:cs="B Nazanin"/>
          <w:sz w:val="24"/>
          <w:szCs w:val="24"/>
          <w:rtl/>
        </w:rPr>
        <w:softHyphen/>
      </w:r>
      <w:r w:rsidRPr="00B36E12">
        <w:rPr>
          <w:rFonts w:cs="B Nazanin" w:hint="cs"/>
          <w:sz w:val="24"/>
          <w:szCs w:val="24"/>
          <w:rtl/>
        </w:rPr>
        <w:softHyphen/>
        <w:t>های شعری،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دنبالۀ نقد و بررسی سبک شاعران دورۀ بازگشت چون قاآنی شیرازی ،میرزاابوالقاسم قائم مقام، فروغی بسطامی و محمود خان ملک الشعرا با تحلیل نمونه های شعری از این شاعران،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و بررسی معانی واندیشه های شعری براساس جنبش ادبی دوره</w:t>
      </w:r>
      <w:r w:rsidRPr="00B36E12">
        <w:rPr>
          <w:rFonts w:cs="B Nazanin"/>
          <w:sz w:val="24"/>
          <w:szCs w:val="24"/>
          <w:rtl/>
        </w:rPr>
        <w:softHyphen/>
      </w:r>
      <w:r w:rsidRPr="00B36E12">
        <w:rPr>
          <w:rFonts w:cs="B Nazanin" w:hint="cs"/>
          <w:sz w:val="24"/>
          <w:szCs w:val="24"/>
          <w:rtl/>
        </w:rPr>
        <w:t>ای و طرح خصایص تکنیکی و ادبی شعر این دوره با تحلیل نمونه</w:t>
      </w:r>
      <w:r w:rsidRPr="00B36E12">
        <w:rPr>
          <w:rFonts w:cs="Times New Roman" w:hint="cs"/>
          <w:sz w:val="24"/>
          <w:szCs w:val="24"/>
          <w:rtl/>
        </w:rPr>
        <w:softHyphen/>
        <w:t xml:space="preserve">های </w:t>
      </w:r>
      <w:r w:rsidRPr="00B36E12">
        <w:rPr>
          <w:rFonts w:cs="B Nazanin" w:hint="cs"/>
          <w:sz w:val="24"/>
          <w:szCs w:val="24"/>
          <w:rtl/>
        </w:rPr>
        <w:t>شعری و بیان عوامل تغییر (اجتماعی و فرهنگی) شعر قبل ازمشروطه،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 xml:space="preserve">طرح عوامل تغییر در اندیشۀ ایرانیان این زمان و بیان عوامل بیداری (اصلاحات عباس میرزا ، قائم مقام و امیر کبیر) و آشنایی ایرانیان با تمدّن و فرهنگ اروپا، 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بررسی و نقد سبک تازه در شهر شیبانی ، بهار، ایرج میرزا ، ادیب الممالک ، دهخدا ، سیداشرف، با ارائه</w:t>
      </w:r>
      <w:r w:rsidRPr="00B36E12">
        <w:rPr>
          <w:rFonts w:cs="B Nazanin" w:hint="cs"/>
          <w:sz w:val="24"/>
          <w:szCs w:val="24"/>
          <w:rtl/>
        </w:rPr>
        <w:softHyphen/>
        <w:t>ی نمونه</w:t>
      </w:r>
      <w:r w:rsidRPr="00B36E12">
        <w:rPr>
          <w:rFonts w:cs="B Nazanin" w:hint="cs"/>
          <w:sz w:val="24"/>
          <w:szCs w:val="24"/>
          <w:rtl/>
        </w:rPr>
        <w:softHyphen/>
        <w:t>های شعری،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 xml:space="preserve">امتحان میان ترم، 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دنبالۀ نقد و بررسی شعر عارف ، میرزادۀ عشقی ، لاهوتی و فرخی یزدی و نقد و بررسی اغراض شعری آن ها براساس جنبش ادبی دوره،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بررسی و نقد ویژگی</w:t>
      </w:r>
      <w:r w:rsidRPr="00B36E12">
        <w:rPr>
          <w:rFonts w:cs="Times New Roman"/>
          <w:sz w:val="24"/>
          <w:szCs w:val="24"/>
          <w:rtl/>
        </w:rPr>
        <w:softHyphen/>
      </w:r>
      <w:r w:rsidRPr="00B36E12">
        <w:rPr>
          <w:rFonts w:cs="B Nazanin" w:hint="cs"/>
          <w:sz w:val="24"/>
          <w:szCs w:val="24"/>
          <w:rtl/>
        </w:rPr>
        <w:t>های زیبا شناختی شعر دورۀ مشروطیت با تأکید برعوامل تغییر (روزنامه ها و مجله ها و اندیشه ی مدرن بوژوازی) با تحلیل و ارائه</w:t>
      </w:r>
      <w:r w:rsidRPr="00B36E12">
        <w:rPr>
          <w:rFonts w:cs="B Nazanin" w:hint="cs"/>
          <w:sz w:val="24"/>
          <w:szCs w:val="24"/>
          <w:rtl/>
        </w:rPr>
        <w:softHyphen/>
        <w:t>ی نمونه های شعری،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و بررسی سبک شعر دورۀ رضاخانی در شعر لاهوتی ، پروین اعتصامی ، رشید یاسمی ، دکتر صورتگر ، شهریار و نیما ، با ارائه</w:t>
      </w:r>
      <w:r w:rsidRPr="00B36E12">
        <w:rPr>
          <w:rFonts w:cs="B Nazanin" w:hint="cs"/>
          <w:sz w:val="24"/>
          <w:szCs w:val="24"/>
          <w:rtl/>
        </w:rPr>
        <w:softHyphen/>
        <w:t>ی نمونه</w:t>
      </w:r>
      <w:r w:rsidRPr="00B36E12">
        <w:rPr>
          <w:rFonts w:cs="B Nazanin" w:hint="cs"/>
          <w:sz w:val="24"/>
          <w:szCs w:val="24"/>
          <w:rtl/>
        </w:rPr>
        <w:softHyphen/>
        <w:t xml:space="preserve">های شعری، 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و بررسی ایدئولوژی دوره و انعکاس آن در شعر این دوره با عنایت به ویژگی</w:t>
      </w:r>
      <w:r w:rsidRPr="00B36E12">
        <w:rPr>
          <w:rFonts w:cs="B Nazanin" w:hint="cs"/>
          <w:sz w:val="24"/>
          <w:szCs w:val="24"/>
          <w:rtl/>
        </w:rPr>
        <w:softHyphen/>
        <w:t>های زیبا شناختی و زبانی ، با ارائه</w:t>
      </w:r>
      <w:r w:rsidRPr="00B36E12">
        <w:rPr>
          <w:rFonts w:cs="B Nazanin" w:hint="cs"/>
          <w:sz w:val="24"/>
          <w:szCs w:val="24"/>
          <w:rtl/>
        </w:rPr>
        <w:softHyphen/>
        <w:t>ی نمونه شعری،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و بررسی شعر دورۀ محمدرضا شاه ، بررسی سبک شعری شاعرانی چون خانلری، گلچین گیلانی، توللّی، افراشته، سایه کسرایی، رحمانی و نادرپور با ارائه</w:t>
      </w:r>
      <w:r w:rsidRPr="00B36E12">
        <w:rPr>
          <w:rFonts w:cs="B Nazanin" w:hint="cs"/>
          <w:sz w:val="24"/>
          <w:szCs w:val="24"/>
          <w:rtl/>
        </w:rPr>
        <w:softHyphen/>
        <w:t>ی نمونه</w:t>
      </w:r>
      <w:r w:rsidRPr="00B36E12">
        <w:rPr>
          <w:rFonts w:cs="B Nazanin" w:hint="cs"/>
          <w:sz w:val="24"/>
          <w:szCs w:val="24"/>
          <w:rtl/>
        </w:rPr>
        <w:softHyphen/>
        <w:t xml:space="preserve">های شعری (شهریور 20 تا کودتای 28 مرداد) 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و بررسی اندیشه</w:t>
      </w:r>
      <w:r w:rsidRPr="00B36E12">
        <w:rPr>
          <w:rFonts w:cs="B Nazanin" w:hint="cs"/>
          <w:sz w:val="24"/>
          <w:szCs w:val="24"/>
          <w:rtl/>
        </w:rPr>
        <w:softHyphen/>
        <w:t xml:space="preserve">های آن دوره با بررسی مسائل روساختی هنر شاعری این دوره و نقد و بررسی شعر سنّت گرای و نوگرای این دوره و بررسی سبک شاعرانی چون اخوان ثالث ، مشیری، ابتهاج ، فروغ ، نصرت رحمانی و شاهرودی (از 1332 به بعد) 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و بررسی اندیشه</w:t>
      </w:r>
      <w:r w:rsidRPr="00B36E12">
        <w:rPr>
          <w:rFonts w:cs="B Nazanin" w:hint="cs"/>
          <w:sz w:val="24"/>
          <w:szCs w:val="24"/>
          <w:rtl/>
        </w:rPr>
        <w:softHyphen/>
        <w:t>های دورۀ 40-57 و از 57 به بعد و بررسی سبک شاعرانی چون سهراب سپهری ، نعمت میرزاده، شفیعی کدکنی، علی معلّم ، قیصر امین پور ، علیرضا قزوه، گرمارودی ، سبزواری ، سپیده کاشانی ، سلمان هراتی و ... با ارائه</w:t>
      </w:r>
      <w:r w:rsidRPr="00B36E12">
        <w:rPr>
          <w:rFonts w:cs="B Nazanin" w:hint="cs"/>
          <w:sz w:val="24"/>
          <w:szCs w:val="24"/>
          <w:rtl/>
        </w:rPr>
        <w:softHyphen/>
        <w:t>ی نمونه</w:t>
      </w:r>
      <w:r w:rsidRPr="00B36E12">
        <w:rPr>
          <w:rFonts w:cs="B Nazanin" w:hint="cs"/>
          <w:sz w:val="24"/>
          <w:szCs w:val="24"/>
          <w:rtl/>
        </w:rPr>
        <w:softHyphen/>
        <w:t>های شعری،</w:t>
      </w:r>
    </w:p>
    <w:p w:rsidR="00F8249F" w:rsidRPr="00B36E12" w:rsidRDefault="00F8249F" w:rsidP="00F8249F">
      <w:pPr>
        <w:pStyle w:val="ListParagraph"/>
        <w:numPr>
          <w:ilvl w:val="0"/>
          <w:numId w:val="2"/>
        </w:numPr>
        <w:ind w:left="662" w:hanging="425"/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پاسخ به پرسش</w:t>
      </w:r>
      <w:r w:rsidRPr="00B36E12">
        <w:rPr>
          <w:rFonts w:cs="B Nazanin" w:hint="cs"/>
          <w:sz w:val="24"/>
          <w:szCs w:val="24"/>
          <w:rtl/>
        </w:rPr>
        <w:softHyphen/>
        <w:t xml:space="preserve">های نهایی دانشجویان و رفع اشکالات درسی و مرور درس های گذشته </w:t>
      </w:r>
    </w:p>
    <w:p w:rsidR="00F8249F" w:rsidRPr="00B86365" w:rsidRDefault="00F8249F" w:rsidP="00F8249F">
      <w:pPr>
        <w:jc w:val="both"/>
        <w:rPr>
          <w:rFonts w:cs="B Nazanin"/>
          <w:sz w:val="28"/>
          <w:szCs w:val="28"/>
          <w:rtl/>
        </w:rPr>
      </w:pPr>
    </w:p>
    <w:p w:rsidR="00F8249F" w:rsidRPr="00B86365" w:rsidRDefault="00F8249F" w:rsidP="00F8249F">
      <w:pPr>
        <w:jc w:val="both"/>
        <w:rPr>
          <w:rFonts w:cs="B Nazanin"/>
          <w:sz w:val="28"/>
          <w:szCs w:val="28"/>
          <w:rtl/>
        </w:rPr>
      </w:pPr>
    </w:p>
    <w:sectPr w:rsidR="00F8249F" w:rsidRPr="00B86365" w:rsidSect="000702AF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AC0"/>
    <w:multiLevelType w:val="hybridMultilevel"/>
    <w:tmpl w:val="40380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D9A"/>
    <w:multiLevelType w:val="hybridMultilevel"/>
    <w:tmpl w:val="7E04C24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7490E"/>
    <w:multiLevelType w:val="hybridMultilevel"/>
    <w:tmpl w:val="BABAE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5C8"/>
    <w:multiLevelType w:val="hybridMultilevel"/>
    <w:tmpl w:val="08224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07BA"/>
    <w:multiLevelType w:val="hybridMultilevel"/>
    <w:tmpl w:val="292CEB1C"/>
    <w:lvl w:ilvl="0" w:tplc="BF12CF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03F60"/>
    <w:multiLevelType w:val="hybridMultilevel"/>
    <w:tmpl w:val="22CE93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B2261"/>
    <w:multiLevelType w:val="hybridMultilevel"/>
    <w:tmpl w:val="201C29A2"/>
    <w:lvl w:ilvl="0" w:tplc="E4701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86D94"/>
    <w:multiLevelType w:val="hybridMultilevel"/>
    <w:tmpl w:val="4E7EA85E"/>
    <w:lvl w:ilvl="0" w:tplc="E470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65BA6213"/>
    <w:multiLevelType w:val="hybridMultilevel"/>
    <w:tmpl w:val="678E1B6C"/>
    <w:lvl w:ilvl="0" w:tplc="04090011">
      <w:start w:val="1"/>
      <w:numFmt w:val="decimal"/>
      <w:lvlText w:val="%1)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 w15:restartNumberingAfterBreak="0">
    <w:nsid w:val="73F53E52"/>
    <w:multiLevelType w:val="hybridMultilevel"/>
    <w:tmpl w:val="1EE48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0"/>
    <w:rsid w:val="00307581"/>
    <w:rsid w:val="007F056A"/>
    <w:rsid w:val="008E254A"/>
    <w:rsid w:val="00E57E80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BE6CD27-DCC0-49AD-9008-773BDDE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9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usb</cp:lastModifiedBy>
  <cp:revision>2</cp:revision>
  <dcterms:created xsi:type="dcterms:W3CDTF">2019-06-01T06:18:00Z</dcterms:created>
  <dcterms:modified xsi:type="dcterms:W3CDTF">2019-06-01T06:18:00Z</dcterms:modified>
</cp:coreProperties>
</file>