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7416E" w:rsidTr="00151D05">
        <w:trPr>
          <w:trHeight w:val="557"/>
        </w:trPr>
        <w:tc>
          <w:tcPr>
            <w:tcW w:w="4508" w:type="dxa"/>
            <w:shd w:val="clear" w:color="auto" w:fill="FF0000"/>
          </w:tcPr>
          <w:p w:rsidR="0037416E" w:rsidRPr="00E1661C" w:rsidRDefault="00675733">
            <w:pPr>
              <w:rPr>
                <w:sz w:val="32"/>
                <w:szCs w:val="32"/>
                <w:rtl/>
              </w:rPr>
            </w:pPr>
            <w:r w:rsidRPr="00675733">
              <w:rPr>
                <w:rFonts w:cs="Arial"/>
                <w:sz w:val="32"/>
                <w:szCs w:val="32"/>
                <w:rtl/>
              </w:rPr>
              <w:t>متون نظم معاصر(2)</w:t>
            </w:r>
          </w:p>
        </w:tc>
        <w:tc>
          <w:tcPr>
            <w:tcW w:w="4508" w:type="dxa"/>
            <w:shd w:val="clear" w:color="auto" w:fill="FF0000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32 ساعت</w:t>
            </w:r>
          </w:p>
        </w:tc>
      </w:tr>
      <w:tr w:rsidR="0037416E" w:rsidTr="00151D05">
        <w:trPr>
          <w:trHeight w:val="557"/>
        </w:trPr>
        <w:tc>
          <w:tcPr>
            <w:tcW w:w="4508" w:type="dxa"/>
            <w:shd w:val="clear" w:color="auto" w:fill="F4B083" w:themeFill="accent2" w:themeFillTint="99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2 واحد نظری</w:t>
            </w:r>
          </w:p>
        </w:tc>
        <w:tc>
          <w:tcPr>
            <w:tcW w:w="4508" w:type="dxa"/>
            <w:shd w:val="clear" w:color="auto" w:fill="F4B083" w:themeFill="accent2" w:themeFillTint="99"/>
          </w:tcPr>
          <w:p w:rsidR="0037416E" w:rsidRPr="00675733" w:rsidRDefault="00675733">
            <w:pPr>
              <w:rPr>
                <w:sz w:val="24"/>
                <w:szCs w:val="24"/>
                <w:rtl/>
              </w:rPr>
            </w:pPr>
            <w:r w:rsidRPr="00675733">
              <w:rPr>
                <w:rFonts w:cs="Arial"/>
                <w:sz w:val="24"/>
                <w:szCs w:val="24"/>
                <w:rtl/>
              </w:rPr>
              <w:t>هدف:شناخت شعرو آشنا</w:t>
            </w:r>
            <w:r w:rsidRPr="00675733">
              <w:rPr>
                <w:rFonts w:cs="Arial" w:hint="cs"/>
                <w:sz w:val="24"/>
                <w:szCs w:val="24"/>
                <w:rtl/>
              </w:rPr>
              <w:t>یی</w:t>
            </w:r>
            <w:r w:rsidRPr="00675733">
              <w:rPr>
                <w:rFonts w:cs="Arial"/>
                <w:sz w:val="24"/>
                <w:szCs w:val="24"/>
                <w:rtl/>
              </w:rPr>
              <w:t xml:space="preserve"> دانشجو</w:t>
            </w:r>
            <w:r w:rsidRPr="00675733">
              <w:rPr>
                <w:rFonts w:cs="Arial" w:hint="cs"/>
                <w:sz w:val="24"/>
                <w:szCs w:val="24"/>
                <w:rtl/>
              </w:rPr>
              <w:t>ی</w:t>
            </w:r>
            <w:r w:rsidRPr="00675733">
              <w:rPr>
                <w:rFonts w:cs="Arial" w:hint="eastAsia"/>
                <w:sz w:val="24"/>
                <w:szCs w:val="24"/>
                <w:rtl/>
              </w:rPr>
              <w:t>ان</w:t>
            </w:r>
            <w:r w:rsidRPr="00675733">
              <w:rPr>
                <w:rFonts w:cs="Arial"/>
                <w:sz w:val="24"/>
                <w:szCs w:val="24"/>
                <w:rtl/>
              </w:rPr>
              <w:t xml:space="preserve"> با متون شعر  دوره  معاصر عرب</w:t>
            </w:r>
            <w:r w:rsidRPr="00675733">
              <w:rPr>
                <w:rFonts w:cs="Arial" w:hint="cs"/>
                <w:sz w:val="24"/>
                <w:szCs w:val="24"/>
                <w:rtl/>
              </w:rPr>
              <w:t>ی</w:t>
            </w:r>
            <w:r w:rsidRPr="00675733">
              <w:rPr>
                <w:rFonts w:cs="Arial"/>
                <w:sz w:val="24"/>
                <w:szCs w:val="24"/>
                <w:rtl/>
              </w:rPr>
              <w:t xml:space="preserve"> وکسب توانا</w:t>
            </w:r>
            <w:r w:rsidRPr="00675733">
              <w:rPr>
                <w:rFonts w:cs="Arial" w:hint="cs"/>
                <w:sz w:val="24"/>
                <w:szCs w:val="24"/>
                <w:rtl/>
              </w:rPr>
              <w:t>یی</w:t>
            </w:r>
            <w:r w:rsidRPr="00675733">
              <w:rPr>
                <w:rFonts w:cs="Arial"/>
                <w:sz w:val="24"/>
                <w:szCs w:val="24"/>
                <w:rtl/>
              </w:rPr>
              <w:t xml:space="preserve"> برا</w:t>
            </w:r>
            <w:r w:rsidRPr="00675733">
              <w:rPr>
                <w:rFonts w:cs="Arial" w:hint="cs"/>
                <w:sz w:val="24"/>
                <w:szCs w:val="24"/>
                <w:rtl/>
              </w:rPr>
              <w:t>ی</w:t>
            </w:r>
            <w:r w:rsidRPr="00675733">
              <w:rPr>
                <w:rFonts w:cs="Arial"/>
                <w:sz w:val="24"/>
                <w:szCs w:val="24"/>
                <w:rtl/>
              </w:rPr>
              <w:t xml:space="preserve"> خواندن ،تحل</w:t>
            </w:r>
            <w:r w:rsidRPr="00675733">
              <w:rPr>
                <w:rFonts w:cs="Arial" w:hint="cs"/>
                <w:sz w:val="24"/>
                <w:szCs w:val="24"/>
                <w:rtl/>
              </w:rPr>
              <w:t>ی</w:t>
            </w:r>
            <w:r w:rsidRPr="00675733">
              <w:rPr>
                <w:rFonts w:cs="Arial" w:hint="eastAsia"/>
                <w:sz w:val="24"/>
                <w:szCs w:val="24"/>
                <w:rtl/>
              </w:rPr>
              <w:t>ل،درک</w:t>
            </w:r>
            <w:r w:rsidRPr="00675733">
              <w:rPr>
                <w:rFonts w:cs="Arial"/>
                <w:sz w:val="24"/>
                <w:szCs w:val="24"/>
                <w:rtl/>
              </w:rPr>
              <w:t xml:space="preserve"> وترجمه</w:t>
            </w:r>
          </w:p>
        </w:tc>
      </w:tr>
    </w:tbl>
    <w:p w:rsidR="00F0544C" w:rsidRDefault="00F0544C">
      <w:pPr>
        <w:rPr>
          <w:rtl/>
        </w:rPr>
      </w:pPr>
    </w:p>
    <w:tbl>
      <w:tblPr>
        <w:tblStyle w:val="TableGrid"/>
        <w:bidiVisual/>
        <w:tblW w:w="9075" w:type="dxa"/>
        <w:tblLook w:val="04A0" w:firstRow="1" w:lastRow="0" w:firstColumn="1" w:lastColumn="0" w:noHBand="0" w:noVBand="1"/>
      </w:tblPr>
      <w:tblGrid>
        <w:gridCol w:w="656"/>
        <w:gridCol w:w="8419"/>
      </w:tblGrid>
      <w:tr w:rsidR="0037416E" w:rsidTr="00C276A7">
        <w:trPr>
          <w:trHeight w:val="678"/>
        </w:trPr>
        <w:tc>
          <w:tcPr>
            <w:tcW w:w="656" w:type="dxa"/>
          </w:tcPr>
          <w:p w:rsidR="0037416E" w:rsidRDefault="0037416E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8419" w:type="dxa"/>
          </w:tcPr>
          <w:p w:rsidR="0037416E" w:rsidRPr="00151D05" w:rsidRDefault="00675733" w:rsidP="00675733">
            <w:pPr>
              <w:spacing w:line="360" w:lineRule="auto"/>
              <w:rPr>
                <w:b/>
                <w:bCs/>
                <w:rtl/>
              </w:rPr>
            </w:pPr>
            <w:r w:rsidRPr="00151D0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گزیده ای از شعر شاعر معاصر:بدر شاکر السیاب(خواندن،ترجمه،اشاره به مسائل نحوی وبلاغی).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C276A7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8419" w:type="dxa"/>
          </w:tcPr>
          <w:p w:rsidR="00C276A7" w:rsidRPr="0037416E" w:rsidRDefault="00675733" w:rsidP="00C10618">
            <w:pPr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>گز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ده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شعر شاعر معاصر:نازک الملائکة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8419" w:type="dxa"/>
          </w:tcPr>
          <w:p w:rsidR="00C276A7" w:rsidRPr="0037416E" w:rsidRDefault="0067573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متون شعر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أدون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س</w:t>
            </w:r>
            <w:r w:rsidR="00151D05">
              <w:rPr>
                <w:rFonts w:asciiTheme="majorBidi" w:hAnsiTheme="majorBidi" w:cstheme="majorBidi" w:hint="cs"/>
                <w:sz w:val="28"/>
                <w:szCs w:val="28"/>
                <w:rtl/>
              </w:rPr>
              <w:t>.</w:t>
            </w:r>
            <w:r w:rsidR="00151D05" w:rsidRPr="00151D0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="00151D0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(</w:t>
            </w:r>
            <w:bookmarkStart w:id="0" w:name="_GoBack"/>
            <w:bookmarkEnd w:id="0"/>
            <w:r w:rsidR="00151D05" w:rsidRPr="00151D0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خواندن،ترجمه،اشاره به مسائل نحوی وبلاغی).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8419" w:type="dxa"/>
          </w:tcPr>
          <w:p w:rsidR="00C276A7" w:rsidRPr="0037416E" w:rsidRDefault="00675733" w:rsidP="00675733">
            <w:pPr>
              <w:tabs>
                <w:tab w:val="left" w:pos="0"/>
                <w:tab w:val="left" w:pos="89"/>
              </w:tabs>
              <w:spacing w:line="480" w:lineRule="auto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ab/>
              <w:t>آشنا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دانشجو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ان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تذوق ادب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در شعر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8419" w:type="dxa"/>
          </w:tcPr>
          <w:p w:rsidR="00C276A7" w:rsidRPr="0037416E" w:rsidRDefault="00675733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>گز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ده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شعر شاعر معاصر:عبدالوهاب الب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ات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419" w:type="dxa"/>
          </w:tcPr>
          <w:p w:rsidR="00C276A7" w:rsidRPr="00675733" w:rsidRDefault="0067573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متون شعر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نزار قبان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151D05" w:rsidRPr="00151D0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="00151D0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(</w:t>
            </w:r>
            <w:r w:rsidR="00151D05" w:rsidRPr="00151D0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خواندن،ترجمه،اشاره به مسائل نحوی وبلاغی).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8419" w:type="dxa"/>
          </w:tcPr>
          <w:p w:rsidR="00C276A7" w:rsidRPr="0037416E" w:rsidRDefault="0067573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>حل تمر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="00151D05">
              <w:rPr>
                <w:rFonts w:asciiTheme="majorBidi" w:hAnsiTheme="majorBidi" w:cs="Times New Roman" w:hint="cs"/>
                <w:sz w:val="28"/>
                <w:szCs w:val="28"/>
                <w:rtl/>
              </w:rPr>
              <w:t xml:space="preserve"> و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پرسش وپاسخ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419" w:type="dxa"/>
          </w:tcPr>
          <w:p w:rsidR="00C276A7" w:rsidRPr="00151D05" w:rsidRDefault="0067573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گز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 w:hint="eastAsia"/>
                <w:b/>
                <w:bCs/>
                <w:sz w:val="24"/>
                <w:szCs w:val="24"/>
                <w:rtl/>
              </w:rPr>
              <w:t>ده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ا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از شعر شاعر معاصر:خل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 w:hint="eastAsia"/>
                <w:b/>
                <w:bCs/>
                <w:sz w:val="24"/>
                <w:szCs w:val="24"/>
                <w:rtl/>
              </w:rPr>
              <w:t>ل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الحاو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خواندن،ترجمه،اشاره به مسائل نحو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وبلاغ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8419" w:type="dxa"/>
          </w:tcPr>
          <w:p w:rsidR="00C276A7" w:rsidRPr="0037416E" w:rsidRDefault="00675733" w:rsidP="00E1661C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شعر غنائ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در عرب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ذکر نمونه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8419" w:type="dxa"/>
          </w:tcPr>
          <w:p w:rsidR="00C276A7" w:rsidRPr="0037416E" w:rsidRDefault="0067573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متون شعر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سم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ح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القاسم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8419" w:type="dxa"/>
          </w:tcPr>
          <w:p w:rsidR="00C276A7" w:rsidRPr="00151D05" w:rsidRDefault="0067573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گز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 w:hint="eastAsia"/>
                <w:b/>
                <w:bCs/>
                <w:sz w:val="24"/>
                <w:szCs w:val="24"/>
                <w:rtl/>
              </w:rPr>
              <w:t>ده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ا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از شعر شاعر معاصر:أمل دنقل(خواندن،ترجمه،اشاره به مسائل نحو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وبلاغ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8419" w:type="dxa"/>
          </w:tcPr>
          <w:p w:rsidR="00C276A7" w:rsidRPr="0037416E" w:rsidRDefault="0067573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>بررس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متون شعر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محمود درو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ش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8419" w:type="dxa"/>
          </w:tcPr>
          <w:p w:rsidR="00C276A7" w:rsidRPr="00151D05" w:rsidRDefault="0067573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گز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 w:hint="eastAsia"/>
                <w:b/>
                <w:bCs/>
                <w:sz w:val="24"/>
                <w:szCs w:val="24"/>
                <w:rtl/>
              </w:rPr>
              <w:t>ده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ا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از شعر شاعر معاصر:صلاح عبدالصبور خواندن،ترجمه،اشاره به مسائل نحو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وبلاغ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8419" w:type="dxa"/>
          </w:tcPr>
          <w:p w:rsidR="00C276A7" w:rsidRPr="0037416E" w:rsidRDefault="0067573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>پرسش وپاسخ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8419" w:type="dxa"/>
          </w:tcPr>
          <w:p w:rsidR="00C276A7" w:rsidRPr="0037416E" w:rsidRDefault="0067573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>گز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ده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از شعر شاعر معاصر:احمد مطر خواندن،ترجمه،اشاره به مسائل نحو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وبلاغ</w:t>
            </w:r>
            <w:r w:rsidRPr="00675733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675733">
              <w:rPr>
                <w:rFonts w:asciiTheme="majorBidi" w:hAnsiTheme="majorBidi" w:cs="Times New Roman"/>
                <w:sz w:val="28"/>
                <w:szCs w:val="28"/>
                <w:rtl/>
              </w:rPr>
              <w:t>).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8419" w:type="dxa"/>
          </w:tcPr>
          <w:p w:rsidR="00C276A7" w:rsidRPr="00151D05" w:rsidRDefault="00675733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گز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 w:hint="eastAsia"/>
                <w:b/>
                <w:bCs/>
                <w:sz w:val="24"/>
                <w:szCs w:val="24"/>
                <w:rtl/>
              </w:rPr>
              <w:t>ده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ا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از شعر شاعر معاصر:فاروق شوسة. خواندن،ترجمه،اشاره به مسائل نحو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وبلاغ</w:t>
            </w:r>
            <w:r w:rsidRPr="00151D05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ی</w:t>
            </w:r>
            <w:r w:rsidRPr="00151D05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).</w:t>
            </w:r>
          </w:p>
        </w:tc>
      </w:tr>
    </w:tbl>
    <w:p w:rsidR="0037416E" w:rsidRDefault="0037416E" w:rsidP="00967C11"/>
    <w:sectPr w:rsidR="0037416E" w:rsidSect="00BC51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E0478"/>
    <w:multiLevelType w:val="hybridMultilevel"/>
    <w:tmpl w:val="A67A344A"/>
    <w:lvl w:ilvl="0" w:tplc="05002748">
      <w:start w:val="1"/>
      <w:numFmt w:val="decimal"/>
      <w:lvlText w:val="%1-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16E"/>
    <w:rsid w:val="00151D05"/>
    <w:rsid w:val="002D42AF"/>
    <w:rsid w:val="0037416E"/>
    <w:rsid w:val="00401585"/>
    <w:rsid w:val="00675733"/>
    <w:rsid w:val="006C0B35"/>
    <w:rsid w:val="00967C11"/>
    <w:rsid w:val="00BC51A0"/>
    <w:rsid w:val="00C10618"/>
    <w:rsid w:val="00C116F2"/>
    <w:rsid w:val="00C276A7"/>
    <w:rsid w:val="00C54B10"/>
    <w:rsid w:val="00E1661C"/>
    <w:rsid w:val="00F0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93DCDB1"/>
  <w15:chartTrackingRefBased/>
  <w15:docId w15:val="{A5997A2E-77EF-4157-8C83-B49B5DE2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416E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RePack by Diakov</cp:lastModifiedBy>
  <cp:revision>2</cp:revision>
  <dcterms:created xsi:type="dcterms:W3CDTF">2019-01-30T04:37:00Z</dcterms:created>
  <dcterms:modified xsi:type="dcterms:W3CDTF">2019-01-30T04:37:00Z</dcterms:modified>
</cp:coreProperties>
</file>