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41" w:rsidRPr="00987BC4" w:rsidRDefault="008D65A0" w:rsidP="00987BC4">
      <w:pPr>
        <w:jc w:val="center"/>
        <w:rPr>
          <w:rFonts w:cs="B Titr" w:hint="cs"/>
          <w:b/>
          <w:bCs/>
          <w:sz w:val="28"/>
          <w:szCs w:val="28"/>
          <w:rtl/>
        </w:rPr>
      </w:pPr>
      <w:r w:rsidRPr="00987BC4">
        <w:rPr>
          <w:rFonts w:cs="B Titr" w:hint="cs"/>
          <w:b/>
          <w:bCs/>
          <w:sz w:val="28"/>
          <w:szCs w:val="28"/>
          <w:rtl/>
        </w:rPr>
        <w:t>طرح در س اقتصاد کلان پیشرفته ا</w:t>
      </w:r>
    </w:p>
    <w:p w:rsidR="008D65A0" w:rsidRPr="00987BC4" w:rsidRDefault="008D65A0">
      <w:pPr>
        <w:rPr>
          <w:rFonts w:cs="B Nazanin" w:hint="cs"/>
          <w:b/>
          <w:bCs/>
          <w:sz w:val="28"/>
          <w:szCs w:val="28"/>
          <w:rtl/>
        </w:rPr>
      </w:pPr>
      <w:r w:rsidRPr="00987BC4">
        <w:rPr>
          <w:rFonts w:cs="B Nazanin" w:hint="cs"/>
          <w:b/>
          <w:bCs/>
          <w:sz w:val="28"/>
          <w:szCs w:val="28"/>
          <w:rtl/>
        </w:rPr>
        <w:t>هدف: آشنایی و تجزیه و تحلیل مدل های رشد اقتصادی- مدل های ایستا و پویا (تعادل و عدم تعادل) نقش تکنولوژی در مدل های رشد و سیاستگذاری اقتصاد برای رسیدن به وضعیت تعادل پویا و پایدار از اهداف کلی این درس می باشد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اول: مبانی تعادل عمومی پویا در اقتصاد متمرکز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دوم: رف</w:t>
      </w:r>
      <w:bookmarkStart w:id="0" w:name="_GoBack"/>
      <w:bookmarkEnd w:id="0"/>
      <w:r w:rsidRPr="00987BC4">
        <w:rPr>
          <w:rFonts w:cs="B Zar" w:hint="cs"/>
          <w:sz w:val="28"/>
          <w:szCs w:val="28"/>
          <w:rtl/>
        </w:rPr>
        <w:t>تارخانوار- مصرف و سرمایه گذاری و قید بودجه بین زمانی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سوم: تفسیر معادله اولر و قاعده کینز رمزی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چهارم: بررسی رفتار مصرفی خانوار در کوتاه مدت و بلند مدت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 xml:space="preserve">هفته پنجم: بازی بدون پونزی و استخراج مصرف کل 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ششم : رفتار مصرفی خانوار با وجود دولت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هفتم: رفتار مصرفی خانوار با فرض اقتصاد باز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هشتم: شوک های دایمی و موقت و شوک های پیش بینی شده و نشده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نهم: مقدمه ای بر مدل های بین نسلی در اقتصاد کلان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دهم: تعادل پویا در مدل های بین نسلی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یازدهم: مقدمه ای بر سرمایه گذاری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داوزدهم: تعیین مصرف و سرمایه گذاری کل در مدل های پویا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سیزدهم: مقدمه ای بر مدل های رشد درونزا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>هفته چهاردهم: تعادل در مدل های رشد درونزا با تاکید بر دانش و سرمایه انسانی</w:t>
      </w:r>
    </w:p>
    <w:p w:rsidR="008D65A0" w:rsidRPr="00987BC4" w:rsidRDefault="008D65A0">
      <w:pPr>
        <w:rPr>
          <w:rFonts w:cs="B Zar" w:hint="cs"/>
          <w:sz w:val="28"/>
          <w:szCs w:val="28"/>
          <w:rtl/>
        </w:rPr>
      </w:pPr>
      <w:r w:rsidRPr="00987BC4">
        <w:rPr>
          <w:rFonts w:cs="B Zar" w:hint="cs"/>
          <w:sz w:val="28"/>
          <w:szCs w:val="28"/>
          <w:rtl/>
        </w:rPr>
        <w:t xml:space="preserve">هفته پانزدهم: نقش سرریزها </w:t>
      </w:r>
      <w:r w:rsidR="00987BC4" w:rsidRPr="00987BC4">
        <w:rPr>
          <w:rFonts w:cs="B Zar" w:hint="cs"/>
          <w:sz w:val="28"/>
          <w:szCs w:val="28"/>
          <w:rtl/>
        </w:rPr>
        <w:t>و تبین مدل های رشد مبتی بر سرریز دانش و نحقیق و توسعه</w:t>
      </w:r>
    </w:p>
    <w:p w:rsidR="00987BC4" w:rsidRPr="00987BC4" w:rsidRDefault="00987BC4">
      <w:pPr>
        <w:rPr>
          <w:rFonts w:cs="B Zar" w:hint="cs"/>
          <w:sz w:val="28"/>
          <w:szCs w:val="28"/>
        </w:rPr>
      </w:pPr>
      <w:r w:rsidRPr="00987BC4">
        <w:rPr>
          <w:rFonts w:cs="B Zar" w:hint="cs"/>
          <w:sz w:val="28"/>
          <w:szCs w:val="28"/>
          <w:rtl/>
        </w:rPr>
        <w:t>هفته شانزدهم: بازار های مالی و نقش آن در اقتصاد کلان</w:t>
      </w:r>
    </w:p>
    <w:sectPr w:rsidR="00987BC4" w:rsidRPr="00987BC4" w:rsidSect="00B46C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A0"/>
    <w:rsid w:val="00867041"/>
    <w:rsid w:val="008D65A0"/>
    <w:rsid w:val="00987BC4"/>
    <w:rsid w:val="00B4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C6618A"/>
  <w15:chartTrackingRefBased/>
  <w15:docId w15:val="{F7B082AD-FA7B-4DAE-A1CF-E5CE590B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pc-usb</dc:creator>
  <cp:keywords/>
  <dc:description/>
  <cp:lastModifiedBy>pc-usb</cp:lastModifiedBy>
  <cp:revision>1</cp:revision>
  <dcterms:created xsi:type="dcterms:W3CDTF">2019-05-11T12:58:00Z</dcterms:created>
  <dcterms:modified xsi:type="dcterms:W3CDTF">2019-05-11T13:12:00Z</dcterms:modified>
</cp:coreProperties>
</file>