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F64" w:rsidRPr="00940393" w:rsidRDefault="003A2F64" w:rsidP="003A2F64">
      <w:pPr>
        <w:bidi/>
        <w:jc w:val="center"/>
        <w:rPr>
          <w:rFonts w:cs="B Nazanin"/>
          <w:sz w:val="24"/>
          <w:szCs w:val="24"/>
        </w:rPr>
      </w:pPr>
      <w:r w:rsidRPr="00940393">
        <w:rPr>
          <w:rFonts w:cs="B Nazanin" w:hint="cs"/>
          <w:sz w:val="24"/>
          <w:szCs w:val="24"/>
          <w:rtl/>
        </w:rPr>
        <w:t>بسمه تعالی</w:t>
      </w:r>
    </w:p>
    <w:p w:rsidR="00E6545D" w:rsidRDefault="003A2F64" w:rsidP="001A1A52">
      <w:pPr>
        <w:bidi/>
        <w:spacing w:line="360" w:lineRule="auto"/>
        <w:jc w:val="center"/>
        <w:rPr>
          <w:rFonts w:cs="B Nazanin"/>
          <w:sz w:val="24"/>
          <w:szCs w:val="24"/>
          <w:rtl/>
          <w:lang w:bidi="fa-IR"/>
        </w:rPr>
      </w:pPr>
      <w:r w:rsidRPr="00940393">
        <w:rPr>
          <w:rFonts w:cs="B Nazanin" w:hint="cs"/>
          <w:b/>
          <w:bCs/>
          <w:sz w:val="26"/>
          <w:szCs w:val="26"/>
          <w:rtl/>
        </w:rPr>
        <w:t>طرح درس</w:t>
      </w:r>
      <w:r w:rsidR="00E6545D">
        <w:rPr>
          <w:rFonts w:cs="B Nazanin" w:hint="cs"/>
          <w:b/>
          <w:bCs/>
          <w:sz w:val="26"/>
          <w:szCs w:val="26"/>
          <w:rtl/>
        </w:rPr>
        <w:t>:</w:t>
      </w:r>
      <w:r w:rsidRPr="00940393">
        <w:rPr>
          <w:rFonts w:cs="B Nazanin" w:hint="cs"/>
          <w:b/>
          <w:bCs/>
          <w:sz w:val="26"/>
          <w:szCs w:val="26"/>
          <w:rtl/>
        </w:rPr>
        <w:t xml:space="preserve"> </w:t>
      </w:r>
      <w:bookmarkStart w:id="0" w:name="_GoBack"/>
      <w:r w:rsidR="001A1A52">
        <w:rPr>
          <w:rFonts w:cs="B Nazanin" w:hint="cs"/>
          <w:sz w:val="24"/>
          <w:szCs w:val="24"/>
          <w:rtl/>
          <w:lang w:bidi="fa-IR"/>
        </w:rPr>
        <w:t>بازاریابی صنعتی و خدمات</w:t>
      </w:r>
      <w:r w:rsidR="001A1A52">
        <w:rPr>
          <w:rFonts w:cs="B Nazanin" w:hint="cs"/>
          <w:sz w:val="24"/>
          <w:szCs w:val="24"/>
          <w:rtl/>
          <w:lang w:bidi="fa-IR"/>
        </w:rPr>
        <w:t xml:space="preserve"> </w:t>
      </w:r>
      <w:bookmarkEnd w:id="0"/>
      <w:r w:rsidR="00E6545D">
        <w:rPr>
          <w:rFonts w:cs="B Nazanin" w:hint="cs"/>
          <w:sz w:val="24"/>
          <w:szCs w:val="24"/>
          <w:rtl/>
          <w:lang w:bidi="fa-IR"/>
        </w:rPr>
        <w:t>(</w:t>
      </w:r>
      <w:r w:rsidR="001A1A52">
        <w:rPr>
          <w:rFonts w:cs="B Nazanin"/>
          <w:sz w:val="24"/>
          <w:szCs w:val="24"/>
          <w:lang w:bidi="fa-IR"/>
        </w:rPr>
        <w:t>Services marketing</w:t>
      </w:r>
      <w:r w:rsidR="00E6545D">
        <w:rPr>
          <w:rFonts w:cs="B Nazanin" w:hint="cs"/>
          <w:sz w:val="24"/>
          <w:szCs w:val="24"/>
          <w:rtl/>
          <w:lang w:bidi="fa-IR"/>
        </w:rPr>
        <w:t>)</w:t>
      </w:r>
    </w:p>
    <w:p w:rsidR="003A2F64" w:rsidRPr="00940393" w:rsidRDefault="00E82544" w:rsidP="00E6545D">
      <w:pPr>
        <w:bidi/>
        <w:spacing w:line="360" w:lineRule="auto"/>
        <w:jc w:val="center"/>
        <w:rPr>
          <w:rFonts w:cs="B Nazanin"/>
          <w:sz w:val="24"/>
          <w:szCs w:val="24"/>
          <w:rtl/>
          <w:lang w:bidi="fa-IR"/>
        </w:rPr>
      </w:pPr>
      <w:r w:rsidRPr="00A82F32">
        <w:rPr>
          <w:rFonts w:cs="B Nazanin" w:hint="cs"/>
          <w:sz w:val="26"/>
          <w:szCs w:val="26"/>
          <w:rtl/>
          <w:lang w:bidi="fa-IR"/>
        </w:rPr>
        <w:t>مقطع:</w:t>
      </w:r>
      <w:r w:rsidRPr="007F1C1B">
        <w:rPr>
          <w:rFonts w:cs="B Nazanin" w:hint="cs"/>
          <w:b/>
          <w:bCs/>
          <w:sz w:val="24"/>
          <w:szCs w:val="24"/>
          <w:rtl/>
          <w:lang w:bidi="fa-IR"/>
        </w:rPr>
        <w:t>كارشناسي ارشد</w:t>
      </w:r>
      <w:r w:rsidR="002710B2">
        <w:rPr>
          <w:rFonts w:cs="B Nazanin" w:hint="cs"/>
          <w:b/>
          <w:bCs/>
          <w:sz w:val="24"/>
          <w:szCs w:val="24"/>
          <w:rtl/>
          <w:lang w:bidi="fa-IR"/>
        </w:rPr>
        <w:t xml:space="preserve">          </w:t>
      </w:r>
      <w:r w:rsidRPr="00A82F32">
        <w:rPr>
          <w:rFonts w:cs="B Nazanin" w:hint="cs"/>
          <w:sz w:val="26"/>
          <w:szCs w:val="26"/>
          <w:rtl/>
          <w:lang w:bidi="fa-IR"/>
        </w:rPr>
        <w:t>تعداد واحد</w:t>
      </w:r>
      <w:r>
        <w:rPr>
          <w:rFonts w:cs="B Nazanin" w:hint="cs"/>
          <w:b/>
          <w:bCs/>
          <w:sz w:val="26"/>
          <w:szCs w:val="26"/>
          <w:rtl/>
          <w:lang w:bidi="fa-IR"/>
        </w:rPr>
        <w:t>: 2</w:t>
      </w:r>
      <w:r w:rsidR="00E6545D">
        <w:rPr>
          <w:rFonts w:cs="B Nazanin" w:hint="cs"/>
          <w:sz w:val="24"/>
          <w:szCs w:val="24"/>
          <w:rtl/>
          <w:lang w:bidi="fa-IR"/>
        </w:rPr>
        <w:t xml:space="preserve">     </w:t>
      </w:r>
      <w:r w:rsidR="003A2F64" w:rsidRPr="00940393">
        <w:rPr>
          <w:rFonts w:eastAsiaTheme="minorEastAsia" w:cs="B Nazanin" w:hint="cs"/>
          <w:sz w:val="24"/>
          <w:szCs w:val="24"/>
          <w:rtl/>
        </w:rPr>
        <w:t xml:space="preserve">نیمسال </w:t>
      </w:r>
      <w:r w:rsidR="003A2F64" w:rsidRPr="002710B2">
        <w:rPr>
          <w:rFonts w:eastAsiaTheme="minorEastAsia" w:cs="B Nazanin" w:hint="cs"/>
          <w:b/>
          <w:bCs/>
          <w:sz w:val="24"/>
          <w:szCs w:val="24"/>
          <w:rtl/>
        </w:rPr>
        <w:t>اول</w:t>
      </w:r>
      <w:r w:rsidR="003A2F64" w:rsidRPr="00940393">
        <w:rPr>
          <w:rFonts w:eastAsiaTheme="minorEastAsia" w:cs="B Nazanin" w:hint="cs"/>
          <w:sz w:val="24"/>
          <w:szCs w:val="24"/>
          <w:rtl/>
        </w:rPr>
        <w:t xml:space="preserve"> سال تحصیلی </w:t>
      </w:r>
      <w:r w:rsidR="003A2F64" w:rsidRPr="002710B2">
        <w:rPr>
          <w:rFonts w:eastAsiaTheme="minorEastAsia" w:cs="B Nazanin" w:hint="cs"/>
          <w:b/>
          <w:bCs/>
          <w:sz w:val="24"/>
          <w:szCs w:val="24"/>
          <w:rtl/>
        </w:rPr>
        <w:t>9</w:t>
      </w:r>
      <w:r w:rsidR="00E6545D" w:rsidRPr="002710B2">
        <w:rPr>
          <w:rFonts w:eastAsiaTheme="minorEastAsia" w:cs="B Nazanin" w:hint="cs"/>
          <w:b/>
          <w:bCs/>
          <w:sz w:val="24"/>
          <w:szCs w:val="24"/>
          <w:rtl/>
        </w:rPr>
        <w:t>8</w:t>
      </w:r>
      <w:r w:rsidR="003A2F64" w:rsidRPr="002710B2">
        <w:rPr>
          <w:rFonts w:eastAsiaTheme="minorEastAsia" w:cs="B Nazanin" w:hint="cs"/>
          <w:b/>
          <w:bCs/>
          <w:sz w:val="24"/>
          <w:szCs w:val="24"/>
          <w:rtl/>
        </w:rPr>
        <w:t>-139</w:t>
      </w:r>
      <w:r w:rsidR="00E6545D" w:rsidRPr="002710B2">
        <w:rPr>
          <w:rFonts w:eastAsiaTheme="minorEastAsia" w:cs="B Nazanin" w:hint="cs"/>
          <w:b/>
          <w:bCs/>
          <w:sz w:val="24"/>
          <w:szCs w:val="24"/>
          <w:rtl/>
        </w:rPr>
        <w:t>7</w:t>
      </w:r>
    </w:p>
    <w:p w:rsidR="003A2F64" w:rsidRPr="002710B2" w:rsidRDefault="003A2F64" w:rsidP="003A2F64">
      <w:pPr>
        <w:bidi/>
        <w:jc w:val="center"/>
        <w:rPr>
          <w:rFonts w:cs="B Nazanin"/>
          <w:b/>
          <w:bCs/>
          <w:sz w:val="24"/>
          <w:szCs w:val="24"/>
          <w:rtl/>
        </w:rPr>
      </w:pPr>
      <w:r w:rsidRPr="002710B2">
        <w:rPr>
          <w:rFonts w:cs="B Nazanin" w:hint="cs"/>
          <w:b/>
          <w:bCs/>
          <w:sz w:val="24"/>
          <w:szCs w:val="24"/>
          <w:rtl/>
        </w:rPr>
        <w:t>علی اصغر تباوار،دکترای مدیریت بازاریابی</w:t>
      </w:r>
    </w:p>
    <w:p w:rsidR="00E6545D" w:rsidRPr="002710B2" w:rsidRDefault="00E6545D" w:rsidP="00E6545D">
      <w:pPr>
        <w:bidi/>
        <w:spacing w:line="360" w:lineRule="auto"/>
        <w:jc w:val="both"/>
        <w:rPr>
          <w:rFonts w:cs="B Nazanin"/>
          <w:b/>
          <w:bCs/>
          <w:sz w:val="24"/>
          <w:szCs w:val="24"/>
          <w:rtl/>
          <w:lang w:bidi="fa-IR"/>
        </w:rPr>
      </w:pPr>
      <w:r w:rsidRPr="002710B2">
        <w:rPr>
          <w:rFonts w:cs="B Nazanin" w:hint="cs"/>
          <w:b/>
          <w:bCs/>
          <w:sz w:val="24"/>
          <w:szCs w:val="24"/>
          <w:rtl/>
          <w:lang w:bidi="fa-IR"/>
        </w:rPr>
        <w:t>اهداف درس:</w:t>
      </w:r>
    </w:p>
    <w:p w:rsidR="001A1A52" w:rsidRDefault="001A1A52" w:rsidP="001A1A52">
      <w:pPr>
        <w:tabs>
          <w:tab w:val="right" w:pos="3600"/>
          <w:tab w:val="right" w:pos="3690"/>
          <w:tab w:val="right" w:pos="3780"/>
        </w:tabs>
        <w:bidi/>
        <w:spacing w:line="360" w:lineRule="auto"/>
        <w:jc w:val="both"/>
        <w:rPr>
          <w:rFonts w:cs="B Nazanin"/>
          <w:sz w:val="24"/>
          <w:szCs w:val="24"/>
          <w:rtl/>
          <w:lang w:bidi="fa-IR"/>
        </w:rPr>
      </w:pPr>
      <w:r>
        <w:rPr>
          <w:rFonts w:cs="B Nazanin" w:hint="cs"/>
          <w:sz w:val="24"/>
          <w:szCs w:val="24"/>
          <w:rtl/>
          <w:lang w:bidi="fa-IR"/>
        </w:rPr>
        <w:t>آ</w:t>
      </w:r>
      <w:r>
        <w:rPr>
          <w:rFonts w:cs="B Nazanin" w:hint="cs"/>
          <w:sz w:val="24"/>
          <w:szCs w:val="24"/>
          <w:rtl/>
          <w:lang w:bidi="fa-IR"/>
        </w:rPr>
        <w:t>شنایی با بازارهای صنعتی و درک رفتار مصرف کنندگان در این بازارها دارای اهمیت روزافزونی است. در این درس بازاریابی بین بنگاهی و روش های بخش بندی و موقعیت یابی به همراه آمیخته بازاریابی صنعتی و درک کاربردهای فناوری اطلاعات مورد بررسی قرار می گیرد. همچنین از انجا که درصد بالایی از تولید ناخالص داخلی کشورهای پیشرفته دنیا ناشی از بخش خدمات است؛ و نیروی کار فراوانی در این بخش مشغول به کار هستند. بنابراین نیاز است به بررسی بازاریابی در بخش خدمات نیز بپردازیم. اصول بازاریابی خدمات و شرکت های خدماتی، به دلیل ویژگی های منحصربفردشان، تا حدی با اصول بازاریابی محصولات فیزیکی متفاوت است. بنابراین تاکید بر اصول بازاریابی حاکم بر حوزه های اصلی خدمات همچون بانک ها، موسسات مالی و شرکت های بیمه، حوزه خدمات حرفه ای مانند شرکت های حسابرسی، حقوقی، معماری، حوزه هتل داری و رستوران، حوزه گردشگری و تفریح، خطوط هوایی و سایر حوزه های خدماتی کمک می کند تا دانشجو با مفاهیم و اهمیت بازاریابی خدمات آشنایی مناسب و خوبی را پیدا کرده و در اخر با اشراف مناسب بتواند وارد این حوزه شده و با شناخت کافی اقدام به فعالیت مناسب در حیطه خدماتی خاص و مطلوب خود موفقیت کسب نماید.</w:t>
      </w:r>
    </w:p>
    <w:p w:rsidR="00E6545D" w:rsidRPr="00940393" w:rsidRDefault="00E6545D" w:rsidP="00E6545D">
      <w:pPr>
        <w:bidi/>
        <w:jc w:val="center"/>
        <w:rPr>
          <w:rFonts w:cs="B Nazanin"/>
          <w:sz w:val="24"/>
          <w:szCs w:val="24"/>
          <w:rtl/>
        </w:rPr>
      </w:pPr>
    </w:p>
    <w:p w:rsidR="003A2F64" w:rsidRPr="00940393" w:rsidRDefault="003A2F64" w:rsidP="003A2F64">
      <w:pPr>
        <w:bidi/>
        <w:jc w:val="center"/>
        <w:rPr>
          <w:rFonts w:cs="B Nazanin"/>
          <w:b/>
          <w:bCs/>
          <w:sz w:val="24"/>
          <w:szCs w:val="24"/>
          <w:rtl/>
        </w:rPr>
      </w:pPr>
      <w:r w:rsidRPr="00940393">
        <w:rPr>
          <w:rFonts w:cs="B Nazanin" w:hint="cs"/>
          <w:b/>
          <w:bCs/>
          <w:sz w:val="24"/>
          <w:szCs w:val="24"/>
          <w:rtl/>
        </w:rPr>
        <w:t>منابع درس</w:t>
      </w:r>
    </w:p>
    <w:p w:rsidR="001A1A52" w:rsidRDefault="001A1A52" w:rsidP="001A1A52">
      <w:pPr>
        <w:pStyle w:val="ListParagraph"/>
        <w:numPr>
          <w:ilvl w:val="0"/>
          <w:numId w:val="21"/>
        </w:numPr>
        <w:tabs>
          <w:tab w:val="right" w:pos="3600"/>
          <w:tab w:val="right" w:pos="3690"/>
          <w:tab w:val="right" w:pos="3780"/>
        </w:tabs>
        <w:bidi/>
        <w:spacing w:line="360" w:lineRule="auto"/>
        <w:jc w:val="both"/>
        <w:rPr>
          <w:rFonts w:cs="B Nazanin"/>
          <w:sz w:val="24"/>
          <w:szCs w:val="24"/>
          <w:lang w:bidi="fa-IR"/>
        </w:rPr>
      </w:pPr>
      <w:r>
        <w:rPr>
          <w:rFonts w:cs="B Nazanin" w:hint="cs"/>
          <w:sz w:val="24"/>
          <w:szCs w:val="24"/>
          <w:rtl/>
          <w:lang w:bidi="fa-IR"/>
        </w:rPr>
        <w:t xml:space="preserve">درگی، پرویز (1388)، مباحث و موضوعات بازاریابی خدمات با نگرش بازار ایران، تهران، انتشارات بازاریابی </w:t>
      </w:r>
    </w:p>
    <w:p w:rsidR="001A1A52" w:rsidRDefault="001A1A52" w:rsidP="001A1A52">
      <w:pPr>
        <w:pStyle w:val="ListParagraph"/>
        <w:numPr>
          <w:ilvl w:val="0"/>
          <w:numId w:val="21"/>
        </w:numPr>
        <w:bidi/>
      </w:pPr>
      <w:r w:rsidRPr="001A1A52">
        <w:rPr>
          <w:rFonts w:cs="B Nazanin" w:hint="cs"/>
          <w:sz w:val="24"/>
          <w:szCs w:val="24"/>
          <w:rtl/>
          <w:lang w:bidi="fa-IR"/>
        </w:rPr>
        <w:t>لاولاک، کریستوفر، رای، لارن (1389)، مترجم فروزنده، بهمن، اصول و مدیریت بازاریابی خدمات، تهران، اموخته</w:t>
      </w:r>
    </w:p>
    <w:p w:rsidR="001A1A52" w:rsidRDefault="001A1A52" w:rsidP="001A1A52">
      <w:pPr>
        <w:pStyle w:val="ListParagraph"/>
        <w:numPr>
          <w:ilvl w:val="0"/>
          <w:numId w:val="21"/>
        </w:numPr>
        <w:tabs>
          <w:tab w:val="right" w:pos="3600"/>
          <w:tab w:val="right" w:pos="3690"/>
          <w:tab w:val="right" w:pos="3780"/>
        </w:tabs>
        <w:bidi/>
        <w:spacing w:line="360" w:lineRule="auto"/>
        <w:jc w:val="both"/>
        <w:rPr>
          <w:rFonts w:cs="B Nazanin"/>
          <w:sz w:val="24"/>
          <w:szCs w:val="24"/>
          <w:lang w:bidi="fa-IR"/>
        </w:rPr>
      </w:pPr>
      <w:r>
        <w:rPr>
          <w:rFonts w:cs="B Nazanin" w:hint="cs"/>
          <w:sz w:val="24"/>
          <w:szCs w:val="24"/>
          <w:rtl/>
          <w:lang w:bidi="fa-IR"/>
        </w:rPr>
        <w:t>سید جوادین، سید رضا و اسفیدانی، محمدرحیم (1393)، بازاریابی صنعتی، تهران، زمزمه نور</w:t>
      </w:r>
    </w:p>
    <w:p w:rsidR="001A1A52" w:rsidRDefault="001A1A52" w:rsidP="001A1A52">
      <w:pPr>
        <w:pStyle w:val="ListParagraph"/>
        <w:numPr>
          <w:ilvl w:val="0"/>
          <w:numId w:val="21"/>
        </w:numPr>
        <w:tabs>
          <w:tab w:val="right" w:pos="3600"/>
          <w:tab w:val="right" w:pos="3690"/>
          <w:tab w:val="right" w:pos="3780"/>
        </w:tabs>
        <w:spacing w:line="360" w:lineRule="auto"/>
        <w:jc w:val="both"/>
        <w:rPr>
          <w:rFonts w:cs="B Nazanin"/>
          <w:sz w:val="24"/>
          <w:szCs w:val="24"/>
          <w:lang w:bidi="fa-IR"/>
        </w:rPr>
      </w:pPr>
      <w:r>
        <w:rPr>
          <w:rFonts w:cs="B Nazanin"/>
          <w:sz w:val="24"/>
          <w:szCs w:val="24"/>
          <w:lang w:bidi="fa-IR"/>
        </w:rPr>
        <w:t xml:space="preserve">Christopher h lovelock and </w:t>
      </w:r>
      <w:proofErr w:type="spellStart"/>
      <w:r>
        <w:rPr>
          <w:rFonts w:cs="B Nazanin"/>
          <w:sz w:val="24"/>
          <w:szCs w:val="24"/>
          <w:lang w:bidi="fa-IR"/>
        </w:rPr>
        <w:t>jochen</w:t>
      </w:r>
      <w:proofErr w:type="spellEnd"/>
      <w:r>
        <w:rPr>
          <w:rFonts w:cs="B Nazanin"/>
          <w:sz w:val="24"/>
          <w:szCs w:val="24"/>
          <w:lang w:bidi="fa-IR"/>
        </w:rPr>
        <w:t xml:space="preserve"> </w:t>
      </w:r>
      <w:proofErr w:type="spellStart"/>
      <w:r>
        <w:rPr>
          <w:rFonts w:cs="B Nazanin"/>
          <w:sz w:val="24"/>
          <w:szCs w:val="24"/>
          <w:lang w:bidi="fa-IR"/>
        </w:rPr>
        <w:t>wirts</w:t>
      </w:r>
      <w:proofErr w:type="spellEnd"/>
      <w:r>
        <w:rPr>
          <w:rFonts w:cs="B Nazanin"/>
          <w:sz w:val="24"/>
          <w:szCs w:val="24"/>
          <w:lang w:bidi="fa-IR"/>
        </w:rPr>
        <w:t>, (2010) services marketing: people, technology, strategy, 7</w:t>
      </w:r>
      <w:r w:rsidRPr="00252D30">
        <w:rPr>
          <w:rFonts w:cs="B Nazanin"/>
          <w:sz w:val="24"/>
          <w:szCs w:val="24"/>
          <w:vertAlign w:val="superscript"/>
          <w:lang w:bidi="fa-IR"/>
        </w:rPr>
        <w:t>th</w:t>
      </w:r>
      <w:r>
        <w:rPr>
          <w:rFonts w:cs="B Nazanin"/>
          <w:sz w:val="24"/>
          <w:szCs w:val="24"/>
          <w:lang w:bidi="fa-IR"/>
        </w:rPr>
        <w:t xml:space="preserve"> edition.</w:t>
      </w:r>
    </w:p>
    <w:p w:rsidR="001A1A52" w:rsidRDefault="001A1A52" w:rsidP="001A1A52">
      <w:pPr>
        <w:pStyle w:val="ListParagraph"/>
        <w:numPr>
          <w:ilvl w:val="0"/>
          <w:numId w:val="21"/>
        </w:numPr>
        <w:tabs>
          <w:tab w:val="right" w:pos="3600"/>
          <w:tab w:val="right" w:pos="3690"/>
          <w:tab w:val="right" w:pos="3780"/>
        </w:tabs>
        <w:spacing w:line="360" w:lineRule="auto"/>
        <w:jc w:val="both"/>
        <w:rPr>
          <w:rFonts w:cs="B Nazanin"/>
          <w:sz w:val="24"/>
          <w:szCs w:val="24"/>
          <w:lang w:bidi="fa-IR"/>
        </w:rPr>
      </w:pPr>
      <w:proofErr w:type="spellStart"/>
      <w:r>
        <w:rPr>
          <w:rFonts w:cs="B Nazanin"/>
          <w:sz w:val="24"/>
          <w:szCs w:val="24"/>
          <w:lang w:bidi="fa-IR"/>
        </w:rPr>
        <w:t>Krishan</w:t>
      </w:r>
      <w:proofErr w:type="spellEnd"/>
      <w:r>
        <w:rPr>
          <w:rFonts w:cs="B Nazanin"/>
          <w:sz w:val="24"/>
          <w:szCs w:val="24"/>
          <w:lang w:bidi="fa-IR"/>
        </w:rPr>
        <w:t xml:space="preserve"> k. </w:t>
      </w:r>
      <w:proofErr w:type="spellStart"/>
      <w:r>
        <w:rPr>
          <w:rFonts w:cs="B Nazanin"/>
          <w:sz w:val="24"/>
          <w:szCs w:val="24"/>
          <w:lang w:bidi="fa-IR"/>
        </w:rPr>
        <w:t>havaldar</w:t>
      </w:r>
      <w:proofErr w:type="spellEnd"/>
      <w:r>
        <w:rPr>
          <w:rFonts w:cs="B Nazanin"/>
          <w:sz w:val="24"/>
          <w:szCs w:val="24"/>
          <w:lang w:bidi="fa-IR"/>
        </w:rPr>
        <w:t xml:space="preserve"> (2005), industrial marketing: text and cases, </w:t>
      </w:r>
      <w:proofErr w:type="spellStart"/>
      <w:r>
        <w:rPr>
          <w:rFonts w:cs="B Nazanin"/>
          <w:sz w:val="24"/>
          <w:szCs w:val="24"/>
          <w:lang w:bidi="fa-IR"/>
        </w:rPr>
        <w:t>McGraw-hill</w:t>
      </w:r>
      <w:proofErr w:type="spellEnd"/>
      <w:r>
        <w:rPr>
          <w:rFonts w:cs="B Nazanin"/>
          <w:sz w:val="24"/>
          <w:szCs w:val="24"/>
          <w:lang w:bidi="fa-IR"/>
        </w:rPr>
        <w:t>.</w:t>
      </w:r>
    </w:p>
    <w:p w:rsidR="001A1A52" w:rsidRDefault="001A1A52" w:rsidP="001A1A52">
      <w:pPr>
        <w:pStyle w:val="ListParagraph"/>
        <w:tabs>
          <w:tab w:val="right" w:pos="3600"/>
          <w:tab w:val="right" w:pos="3690"/>
          <w:tab w:val="right" w:pos="3780"/>
        </w:tabs>
        <w:bidi/>
        <w:spacing w:line="360" w:lineRule="auto"/>
        <w:jc w:val="both"/>
        <w:rPr>
          <w:rFonts w:cs="B Nazanin"/>
          <w:sz w:val="24"/>
          <w:szCs w:val="24"/>
          <w:lang w:bidi="fa-IR"/>
        </w:rPr>
      </w:pPr>
    </w:p>
    <w:p w:rsidR="00731A70" w:rsidRPr="00731A70" w:rsidRDefault="00731A70" w:rsidP="00731A70">
      <w:pPr>
        <w:pStyle w:val="ListParagraph"/>
        <w:bidi/>
        <w:spacing w:line="360" w:lineRule="auto"/>
        <w:jc w:val="center"/>
        <w:rPr>
          <w:rFonts w:cs="B Nazanin" w:hint="cs"/>
          <w:b/>
          <w:bCs/>
          <w:sz w:val="24"/>
          <w:szCs w:val="24"/>
          <w:rtl/>
          <w:lang w:bidi="fa-IR"/>
        </w:rPr>
      </w:pPr>
      <w:r w:rsidRPr="00731A70">
        <w:rPr>
          <w:rFonts w:cs="B Nazanin" w:hint="cs"/>
          <w:b/>
          <w:bCs/>
          <w:sz w:val="24"/>
          <w:szCs w:val="24"/>
          <w:rtl/>
          <w:lang w:bidi="fa-IR"/>
        </w:rPr>
        <w:t>سر فصل درس</w:t>
      </w:r>
    </w:p>
    <w:p w:rsidR="001A1A52" w:rsidRDefault="001A1A52" w:rsidP="001A1A52">
      <w:pPr>
        <w:pStyle w:val="ListParagraph"/>
        <w:numPr>
          <w:ilvl w:val="0"/>
          <w:numId w:val="19"/>
        </w:numPr>
        <w:tabs>
          <w:tab w:val="right" w:pos="3600"/>
          <w:tab w:val="right" w:pos="3690"/>
          <w:tab w:val="right" w:pos="3780"/>
        </w:tabs>
        <w:bidi/>
        <w:spacing w:line="360" w:lineRule="auto"/>
        <w:jc w:val="both"/>
        <w:rPr>
          <w:rFonts w:cs="B Nazanin"/>
          <w:sz w:val="24"/>
          <w:szCs w:val="24"/>
          <w:lang w:bidi="fa-IR"/>
        </w:rPr>
      </w:pPr>
      <w:r>
        <w:rPr>
          <w:rFonts w:cs="B Nazanin" w:hint="cs"/>
          <w:sz w:val="24"/>
          <w:szCs w:val="24"/>
          <w:rtl/>
          <w:lang w:bidi="fa-IR"/>
        </w:rPr>
        <w:t>ماهیت بازایابی صنعتی</w:t>
      </w:r>
    </w:p>
    <w:p w:rsidR="001A1A52" w:rsidRDefault="001A1A52" w:rsidP="001A1A52">
      <w:pPr>
        <w:pStyle w:val="ListParagraph"/>
        <w:numPr>
          <w:ilvl w:val="0"/>
          <w:numId w:val="19"/>
        </w:numPr>
        <w:tabs>
          <w:tab w:val="right" w:pos="3600"/>
          <w:tab w:val="right" w:pos="3690"/>
          <w:tab w:val="right" w:pos="3780"/>
        </w:tabs>
        <w:bidi/>
        <w:spacing w:line="360" w:lineRule="auto"/>
        <w:jc w:val="both"/>
        <w:rPr>
          <w:rFonts w:cs="B Nazanin"/>
          <w:sz w:val="24"/>
          <w:szCs w:val="24"/>
          <w:lang w:bidi="fa-IR"/>
        </w:rPr>
      </w:pPr>
      <w:r>
        <w:rPr>
          <w:rFonts w:cs="B Nazanin" w:hint="cs"/>
          <w:sz w:val="24"/>
          <w:szCs w:val="24"/>
          <w:rtl/>
          <w:lang w:bidi="fa-IR"/>
        </w:rPr>
        <w:t>رفتار مصرف کننده در بازارهای صنعتی</w:t>
      </w:r>
    </w:p>
    <w:p w:rsidR="001A1A52" w:rsidRDefault="001A1A52" w:rsidP="001A1A52">
      <w:pPr>
        <w:pStyle w:val="ListParagraph"/>
        <w:numPr>
          <w:ilvl w:val="0"/>
          <w:numId w:val="19"/>
        </w:numPr>
        <w:tabs>
          <w:tab w:val="right" w:pos="3600"/>
          <w:tab w:val="right" w:pos="3690"/>
          <w:tab w:val="right" w:pos="3780"/>
        </w:tabs>
        <w:bidi/>
        <w:spacing w:line="360" w:lineRule="auto"/>
        <w:jc w:val="both"/>
        <w:rPr>
          <w:rFonts w:cs="B Nazanin"/>
          <w:sz w:val="24"/>
          <w:szCs w:val="24"/>
          <w:lang w:bidi="fa-IR"/>
        </w:rPr>
      </w:pPr>
      <w:r>
        <w:rPr>
          <w:rFonts w:cs="B Nazanin" w:hint="cs"/>
          <w:sz w:val="24"/>
          <w:szCs w:val="24"/>
          <w:rtl/>
          <w:lang w:bidi="fa-IR"/>
        </w:rPr>
        <w:t>مدیریت ارتباط با مشتریان در بازارهای صنعتی</w:t>
      </w:r>
    </w:p>
    <w:p w:rsidR="001A1A52" w:rsidRDefault="001A1A52" w:rsidP="001A1A52">
      <w:pPr>
        <w:pStyle w:val="ListParagraph"/>
        <w:numPr>
          <w:ilvl w:val="0"/>
          <w:numId w:val="19"/>
        </w:numPr>
        <w:tabs>
          <w:tab w:val="right" w:pos="3600"/>
          <w:tab w:val="right" w:pos="3690"/>
          <w:tab w:val="right" w:pos="3780"/>
        </w:tabs>
        <w:bidi/>
        <w:spacing w:line="360" w:lineRule="auto"/>
        <w:jc w:val="both"/>
        <w:rPr>
          <w:rFonts w:cs="B Nazanin"/>
          <w:sz w:val="24"/>
          <w:szCs w:val="24"/>
          <w:lang w:bidi="fa-IR"/>
        </w:rPr>
      </w:pPr>
      <w:r>
        <w:rPr>
          <w:rFonts w:cs="B Nazanin" w:hint="cs"/>
          <w:sz w:val="24"/>
          <w:szCs w:val="24"/>
          <w:rtl/>
          <w:lang w:bidi="fa-IR"/>
        </w:rPr>
        <w:t>برنامه ریزی استراتژیک در بازارهای صنعتی</w:t>
      </w:r>
    </w:p>
    <w:p w:rsidR="001A1A52" w:rsidRDefault="001A1A52" w:rsidP="001A1A52">
      <w:pPr>
        <w:pStyle w:val="ListParagraph"/>
        <w:numPr>
          <w:ilvl w:val="0"/>
          <w:numId w:val="19"/>
        </w:numPr>
        <w:tabs>
          <w:tab w:val="right" w:pos="3600"/>
          <w:tab w:val="right" w:pos="3690"/>
          <w:tab w:val="right" w:pos="3780"/>
        </w:tabs>
        <w:bidi/>
        <w:spacing w:line="360" w:lineRule="auto"/>
        <w:jc w:val="both"/>
        <w:rPr>
          <w:rFonts w:cs="B Nazanin"/>
          <w:sz w:val="24"/>
          <w:szCs w:val="24"/>
          <w:lang w:bidi="fa-IR"/>
        </w:rPr>
      </w:pPr>
      <w:r>
        <w:rPr>
          <w:rFonts w:cs="B Nazanin" w:hint="cs"/>
          <w:sz w:val="24"/>
          <w:szCs w:val="24"/>
          <w:rtl/>
          <w:lang w:bidi="fa-IR"/>
        </w:rPr>
        <w:t>قیمت گذاری</w:t>
      </w:r>
    </w:p>
    <w:p w:rsidR="001A1A52" w:rsidRDefault="001A1A52" w:rsidP="001A1A52">
      <w:pPr>
        <w:pStyle w:val="ListParagraph"/>
        <w:numPr>
          <w:ilvl w:val="0"/>
          <w:numId w:val="19"/>
        </w:numPr>
        <w:tabs>
          <w:tab w:val="right" w:pos="3600"/>
          <w:tab w:val="right" w:pos="3690"/>
          <w:tab w:val="right" w:pos="3780"/>
        </w:tabs>
        <w:bidi/>
        <w:spacing w:line="360" w:lineRule="auto"/>
        <w:jc w:val="both"/>
        <w:rPr>
          <w:rFonts w:cs="B Nazanin"/>
          <w:sz w:val="24"/>
          <w:szCs w:val="24"/>
          <w:lang w:bidi="fa-IR"/>
        </w:rPr>
      </w:pPr>
      <w:r>
        <w:rPr>
          <w:rFonts w:cs="B Nazanin" w:hint="cs"/>
          <w:sz w:val="24"/>
          <w:szCs w:val="24"/>
          <w:rtl/>
          <w:lang w:bidi="fa-IR"/>
        </w:rPr>
        <w:t>استراتژی توزیع صنعتی</w:t>
      </w:r>
    </w:p>
    <w:p w:rsidR="001A1A52" w:rsidRDefault="001A1A52" w:rsidP="001A1A52">
      <w:pPr>
        <w:pStyle w:val="ListParagraph"/>
        <w:numPr>
          <w:ilvl w:val="0"/>
          <w:numId w:val="19"/>
        </w:numPr>
        <w:tabs>
          <w:tab w:val="right" w:pos="3600"/>
          <w:tab w:val="right" w:pos="3690"/>
          <w:tab w:val="right" w:pos="3780"/>
        </w:tabs>
        <w:bidi/>
        <w:spacing w:line="360" w:lineRule="auto"/>
        <w:jc w:val="both"/>
        <w:rPr>
          <w:rFonts w:cs="B Nazanin"/>
          <w:sz w:val="24"/>
          <w:szCs w:val="24"/>
          <w:lang w:bidi="fa-IR"/>
        </w:rPr>
      </w:pPr>
      <w:r>
        <w:rPr>
          <w:rFonts w:cs="B Nazanin" w:hint="cs"/>
          <w:sz w:val="24"/>
          <w:szCs w:val="24"/>
          <w:rtl/>
          <w:lang w:bidi="fa-IR"/>
        </w:rPr>
        <w:t>مدیریت فروش صنعتی</w:t>
      </w:r>
    </w:p>
    <w:p w:rsidR="001A1A52" w:rsidRDefault="001A1A52" w:rsidP="001A1A52">
      <w:pPr>
        <w:pStyle w:val="ListParagraph"/>
        <w:numPr>
          <w:ilvl w:val="0"/>
          <w:numId w:val="19"/>
        </w:numPr>
        <w:tabs>
          <w:tab w:val="right" w:pos="3600"/>
          <w:tab w:val="right" w:pos="3690"/>
          <w:tab w:val="right" w:pos="3780"/>
        </w:tabs>
        <w:bidi/>
        <w:spacing w:line="360" w:lineRule="auto"/>
        <w:jc w:val="both"/>
        <w:rPr>
          <w:rFonts w:cs="B Nazanin"/>
          <w:sz w:val="24"/>
          <w:szCs w:val="24"/>
          <w:lang w:bidi="fa-IR"/>
        </w:rPr>
      </w:pPr>
      <w:r>
        <w:rPr>
          <w:rFonts w:cs="B Nazanin" w:hint="cs"/>
          <w:sz w:val="24"/>
          <w:szCs w:val="24"/>
          <w:rtl/>
          <w:lang w:bidi="fa-IR"/>
        </w:rPr>
        <w:t>امیخته ارتباطات بازاریابی صنعتی</w:t>
      </w:r>
    </w:p>
    <w:p w:rsidR="001A1A52" w:rsidRDefault="001A1A52" w:rsidP="001A1A52">
      <w:pPr>
        <w:pStyle w:val="ListParagraph"/>
        <w:numPr>
          <w:ilvl w:val="0"/>
          <w:numId w:val="19"/>
        </w:numPr>
        <w:tabs>
          <w:tab w:val="right" w:pos="3600"/>
          <w:tab w:val="right" w:pos="3690"/>
          <w:tab w:val="right" w:pos="3780"/>
        </w:tabs>
        <w:bidi/>
        <w:spacing w:line="360" w:lineRule="auto"/>
        <w:jc w:val="both"/>
        <w:rPr>
          <w:rFonts w:cs="B Nazanin"/>
          <w:sz w:val="24"/>
          <w:szCs w:val="24"/>
          <w:lang w:bidi="fa-IR"/>
        </w:rPr>
      </w:pPr>
      <w:r>
        <w:rPr>
          <w:rFonts w:cs="B Nazanin" w:hint="cs"/>
          <w:sz w:val="24"/>
          <w:szCs w:val="24"/>
          <w:rtl/>
          <w:lang w:bidi="fa-IR"/>
        </w:rPr>
        <w:t>تجارت الکترونیکی در بازارهای صنعتی</w:t>
      </w:r>
    </w:p>
    <w:p w:rsidR="001A1A52" w:rsidRDefault="001A1A52" w:rsidP="001A1A52">
      <w:pPr>
        <w:pStyle w:val="ListParagraph"/>
        <w:numPr>
          <w:ilvl w:val="0"/>
          <w:numId w:val="19"/>
        </w:numPr>
        <w:tabs>
          <w:tab w:val="right" w:pos="3600"/>
          <w:tab w:val="right" w:pos="3690"/>
          <w:tab w:val="right" w:pos="3780"/>
        </w:tabs>
        <w:bidi/>
        <w:spacing w:line="360" w:lineRule="auto"/>
        <w:jc w:val="both"/>
        <w:rPr>
          <w:rFonts w:cs="B Nazanin"/>
          <w:sz w:val="24"/>
          <w:szCs w:val="24"/>
          <w:lang w:bidi="fa-IR"/>
        </w:rPr>
      </w:pPr>
      <w:r>
        <w:rPr>
          <w:rFonts w:cs="B Nazanin" w:hint="cs"/>
          <w:sz w:val="24"/>
          <w:szCs w:val="24"/>
          <w:rtl/>
          <w:lang w:bidi="fa-IR"/>
        </w:rPr>
        <w:t>بازاریابی خدمات</w:t>
      </w:r>
    </w:p>
    <w:p w:rsidR="001A1A52" w:rsidRDefault="001A1A52" w:rsidP="001A1A52">
      <w:pPr>
        <w:pStyle w:val="ListParagraph"/>
        <w:numPr>
          <w:ilvl w:val="0"/>
          <w:numId w:val="19"/>
        </w:numPr>
        <w:tabs>
          <w:tab w:val="right" w:pos="3600"/>
          <w:tab w:val="right" w:pos="3690"/>
          <w:tab w:val="right" w:pos="3780"/>
        </w:tabs>
        <w:bidi/>
        <w:spacing w:line="360" w:lineRule="auto"/>
        <w:jc w:val="both"/>
        <w:rPr>
          <w:rFonts w:cs="B Nazanin"/>
          <w:sz w:val="24"/>
          <w:szCs w:val="24"/>
          <w:lang w:bidi="fa-IR"/>
        </w:rPr>
      </w:pPr>
      <w:r>
        <w:rPr>
          <w:rFonts w:cs="B Nazanin" w:hint="cs"/>
          <w:sz w:val="24"/>
          <w:szCs w:val="24"/>
          <w:rtl/>
          <w:lang w:bidi="fa-IR"/>
        </w:rPr>
        <w:t>اخلاق بازاریابی در بازارهای صنعتی</w:t>
      </w:r>
    </w:p>
    <w:p w:rsidR="001A1A52" w:rsidRDefault="001A1A52" w:rsidP="001A1A52">
      <w:pPr>
        <w:pStyle w:val="ListParagraph"/>
        <w:numPr>
          <w:ilvl w:val="0"/>
          <w:numId w:val="19"/>
        </w:numPr>
        <w:tabs>
          <w:tab w:val="right" w:pos="3600"/>
          <w:tab w:val="right" w:pos="3690"/>
          <w:tab w:val="right" w:pos="3780"/>
        </w:tabs>
        <w:bidi/>
        <w:spacing w:line="360" w:lineRule="auto"/>
        <w:jc w:val="both"/>
        <w:rPr>
          <w:rFonts w:cs="B Nazanin"/>
          <w:sz w:val="24"/>
          <w:szCs w:val="24"/>
          <w:lang w:bidi="fa-IR"/>
        </w:rPr>
      </w:pPr>
      <w:r>
        <w:rPr>
          <w:rFonts w:cs="B Nazanin" w:hint="cs"/>
          <w:sz w:val="24"/>
          <w:szCs w:val="24"/>
          <w:rtl/>
          <w:lang w:bidi="fa-IR"/>
        </w:rPr>
        <w:t xml:space="preserve">مشتری نوازی با ارائه توصیه های کاربردی </w:t>
      </w:r>
    </w:p>
    <w:p w:rsidR="001A1A52" w:rsidRDefault="001A1A52" w:rsidP="001A1A52">
      <w:pPr>
        <w:pStyle w:val="ListParagraph"/>
        <w:numPr>
          <w:ilvl w:val="0"/>
          <w:numId w:val="19"/>
        </w:numPr>
        <w:tabs>
          <w:tab w:val="right" w:pos="3600"/>
          <w:tab w:val="right" w:pos="3690"/>
          <w:tab w:val="right" w:pos="3780"/>
        </w:tabs>
        <w:bidi/>
        <w:spacing w:line="360" w:lineRule="auto"/>
        <w:jc w:val="both"/>
        <w:rPr>
          <w:rFonts w:cs="B Nazanin"/>
          <w:sz w:val="24"/>
          <w:szCs w:val="24"/>
          <w:lang w:bidi="fa-IR"/>
        </w:rPr>
      </w:pPr>
      <w:r>
        <w:rPr>
          <w:rFonts w:cs="B Nazanin" w:hint="cs"/>
          <w:sz w:val="24"/>
          <w:szCs w:val="24"/>
          <w:rtl/>
          <w:lang w:bidi="fa-IR"/>
        </w:rPr>
        <w:t>مدیریت تقاضا</w:t>
      </w:r>
    </w:p>
    <w:p w:rsidR="001A1A52" w:rsidRDefault="001A1A52" w:rsidP="001A1A52">
      <w:pPr>
        <w:pStyle w:val="ListParagraph"/>
        <w:numPr>
          <w:ilvl w:val="0"/>
          <w:numId w:val="19"/>
        </w:numPr>
        <w:tabs>
          <w:tab w:val="right" w:pos="3600"/>
          <w:tab w:val="right" w:pos="3690"/>
          <w:tab w:val="right" w:pos="3780"/>
        </w:tabs>
        <w:bidi/>
        <w:spacing w:line="360" w:lineRule="auto"/>
        <w:jc w:val="both"/>
        <w:rPr>
          <w:rFonts w:cs="B Nazanin"/>
          <w:sz w:val="24"/>
          <w:szCs w:val="24"/>
          <w:lang w:bidi="fa-IR"/>
        </w:rPr>
      </w:pPr>
      <w:r>
        <w:rPr>
          <w:rFonts w:cs="B Nazanin" w:hint="cs"/>
          <w:sz w:val="24"/>
          <w:szCs w:val="24"/>
          <w:rtl/>
          <w:lang w:bidi="fa-IR"/>
        </w:rPr>
        <w:t xml:space="preserve">لزوم تدوین بیانیه ی ماموریت بنگاه های اقتصادی و اعتقاد به ان در عصر رقابت </w:t>
      </w:r>
    </w:p>
    <w:p w:rsidR="001A1A52" w:rsidRDefault="001A1A52" w:rsidP="001A1A52">
      <w:pPr>
        <w:pStyle w:val="ListParagraph"/>
        <w:numPr>
          <w:ilvl w:val="0"/>
          <w:numId w:val="19"/>
        </w:numPr>
        <w:tabs>
          <w:tab w:val="right" w:pos="3600"/>
          <w:tab w:val="right" w:pos="3690"/>
          <w:tab w:val="right" w:pos="3780"/>
        </w:tabs>
        <w:bidi/>
        <w:spacing w:line="360" w:lineRule="auto"/>
        <w:jc w:val="both"/>
        <w:rPr>
          <w:rFonts w:cs="B Nazanin"/>
          <w:sz w:val="24"/>
          <w:szCs w:val="24"/>
          <w:lang w:bidi="fa-IR"/>
        </w:rPr>
      </w:pPr>
      <w:r>
        <w:rPr>
          <w:rFonts w:cs="B Nazanin" w:hint="cs"/>
          <w:sz w:val="24"/>
          <w:szCs w:val="24"/>
          <w:rtl/>
          <w:lang w:bidi="fa-IR"/>
        </w:rPr>
        <w:t xml:space="preserve">هرم بازاریابی ( فلسفه-استراتژی-تاکتیک ) با ارائه توصیه های کاربردی </w:t>
      </w:r>
    </w:p>
    <w:p w:rsidR="001A1A52" w:rsidRDefault="001A1A52" w:rsidP="001A1A52">
      <w:pPr>
        <w:pStyle w:val="ListParagraph"/>
        <w:numPr>
          <w:ilvl w:val="0"/>
          <w:numId w:val="19"/>
        </w:numPr>
        <w:tabs>
          <w:tab w:val="right" w:pos="3600"/>
          <w:tab w:val="right" w:pos="3690"/>
          <w:tab w:val="right" w:pos="3780"/>
        </w:tabs>
        <w:bidi/>
        <w:spacing w:line="360" w:lineRule="auto"/>
        <w:jc w:val="both"/>
        <w:rPr>
          <w:rFonts w:cs="B Nazanin"/>
          <w:sz w:val="24"/>
          <w:szCs w:val="24"/>
          <w:lang w:bidi="fa-IR"/>
        </w:rPr>
      </w:pPr>
      <w:r>
        <w:rPr>
          <w:rFonts w:cs="B Nazanin" w:hint="cs"/>
          <w:sz w:val="24"/>
          <w:szCs w:val="24"/>
          <w:rtl/>
          <w:lang w:bidi="fa-IR"/>
        </w:rPr>
        <w:t xml:space="preserve">رفتار خریدار در بازارهای مصرفی و تجاری با ارائه توصیه های کاربردی </w:t>
      </w:r>
    </w:p>
    <w:p w:rsidR="001A1A52" w:rsidRDefault="001A1A52" w:rsidP="001A1A52">
      <w:pPr>
        <w:pStyle w:val="ListParagraph"/>
        <w:numPr>
          <w:ilvl w:val="0"/>
          <w:numId w:val="19"/>
        </w:numPr>
        <w:tabs>
          <w:tab w:val="right" w:pos="3600"/>
          <w:tab w:val="right" w:pos="3690"/>
          <w:tab w:val="right" w:pos="3780"/>
        </w:tabs>
        <w:bidi/>
        <w:spacing w:line="360" w:lineRule="auto"/>
        <w:jc w:val="both"/>
        <w:rPr>
          <w:rFonts w:cs="B Nazanin"/>
          <w:sz w:val="24"/>
          <w:szCs w:val="24"/>
          <w:lang w:bidi="fa-IR"/>
        </w:rPr>
      </w:pPr>
      <w:r>
        <w:rPr>
          <w:rFonts w:cs="B Nazanin" w:hint="cs"/>
          <w:sz w:val="24"/>
          <w:szCs w:val="24"/>
          <w:rtl/>
          <w:lang w:bidi="fa-IR"/>
        </w:rPr>
        <w:t>تقسیم بندی بازار</w:t>
      </w:r>
    </w:p>
    <w:p w:rsidR="001A1A52" w:rsidRDefault="001A1A52" w:rsidP="001A1A52">
      <w:pPr>
        <w:pStyle w:val="ListParagraph"/>
        <w:numPr>
          <w:ilvl w:val="0"/>
          <w:numId w:val="19"/>
        </w:numPr>
        <w:tabs>
          <w:tab w:val="right" w:pos="3600"/>
          <w:tab w:val="right" w:pos="3690"/>
          <w:tab w:val="right" w:pos="3780"/>
        </w:tabs>
        <w:bidi/>
        <w:spacing w:line="360" w:lineRule="auto"/>
        <w:jc w:val="both"/>
        <w:rPr>
          <w:rFonts w:cs="B Nazanin"/>
          <w:sz w:val="24"/>
          <w:szCs w:val="24"/>
          <w:lang w:bidi="fa-IR"/>
        </w:rPr>
      </w:pPr>
      <w:r>
        <w:rPr>
          <w:rFonts w:cs="B Nazanin" w:hint="cs"/>
          <w:sz w:val="24"/>
          <w:szCs w:val="24"/>
          <w:rtl/>
          <w:lang w:bidi="fa-IR"/>
        </w:rPr>
        <w:t xml:space="preserve">تعیین بازار هدف در بازارهای داخلی و بین المللی و شیوه های نفوذ در بازارهای بین المللی </w:t>
      </w:r>
    </w:p>
    <w:p w:rsidR="001A1A52" w:rsidRDefault="001A1A52" w:rsidP="001A1A52">
      <w:pPr>
        <w:pStyle w:val="ListParagraph"/>
        <w:numPr>
          <w:ilvl w:val="0"/>
          <w:numId w:val="19"/>
        </w:numPr>
        <w:tabs>
          <w:tab w:val="right" w:pos="3600"/>
          <w:tab w:val="right" w:pos="3690"/>
          <w:tab w:val="right" w:pos="3780"/>
        </w:tabs>
        <w:bidi/>
        <w:spacing w:line="360" w:lineRule="auto"/>
        <w:jc w:val="both"/>
        <w:rPr>
          <w:rFonts w:cs="B Nazanin"/>
          <w:sz w:val="24"/>
          <w:szCs w:val="24"/>
          <w:lang w:bidi="fa-IR"/>
        </w:rPr>
      </w:pPr>
      <w:r>
        <w:rPr>
          <w:rFonts w:cs="B Nazanin" w:hint="cs"/>
          <w:sz w:val="24"/>
          <w:szCs w:val="24"/>
          <w:rtl/>
          <w:lang w:bidi="fa-IR"/>
        </w:rPr>
        <w:t>موضع یابی در بازار هدف با ارائه وجوه تمایز</w:t>
      </w:r>
    </w:p>
    <w:p w:rsidR="001A1A52" w:rsidRDefault="001A1A52" w:rsidP="001A1A52">
      <w:pPr>
        <w:pStyle w:val="ListParagraph"/>
        <w:numPr>
          <w:ilvl w:val="0"/>
          <w:numId w:val="19"/>
        </w:numPr>
        <w:tabs>
          <w:tab w:val="right" w:pos="3600"/>
          <w:tab w:val="right" w:pos="3690"/>
          <w:tab w:val="right" w:pos="3780"/>
        </w:tabs>
        <w:bidi/>
        <w:spacing w:line="360" w:lineRule="auto"/>
        <w:jc w:val="both"/>
        <w:rPr>
          <w:rFonts w:cs="B Nazanin"/>
          <w:sz w:val="24"/>
          <w:szCs w:val="24"/>
          <w:lang w:bidi="fa-IR"/>
        </w:rPr>
      </w:pPr>
      <w:r>
        <w:rPr>
          <w:rFonts w:cs="B Nazanin" w:hint="cs"/>
          <w:sz w:val="24"/>
          <w:szCs w:val="24"/>
          <w:rtl/>
          <w:lang w:bidi="fa-IR"/>
        </w:rPr>
        <w:t xml:space="preserve">چگونگی طراحی آمیزه ی بازاریابی بنگاه اقتصادی </w:t>
      </w:r>
    </w:p>
    <w:p w:rsidR="001A1A52" w:rsidRDefault="001A1A52" w:rsidP="001A1A52">
      <w:pPr>
        <w:pStyle w:val="ListParagraph"/>
        <w:numPr>
          <w:ilvl w:val="0"/>
          <w:numId w:val="19"/>
        </w:numPr>
        <w:tabs>
          <w:tab w:val="right" w:pos="3600"/>
          <w:tab w:val="right" w:pos="3690"/>
          <w:tab w:val="right" w:pos="3780"/>
        </w:tabs>
        <w:bidi/>
        <w:spacing w:line="360" w:lineRule="auto"/>
        <w:jc w:val="both"/>
        <w:rPr>
          <w:rFonts w:cs="B Nazanin"/>
          <w:sz w:val="24"/>
          <w:szCs w:val="24"/>
          <w:lang w:bidi="fa-IR"/>
        </w:rPr>
      </w:pPr>
      <w:r>
        <w:rPr>
          <w:rFonts w:cs="B Nazanin" w:hint="cs"/>
          <w:sz w:val="24"/>
          <w:szCs w:val="24"/>
          <w:rtl/>
          <w:lang w:bidi="fa-IR"/>
        </w:rPr>
        <w:t xml:space="preserve">مدیریت محصول با ارائه توصیه های کاربردی </w:t>
      </w:r>
    </w:p>
    <w:p w:rsidR="001A1A52" w:rsidRDefault="001A1A52" w:rsidP="001A1A52">
      <w:pPr>
        <w:pStyle w:val="ListParagraph"/>
        <w:numPr>
          <w:ilvl w:val="0"/>
          <w:numId w:val="19"/>
        </w:numPr>
        <w:tabs>
          <w:tab w:val="right" w:pos="3600"/>
          <w:tab w:val="right" w:pos="3690"/>
          <w:tab w:val="right" w:pos="3780"/>
        </w:tabs>
        <w:bidi/>
        <w:spacing w:line="360" w:lineRule="auto"/>
        <w:jc w:val="both"/>
        <w:rPr>
          <w:rFonts w:cs="B Nazanin"/>
          <w:sz w:val="24"/>
          <w:szCs w:val="24"/>
          <w:lang w:bidi="fa-IR"/>
        </w:rPr>
      </w:pPr>
      <w:r>
        <w:rPr>
          <w:rFonts w:cs="B Nazanin" w:hint="cs"/>
          <w:sz w:val="24"/>
          <w:szCs w:val="24"/>
          <w:rtl/>
          <w:lang w:bidi="fa-IR"/>
        </w:rPr>
        <w:t xml:space="preserve">نام تجاری </w:t>
      </w:r>
    </w:p>
    <w:p w:rsidR="001A1A52" w:rsidRDefault="001A1A52" w:rsidP="001A1A52">
      <w:pPr>
        <w:pStyle w:val="ListParagraph"/>
        <w:numPr>
          <w:ilvl w:val="0"/>
          <w:numId w:val="19"/>
        </w:numPr>
        <w:tabs>
          <w:tab w:val="right" w:pos="3600"/>
          <w:tab w:val="right" w:pos="3690"/>
          <w:tab w:val="right" w:pos="3780"/>
        </w:tabs>
        <w:bidi/>
        <w:spacing w:line="360" w:lineRule="auto"/>
        <w:jc w:val="both"/>
        <w:rPr>
          <w:rFonts w:cs="B Nazanin"/>
          <w:sz w:val="24"/>
          <w:szCs w:val="24"/>
          <w:lang w:bidi="fa-IR"/>
        </w:rPr>
      </w:pPr>
      <w:r>
        <w:rPr>
          <w:rFonts w:cs="B Nazanin" w:hint="cs"/>
          <w:sz w:val="24"/>
          <w:szCs w:val="24"/>
          <w:rtl/>
          <w:lang w:bidi="fa-IR"/>
        </w:rPr>
        <w:lastRenderedPageBreak/>
        <w:t>ارتباط موثر با مشتریان از طریق بسته بندی و رنگ مناسب</w:t>
      </w:r>
    </w:p>
    <w:p w:rsidR="001A1A52" w:rsidRDefault="001A1A52" w:rsidP="001A1A52">
      <w:pPr>
        <w:pStyle w:val="ListParagraph"/>
        <w:numPr>
          <w:ilvl w:val="0"/>
          <w:numId w:val="19"/>
        </w:numPr>
        <w:tabs>
          <w:tab w:val="right" w:pos="3600"/>
          <w:tab w:val="right" w:pos="3690"/>
          <w:tab w:val="right" w:pos="3780"/>
        </w:tabs>
        <w:bidi/>
        <w:spacing w:line="360" w:lineRule="auto"/>
        <w:jc w:val="both"/>
        <w:rPr>
          <w:rFonts w:cs="B Nazanin"/>
          <w:sz w:val="24"/>
          <w:szCs w:val="24"/>
          <w:lang w:bidi="fa-IR"/>
        </w:rPr>
      </w:pPr>
      <w:r>
        <w:rPr>
          <w:rFonts w:cs="B Nazanin" w:hint="cs"/>
          <w:sz w:val="24"/>
          <w:szCs w:val="24"/>
          <w:rtl/>
          <w:lang w:bidi="fa-IR"/>
        </w:rPr>
        <w:t xml:space="preserve">بازاریابی خدمت و خدمات حمایت با ارئه توصیه های کاربردی </w:t>
      </w:r>
    </w:p>
    <w:p w:rsidR="001A1A52" w:rsidRDefault="001A1A52" w:rsidP="001A1A52">
      <w:pPr>
        <w:pStyle w:val="ListParagraph"/>
        <w:numPr>
          <w:ilvl w:val="0"/>
          <w:numId w:val="19"/>
        </w:numPr>
        <w:tabs>
          <w:tab w:val="right" w:pos="3600"/>
          <w:tab w:val="right" w:pos="3690"/>
          <w:tab w:val="right" w:pos="3780"/>
        </w:tabs>
        <w:bidi/>
        <w:spacing w:line="360" w:lineRule="auto"/>
        <w:jc w:val="both"/>
        <w:rPr>
          <w:rFonts w:cs="B Nazanin"/>
          <w:sz w:val="24"/>
          <w:szCs w:val="24"/>
          <w:lang w:bidi="fa-IR"/>
        </w:rPr>
      </w:pPr>
      <w:r>
        <w:rPr>
          <w:rFonts w:cs="B Nazanin" w:hint="cs"/>
          <w:sz w:val="24"/>
          <w:szCs w:val="24"/>
          <w:rtl/>
          <w:lang w:bidi="fa-IR"/>
        </w:rPr>
        <w:t>قیمت گذاری در بازارهای مصرفی با نگرش بازار ایران</w:t>
      </w:r>
    </w:p>
    <w:p w:rsidR="001A1A52" w:rsidRDefault="001A1A52" w:rsidP="001A1A52">
      <w:pPr>
        <w:pStyle w:val="ListParagraph"/>
        <w:numPr>
          <w:ilvl w:val="0"/>
          <w:numId w:val="19"/>
        </w:numPr>
        <w:tabs>
          <w:tab w:val="right" w:pos="3600"/>
          <w:tab w:val="right" w:pos="3690"/>
          <w:tab w:val="right" w:pos="3780"/>
        </w:tabs>
        <w:bidi/>
        <w:spacing w:line="360" w:lineRule="auto"/>
        <w:jc w:val="both"/>
        <w:rPr>
          <w:rFonts w:cs="B Nazanin"/>
          <w:sz w:val="24"/>
          <w:szCs w:val="24"/>
          <w:lang w:bidi="fa-IR"/>
        </w:rPr>
      </w:pPr>
      <w:r>
        <w:rPr>
          <w:rFonts w:cs="B Nazanin" w:hint="cs"/>
          <w:sz w:val="24"/>
          <w:szCs w:val="24"/>
          <w:rtl/>
          <w:lang w:bidi="fa-IR"/>
        </w:rPr>
        <w:t xml:space="preserve">اسیب شناسی نمایندگی ها در زنجیره ارزش افرینی </w:t>
      </w:r>
    </w:p>
    <w:p w:rsidR="001A1A52" w:rsidRDefault="001A1A52" w:rsidP="001A1A52">
      <w:pPr>
        <w:pStyle w:val="ListParagraph"/>
        <w:numPr>
          <w:ilvl w:val="0"/>
          <w:numId w:val="19"/>
        </w:numPr>
        <w:tabs>
          <w:tab w:val="right" w:pos="3600"/>
          <w:tab w:val="right" w:pos="3690"/>
          <w:tab w:val="right" w:pos="3780"/>
        </w:tabs>
        <w:bidi/>
        <w:spacing w:line="360" w:lineRule="auto"/>
        <w:jc w:val="both"/>
        <w:rPr>
          <w:rFonts w:cs="B Nazanin"/>
          <w:sz w:val="24"/>
          <w:szCs w:val="24"/>
          <w:lang w:bidi="fa-IR"/>
        </w:rPr>
      </w:pPr>
      <w:r>
        <w:rPr>
          <w:rFonts w:cs="B Nazanin" w:hint="cs"/>
          <w:sz w:val="24"/>
          <w:szCs w:val="24"/>
          <w:rtl/>
          <w:lang w:bidi="fa-IR"/>
        </w:rPr>
        <w:t>امیزه ارتباط و ترویج</w:t>
      </w:r>
    </w:p>
    <w:p w:rsidR="001A1A52" w:rsidRDefault="001A1A52" w:rsidP="001A1A52">
      <w:pPr>
        <w:pStyle w:val="ListParagraph"/>
        <w:numPr>
          <w:ilvl w:val="0"/>
          <w:numId w:val="19"/>
        </w:numPr>
        <w:tabs>
          <w:tab w:val="right" w:pos="3600"/>
          <w:tab w:val="right" w:pos="3690"/>
          <w:tab w:val="right" w:pos="3780"/>
        </w:tabs>
        <w:bidi/>
        <w:spacing w:line="360" w:lineRule="auto"/>
        <w:jc w:val="both"/>
        <w:rPr>
          <w:rFonts w:cs="B Nazanin"/>
          <w:sz w:val="24"/>
          <w:szCs w:val="24"/>
          <w:lang w:bidi="fa-IR"/>
        </w:rPr>
      </w:pPr>
      <w:r>
        <w:rPr>
          <w:rFonts w:cs="B Nazanin" w:hint="cs"/>
          <w:sz w:val="24"/>
          <w:szCs w:val="24"/>
          <w:rtl/>
          <w:lang w:bidi="fa-IR"/>
        </w:rPr>
        <w:t>تبلیغات و اسیب شناسی ان در بازار ایران</w:t>
      </w:r>
    </w:p>
    <w:p w:rsidR="007E5667" w:rsidRDefault="007E5667" w:rsidP="007E5667">
      <w:pPr>
        <w:bidi/>
        <w:spacing w:before="100" w:beforeAutospacing="1" w:after="100" w:afterAutospacing="1" w:line="240" w:lineRule="auto"/>
        <w:rPr>
          <w:rFonts w:asciiTheme="majorBidi" w:eastAsia="Times New Roman" w:hAnsiTheme="majorBidi" w:cs="B Nazanin"/>
          <w:b/>
          <w:bCs/>
          <w:sz w:val="24"/>
          <w:szCs w:val="24"/>
          <w:rtl/>
        </w:rPr>
      </w:pPr>
      <w:r w:rsidRPr="00940393">
        <w:rPr>
          <w:rFonts w:asciiTheme="majorBidi" w:eastAsia="Times New Roman" w:hAnsiTheme="majorBidi" w:cs="B Nazanin"/>
          <w:b/>
          <w:bCs/>
          <w:sz w:val="24"/>
          <w:szCs w:val="24"/>
          <w:rtl/>
        </w:rPr>
        <w:t>شیوه ارزیابی کلاس:</w:t>
      </w:r>
    </w:p>
    <w:p w:rsidR="008D3580" w:rsidRPr="00F33F1F" w:rsidRDefault="00F33F1F" w:rsidP="002710B2">
      <w:pPr>
        <w:pStyle w:val="ListParagraph"/>
        <w:numPr>
          <w:ilvl w:val="0"/>
          <w:numId w:val="14"/>
        </w:numPr>
        <w:bidi/>
        <w:spacing w:before="100" w:beforeAutospacing="1" w:after="100" w:afterAutospacing="1" w:line="240" w:lineRule="auto"/>
        <w:rPr>
          <w:rFonts w:asciiTheme="majorBidi" w:eastAsia="Times New Roman" w:hAnsiTheme="majorBidi" w:cs="B Nazanin"/>
          <w:sz w:val="24"/>
          <w:szCs w:val="24"/>
        </w:rPr>
      </w:pPr>
      <w:r w:rsidRPr="00F33F1F">
        <w:rPr>
          <w:rFonts w:asciiTheme="majorBidi" w:eastAsia="Times New Roman" w:hAnsiTheme="majorBidi" w:cs="B Nazanin"/>
          <w:sz w:val="24"/>
          <w:szCs w:val="24"/>
          <w:rtl/>
          <w:lang w:bidi="fa-IR"/>
        </w:rPr>
        <w:t xml:space="preserve">فعاليت كلاسي و انجام و ارسال به موقع تمرينات و </w:t>
      </w:r>
      <w:r w:rsidRPr="00F33F1F">
        <w:rPr>
          <w:rFonts w:asciiTheme="majorBidi" w:eastAsia="Times New Roman" w:hAnsiTheme="majorBidi" w:cs="B Nazanin"/>
          <w:sz w:val="24"/>
          <w:szCs w:val="24"/>
        </w:rPr>
        <w:t>case study</w:t>
      </w:r>
      <w:r w:rsidRPr="00F33F1F">
        <w:rPr>
          <w:rFonts w:asciiTheme="majorBidi" w:eastAsia="Times New Roman" w:hAnsiTheme="majorBidi" w:cs="B Nazanin"/>
          <w:sz w:val="24"/>
          <w:szCs w:val="24"/>
          <w:rtl/>
          <w:lang w:bidi="fa-IR"/>
        </w:rPr>
        <w:t xml:space="preserve"> (</w:t>
      </w:r>
      <w:r w:rsidR="002710B2">
        <w:rPr>
          <w:rFonts w:asciiTheme="majorBidi" w:eastAsia="Times New Roman" w:hAnsiTheme="majorBidi" w:cs="B Nazanin" w:hint="cs"/>
          <w:sz w:val="24"/>
          <w:szCs w:val="24"/>
          <w:rtl/>
          <w:lang w:bidi="fa-IR"/>
        </w:rPr>
        <w:t>5</w:t>
      </w:r>
      <w:r w:rsidRPr="00F33F1F">
        <w:rPr>
          <w:rFonts w:asciiTheme="majorBidi" w:eastAsia="Times New Roman" w:hAnsiTheme="majorBidi" w:cs="B Nazanin"/>
          <w:sz w:val="24"/>
          <w:szCs w:val="24"/>
          <w:rtl/>
          <w:lang w:bidi="fa-IR"/>
        </w:rPr>
        <w:t xml:space="preserve"> نمره)</w:t>
      </w:r>
    </w:p>
    <w:p w:rsidR="008D3580" w:rsidRPr="00F33F1F" w:rsidRDefault="00F33F1F" w:rsidP="002710B2">
      <w:pPr>
        <w:pStyle w:val="ListParagraph"/>
        <w:numPr>
          <w:ilvl w:val="0"/>
          <w:numId w:val="14"/>
        </w:numPr>
        <w:bidi/>
        <w:spacing w:before="100" w:beforeAutospacing="1" w:after="100" w:afterAutospacing="1" w:line="240" w:lineRule="auto"/>
        <w:rPr>
          <w:rFonts w:asciiTheme="majorBidi" w:eastAsia="Times New Roman" w:hAnsiTheme="majorBidi" w:cs="B Nazanin"/>
          <w:sz w:val="24"/>
          <w:szCs w:val="24"/>
          <w:rtl/>
          <w:lang w:bidi="fa-IR"/>
        </w:rPr>
      </w:pPr>
      <w:r w:rsidRPr="00F33F1F">
        <w:rPr>
          <w:rFonts w:asciiTheme="majorBidi" w:eastAsia="Times New Roman" w:hAnsiTheme="majorBidi" w:cs="B Nazanin"/>
          <w:sz w:val="24"/>
          <w:szCs w:val="24"/>
          <w:rtl/>
          <w:lang w:bidi="fa-IR"/>
        </w:rPr>
        <w:t>آزمون پايان ترم (1</w:t>
      </w:r>
      <w:r w:rsidR="002710B2">
        <w:rPr>
          <w:rFonts w:asciiTheme="majorBidi" w:eastAsia="Times New Roman" w:hAnsiTheme="majorBidi" w:cs="B Nazanin" w:hint="cs"/>
          <w:sz w:val="24"/>
          <w:szCs w:val="24"/>
          <w:rtl/>
          <w:lang w:bidi="fa-IR"/>
        </w:rPr>
        <w:t>5</w:t>
      </w:r>
      <w:r w:rsidRPr="00F33F1F">
        <w:rPr>
          <w:rFonts w:asciiTheme="majorBidi" w:eastAsia="Times New Roman" w:hAnsiTheme="majorBidi" w:cs="B Nazanin"/>
          <w:sz w:val="24"/>
          <w:szCs w:val="24"/>
          <w:rtl/>
          <w:lang w:bidi="fa-IR"/>
        </w:rPr>
        <w:t xml:space="preserve"> نمره)</w:t>
      </w:r>
    </w:p>
    <w:p w:rsidR="008D3580" w:rsidRPr="00F33F1F" w:rsidRDefault="00F33F1F" w:rsidP="00745820">
      <w:pPr>
        <w:pStyle w:val="ListParagraph"/>
        <w:numPr>
          <w:ilvl w:val="0"/>
          <w:numId w:val="14"/>
        </w:numPr>
        <w:bidi/>
        <w:spacing w:before="100" w:beforeAutospacing="1" w:after="100" w:afterAutospacing="1" w:line="240" w:lineRule="auto"/>
        <w:rPr>
          <w:rFonts w:asciiTheme="majorBidi" w:eastAsia="Times New Roman" w:hAnsiTheme="majorBidi" w:cs="B Nazanin"/>
          <w:sz w:val="24"/>
          <w:szCs w:val="24"/>
          <w:rtl/>
          <w:lang w:bidi="fa-IR"/>
        </w:rPr>
      </w:pPr>
      <w:r w:rsidRPr="00F33F1F">
        <w:rPr>
          <w:rFonts w:asciiTheme="majorBidi" w:eastAsia="Times New Roman" w:hAnsiTheme="majorBidi" w:cs="B Nazanin"/>
          <w:sz w:val="24"/>
          <w:szCs w:val="24"/>
          <w:rtl/>
          <w:lang w:bidi="fa-IR"/>
        </w:rPr>
        <w:t xml:space="preserve">منبع آزمون پايان ترم مطالب ارائه شده در كلاس و تمرينها و مطالعات موردي انجام شده است. </w:t>
      </w:r>
    </w:p>
    <w:p w:rsidR="00745820" w:rsidRPr="00F33F1F" w:rsidRDefault="00745820" w:rsidP="00745820">
      <w:pPr>
        <w:bidi/>
        <w:spacing w:before="100" w:beforeAutospacing="1" w:after="100" w:afterAutospacing="1" w:line="240" w:lineRule="auto"/>
        <w:rPr>
          <w:rFonts w:asciiTheme="majorBidi" w:eastAsia="Times New Roman" w:hAnsiTheme="majorBidi" w:cs="B Nazanin"/>
          <w:sz w:val="24"/>
          <w:szCs w:val="24"/>
          <w:rtl/>
        </w:rPr>
      </w:pPr>
    </w:p>
    <w:p w:rsidR="00E82544" w:rsidRDefault="00E82544" w:rsidP="00E82544">
      <w:pPr>
        <w:pStyle w:val="ListParagraph"/>
        <w:bidi/>
        <w:spacing w:before="100" w:beforeAutospacing="1" w:after="100" w:afterAutospacing="1" w:line="240" w:lineRule="auto"/>
        <w:rPr>
          <w:rFonts w:asciiTheme="majorBidi" w:eastAsia="Times New Roman" w:hAnsiTheme="majorBidi" w:cs="B Nazanin"/>
          <w:b/>
          <w:bCs/>
          <w:sz w:val="24"/>
          <w:szCs w:val="24"/>
          <w:rtl/>
          <w:lang w:bidi="fa-IR"/>
        </w:rPr>
      </w:pPr>
    </w:p>
    <w:p w:rsidR="002710B2" w:rsidRDefault="002710B2" w:rsidP="002710B2">
      <w:pPr>
        <w:pStyle w:val="ListParagraph"/>
        <w:bidi/>
        <w:spacing w:before="100" w:beforeAutospacing="1" w:after="100" w:afterAutospacing="1" w:line="240" w:lineRule="auto"/>
        <w:rPr>
          <w:rFonts w:asciiTheme="majorBidi" w:eastAsia="Times New Roman" w:hAnsiTheme="majorBidi" w:cs="B Nazanin"/>
          <w:b/>
          <w:bCs/>
          <w:sz w:val="24"/>
          <w:szCs w:val="24"/>
          <w:rtl/>
          <w:lang w:bidi="fa-IR"/>
        </w:rPr>
      </w:pPr>
    </w:p>
    <w:p w:rsidR="002710B2" w:rsidRDefault="002710B2" w:rsidP="002710B2">
      <w:pPr>
        <w:pStyle w:val="ListParagraph"/>
        <w:bidi/>
        <w:spacing w:before="100" w:beforeAutospacing="1" w:after="100" w:afterAutospacing="1" w:line="240" w:lineRule="auto"/>
        <w:rPr>
          <w:rFonts w:asciiTheme="majorBidi" w:eastAsia="Times New Roman" w:hAnsiTheme="majorBidi" w:cs="B Nazanin"/>
          <w:b/>
          <w:bCs/>
          <w:sz w:val="24"/>
          <w:szCs w:val="24"/>
          <w:lang w:bidi="fa-IR"/>
        </w:rPr>
      </w:pPr>
    </w:p>
    <w:p w:rsidR="00E82544" w:rsidRDefault="00E82544" w:rsidP="00E82544">
      <w:pPr>
        <w:pStyle w:val="ListParagraph"/>
        <w:bidi/>
        <w:spacing w:before="100" w:beforeAutospacing="1" w:after="100" w:afterAutospacing="1" w:line="240" w:lineRule="auto"/>
        <w:rPr>
          <w:rFonts w:asciiTheme="majorBidi" w:eastAsia="Times New Roman" w:hAnsiTheme="majorBidi" w:cs="B Nazanin"/>
          <w:b/>
          <w:bCs/>
          <w:sz w:val="24"/>
          <w:szCs w:val="24"/>
        </w:rPr>
      </w:pPr>
    </w:p>
    <w:p w:rsidR="007E5667" w:rsidRPr="007A305C" w:rsidRDefault="007E5667" w:rsidP="007A305C">
      <w:pPr>
        <w:pStyle w:val="ListParagraph"/>
        <w:numPr>
          <w:ilvl w:val="0"/>
          <w:numId w:val="6"/>
        </w:numPr>
        <w:bidi/>
        <w:spacing w:before="100" w:beforeAutospacing="1" w:after="100" w:afterAutospacing="1" w:line="240" w:lineRule="auto"/>
        <w:rPr>
          <w:rFonts w:asciiTheme="majorBidi" w:eastAsia="Times New Roman" w:hAnsiTheme="majorBidi" w:cs="B Nazanin"/>
          <w:sz w:val="24"/>
          <w:szCs w:val="24"/>
        </w:rPr>
      </w:pPr>
      <w:r w:rsidRPr="007A305C">
        <w:rPr>
          <w:rFonts w:asciiTheme="majorBidi" w:eastAsia="Times New Roman" w:hAnsiTheme="majorBidi" w:cs="B Nazanin"/>
          <w:b/>
          <w:bCs/>
          <w:sz w:val="24"/>
          <w:szCs w:val="24"/>
          <w:rtl/>
        </w:rPr>
        <w:t>پایگاه های مطالعاتی</w:t>
      </w:r>
      <w:r w:rsidRPr="007A305C">
        <w:rPr>
          <w:rFonts w:asciiTheme="majorBidi" w:eastAsia="Times New Roman" w:hAnsiTheme="majorBidi" w:cs="B Nazanin"/>
          <w:b/>
          <w:bCs/>
          <w:sz w:val="24"/>
          <w:szCs w:val="24"/>
        </w:rPr>
        <w:t>:</w:t>
      </w:r>
    </w:p>
    <w:p w:rsidR="007E5667" w:rsidRPr="00940393" w:rsidRDefault="007E5667" w:rsidP="007E5667">
      <w:pPr>
        <w:spacing w:before="100" w:beforeAutospacing="1" w:after="100" w:afterAutospacing="1" w:line="240" w:lineRule="auto"/>
        <w:rPr>
          <w:rFonts w:asciiTheme="majorBidi" w:eastAsia="Times New Roman" w:hAnsiTheme="majorBidi" w:cs="B Nazanin"/>
          <w:sz w:val="24"/>
          <w:szCs w:val="24"/>
        </w:rPr>
      </w:pPr>
      <w:r w:rsidRPr="00940393">
        <w:rPr>
          <w:rFonts w:asciiTheme="majorBidi" w:eastAsia="Times New Roman" w:hAnsiTheme="majorBidi" w:cs="B Nazanin"/>
          <w:sz w:val="24"/>
          <w:szCs w:val="24"/>
        </w:rPr>
        <w:t>1.      Emerald</w:t>
      </w:r>
    </w:p>
    <w:p w:rsidR="007E5667" w:rsidRPr="00940393" w:rsidRDefault="007E5667" w:rsidP="007E5667">
      <w:pPr>
        <w:spacing w:before="100" w:beforeAutospacing="1" w:after="100" w:afterAutospacing="1" w:line="240" w:lineRule="auto"/>
        <w:rPr>
          <w:rFonts w:asciiTheme="majorBidi" w:eastAsia="Times New Roman" w:hAnsiTheme="majorBidi" w:cs="B Nazanin"/>
          <w:sz w:val="24"/>
          <w:szCs w:val="24"/>
        </w:rPr>
      </w:pPr>
      <w:r w:rsidRPr="00940393">
        <w:rPr>
          <w:rFonts w:asciiTheme="majorBidi" w:eastAsia="Times New Roman" w:hAnsiTheme="majorBidi" w:cs="B Nazanin"/>
          <w:sz w:val="24"/>
          <w:szCs w:val="24"/>
        </w:rPr>
        <w:t>2.      Elsevier</w:t>
      </w:r>
    </w:p>
    <w:p w:rsidR="007E5667" w:rsidRPr="00940393" w:rsidRDefault="007E5667" w:rsidP="007E5667">
      <w:pPr>
        <w:spacing w:before="100" w:beforeAutospacing="1" w:after="100" w:afterAutospacing="1" w:line="240" w:lineRule="auto"/>
        <w:rPr>
          <w:rFonts w:asciiTheme="majorBidi" w:eastAsia="Times New Roman" w:hAnsiTheme="majorBidi" w:cs="B Nazanin"/>
          <w:sz w:val="24"/>
          <w:szCs w:val="24"/>
        </w:rPr>
      </w:pPr>
      <w:r w:rsidRPr="00940393">
        <w:rPr>
          <w:rFonts w:asciiTheme="majorBidi" w:eastAsia="Times New Roman" w:hAnsiTheme="majorBidi" w:cs="B Nazanin"/>
          <w:sz w:val="24"/>
          <w:szCs w:val="24"/>
        </w:rPr>
        <w:t xml:space="preserve">3.      </w:t>
      </w:r>
      <w:proofErr w:type="spellStart"/>
      <w:r w:rsidRPr="00940393">
        <w:rPr>
          <w:rFonts w:asciiTheme="majorBidi" w:eastAsia="Times New Roman" w:hAnsiTheme="majorBidi" w:cs="B Nazanin"/>
          <w:sz w:val="24"/>
          <w:szCs w:val="24"/>
        </w:rPr>
        <w:t>Ebsco</w:t>
      </w:r>
      <w:proofErr w:type="spellEnd"/>
    </w:p>
    <w:p w:rsidR="007E5667" w:rsidRPr="00940393" w:rsidRDefault="007E5667" w:rsidP="007E5667">
      <w:pPr>
        <w:spacing w:before="100" w:beforeAutospacing="1" w:after="100" w:afterAutospacing="1" w:line="240" w:lineRule="auto"/>
        <w:rPr>
          <w:rFonts w:asciiTheme="majorBidi" w:eastAsia="Times New Roman" w:hAnsiTheme="majorBidi" w:cs="B Nazanin"/>
          <w:sz w:val="24"/>
          <w:szCs w:val="24"/>
        </w:rPr>
      </w:pPr>
      <w:r w:rsidRPr="00940393">
        <w:rPr>
          <w:rFonts w:asciiTheme="majorBidi" w:eastAsia="Times New Roman" w:hAnsiTheme="majorBidi" w:cs="B Nazanin"/>
          <w:sz w:val="24"/>
          <w:szCs w:val="24"/>
        </w:rPr>
        <w:t xml:space="preserve">4.      </w:t>
      </w:r>
      <w:proofErr w:type="spellStart"/>
      <w:r w:rsidRPr="00940393">
        <w:rPr>
          <w:rFonts w:asciiTheme="majorBidi" w:eastAsia="Times New Roman" w:hAnsiTheme="majorBidi" w:cs="B Nazanin"/>
          <w:sz w:val="24"/>
          <w:szCs w:val="24"/>
        </w:rPr>
        <w:t>Magiran</w:t>
      </w:r>
      <w:proofErr w:type="spellEnd"/>
      <w:r w:rsidRPr="00940393">
        <w:rPr>
          <w:rFonts w:asciiTheme="majorBidi" w:eastAsia="Times New Roman" w:hAnsiTheme="majorBidi" w:cs="B Nazanin"/>
          <w:sz w:val="24"/>
          <w:szCs w:val="24"/>
        </w:rPr>
        <w:t xml:space="preserve"> (</w:t>
      </w:r>
      <w:r w:rsidRPr="00940393">
        <w:rPr>
          <w:rFonts w:asciiTheme="majorBidi" w:eastAsia="Times New Roman" w:hAnsiTheme="majorBidi" w:cs="B Nazanin"/>
          <w:sz w:val="24"/>
          <w:szCs w:val="24"/>
          <w:rtl/>
        </w:rPr>
        <w:t>پایگاه تخصصی نشریات کشور</w:t>
      </w:r>
      <w:r w:rsidRPr="00940393">
        <w:rPr>
          <w:rFonts w:asciiTheme="majorBidi" w:eastAsia="Times New Roman" w:hAnsiTheme="majorBidi" w:cs="B Nazanin"/>
          <w:sz w:val="24"/>
          <w:szCs w:val="24"/>
        </w:rPr>
        <w:t>)</w:t>
      </w:r>
    </w:p>
    <w:p w:rsidR="00C61748" w:rsidRPr="00940393" w:rsidRDefault="007E5667" w:rsidP="00C61748">
      <w:pPr>
        <w:bidi/>
        <w:spacing w:before="100" w:beforeAutospacing="1" w:after="100" w:afterAutospacing="1" w:line="240" w:lineRule="auto"/>
        <w:rPr>
          <w:rFonts w:asciiTheme="majorBidi" w:eastAsia="Times New Roman" w:hAnsiTheme="majorBidi" w:cs="B Nazanin"/>
          <w:sz w:val="24"/>
          <w:szCs w:val="24"/>
          <w:rtl/>
          <w:lang w:bidi="fa-IR"/>
        </w:rPr>
      </w:pPr>
      <w:r w:rsidRPr="00940393">
        <w:rPr>
          <w:rFonts w:asciiTheme="majorBidi" w:eastAsia="Times New Roman" w:hAnsiTheme="majorBidi" w:cs="B Nazanin"/>
          <w:sz w:val="24"/>
          <w:szCs w:val="24"/>
          <w:rtl/>
        </w:rPr>
        <w:t>5.</w:t>
      </w:r>
      <w:r w:rsidRPr="00940393">
        <w:rPr>
          <w:rFonts w:ascii="Times New Roman" w:eastAsia="Times New Roman" w:hAnsi="Times New Roman" w:cs="Times New Roman" w:hint="cs"/>
          <w:sz w:val="24"/>
          <w:szCs w:val="24"/>
          <w:rtl/>
        </w:rPr>
        <w:t>     </w:t>
      </w:r>
      <w:r w:rsidRPr="00940393">
        <w:rPr>
          <w:rFonts w:asciiTheme="majorBidi" w:eastAsia="Times New Roman" w:hAnsiTheme="majorBidi" w:cs="B Nazanin" w:hint="cs"/>
          <w:sz w:val="24"/>
          <w:szCs w:val="24"/>
          <w:rtl/>
        </w:rPr>
        <w:t>کتابخانه</w:t>
      </w:r>
      <w:r w:rsidR="00CC30D3">
        <w:rPr>
          <w:rFonts w:asciiTheme="majorBidi" w:eastAsia="Times New Roman" w:hAnsiTheme="majorBidi" w:cs="B Nazanin"/>
          <w:sz w:val="24"/>
          <w:szCs w:val="24"/>
        </w:rPr>
        <w:t xml:space="preserve"> </w:t>
      </w:r>
      <w:r w:rsidRPr="00940393">
        <w:rPr>
          <w:rFonts w:asciiTheme="majorBidi" w:eastAsia="Times New Roman" w:hAnsiTheme="majorBidi" w:cs="B Nazanin" w:hint="cs"/>
          <w:sz w:val="24"/>
          <w:szCs w:val="24"/>
          <w:rtl/>
        </w:rPr>
        <w:t>های</w:t>
      </w:r>
      <w:r w:rsidR="00CC30D3">
        <w:rPr>
          <w:rFonts w:asciiTheme="majorBidi" w:eastAsia="Times New Roman" w:hAnsiTheme="majorBidi" w:cs="B Nazanin"/>
          <w:sz w:val="24"/>
          <w:szCs w:val="24"/>
        </w:rPr>
        <w:t xml:space="preserve"> </w:t>
      </w:r>
      <w:r w:rsidRPr="00940393">
        <w:rPr>
          <w:rFonts w:asciiTheme="majorBidi" w:eastAsia="Times New Roman" w:hAnsiTheme="majorBidi" w:cs="B Nazanin" w:hint="cs"/>
          <w:sz w:val="24"/>
          <w:szCs w:val="24"/>
          <w:rtl/>
        </w:rPr>
        <w:t>دانشکدههای</w:t>
      </w:r>
      <w:r w:rsidR="00CC30D3">
        <w:rPr>
          <w:rFonts w:asciiTheme="majorBidi" w:eastAsia="Times New Roman" w:hAnsiTheme="majorBidi" w:cs="B Nazanin"/>
          <w:sz w:val="24"/>
          <w:szCs w:val="24"/>
        </w:rPr>
        <w:t xml:space="preserve"> </w:t>
      </w:r>
      <w:r w:rsidRPr="00940393">
        <w:rPr>
          <w:rFonts w:asciiTheme="majorBidi" w:eastAsia="Times New Roman" w:hAnsiTheme="majorBidi" w:cs="B Nazanin" w:hint="cs"/>
          <w:sz w:val="24"/>
          <w:szCs w:val="24"/>
          <w:rtl/>
        </w:rPr>
        <w:t>مدیریت</w:t>
      </w:r>
      <w:r w:rsidR="00CC30D3">
        <w:rPr>
          <w:rFonts w:asciiTheme="majorBidi" w:eastAsia="Times New Roman" w:hAnsiTheme="majorBidi" w:cs="B Nazanin"/>
          <w:sz w:val="24"/>
          <w:szCs w:val="24"/>
        </w:rPr>
        <w:t xml:space="preserve"> </w:t>
      </w:r>
      <w:r w:rsidRPr="00940393">
        <w:rPr>
          <w:rFonts w:asciiTheme="majorBidi" w:eastAsia="Times New Roman" w:hAnsiTheme="majorBidi" w:cs="B Nazanin" w:hint="cs"/>
          <w:sz w:val="24"/>
          <w:szCs w:val="24"/>
          <w:rtl/>
        </w:rPr>
        <w:t>دانشگاه</w:t>
      </w:r>
      <w:r w:rsidR="00C61748" w:rsidRPr="00940393">
        <w:rPr>
          <w:rFonts w:asciiTheme="majorBidi" w:eastAsia="Times New Roman" w:hAnsiTheme="majorBidi" w:cs="B Nazanin" w:hint="cs"/>
          <w:sz w:val="24"/>
          <w:szCs w:val="24"/>
          <w:rtl/>
        </w:rPr>
        <w:t>ها</w:t>
      </w:r>
    </w:p>
    <w:p w:rsidR="007E5667" w:rsidRPr="00940393" w:rsidRDefault="007E5667" w:rsidP="00C61748">
      <w:pPr>
        <w:bidi/>
        <w:spacing w:before="100" w:beforeAutospacing="1" w:after="100" w:afterAutospacing="1" w:line="240" w:lineRule="auto"/>
        <w:rPr>
          <w:rFonts w:asciiTheme="majorBidi" w:eastAsia="Times New Roman" w:hAnsiTheme="majorBidi" w:cs="B Nazanin"/>
          <w:sz w:val="24"/>
          <w:szCs w:val="24"/>
          <w:rtl/>
        </w:rPr>
      </w:pPr>
      <w:r w:rsidRPr="00940393">
        <w:rPr>
          <w:rFonts w:asciiTheme="majorBidi" w:eastAsia="Times New Roman" w:hAnsiTheme="majorBidi" w:cs="B Nazanin"/>
          <w:sz w:val="24"/>
          <w:szCs w:val="24"/>
          <w:rtl/>
        </w:rPr>
        <w:t xml:space="preserve"> 6.</w:t>
      </w:r>
      <w:r w:rsidRPr="00940393">
        <w:rPr>
          <w:rFonts w:ascii="Times New Roman" w:eastAsia="Times New Roman" w:hAnsi="Times New Roman" w:cs="Times New Roman" w:hint="cs"/>
          <w:sz w:val="24"/>
          <w:szCs w:val="24"/>
          <w:rtl/>
        </w:rPr>
        <w:t>     </w:t>
      </w:r>
      <w:r w:rsidRPr="00940393">
        <w:rPr>
          <w:rFonts w:asciiTheme="majorBidi" w:eastAsia="Times New Roman" w:hAnsiTheme="majorBidi" w:cs="B Nazanin" w:hint="cs"/>
          <w:sz w:val="24"/>
          <w:szCs w:val="24"/>
          <w:rtl/>
        </w:rPr>
        <w:t>وبسایتهای</w:t>
      </w:r>
      <w:r w:rsidR="00CC30D3">
        <w:rPr>
          <w:rFonts w:asciiTheme="majorBidi" w:eastAsia="Times New Roman" w:hAnsiTheme="majorBidi" w:cs="B Nazanin"/>
          <w:sz w:val="24"/>
          <w:szCs w:val="24"/>
        </w:rPr>
        <w:t xml:space="preserve"> </w:t>
      </w:r>
      <w:r w:rsidRPr="00940393">
        <w:rPr>
          <w:rFonts w:asciiTheme="majorBidi" w:eastAsia="Times New Roman" w:hAnsiTheme="majorBidi" w:cs="B Nazanin" w:hint="cs"/>
          <w:sz w:val="24"/>
          <w:szCs w:val="24"/>
          <w:rtl/>
        </w:rPr>
        <w:t>اطلاع</w:t>
      </w:r>
      <w:r w:rsidR="00CC30D3">
        <w:rPr>
          <w:rFonts w:asciiTheme="majorBidi" w:eastAsia="Times New Roman" w:hAnsiTheme="majorBidi" w:cs="B Nazanin"/>
          <w:sz w:val="24"/>
          <w:szCs w:val="24"/>
        </w:rPr>
        <w:t xml:space="preserve"> </w:t>
      </w:r>
      <w:r w:rsidRPr="00940393">
        <w:rPr>
          <w:rFonts w:asciiTheme="majorBidi" w:eastAsia="Times New Roman" w:hAnsiTheme="majorBidi" w:cs="B Nazanin" w:hint="cs"/>
          <w:sz w:val="24"/>
          <w:szCs w:val="24"/>
          <w:rtl/>
        </w:rPr>
        <w:t>رسان</w:t>
      </w:r>
      <w:r w:rsidRPr="00940393">
        <w:rPr>
          <w:rFonts w:asciiTheme="majorBidi" w:eastAsia="Times New Roman" w:hAnsiTheme="majorBidi" w:cs="B Nazanin"/>
          <w:sz w:val="24"/>
          <w:szCs w:val="24"/>
          <w:rtl/>
        </w:rPr>
        <w:t xml:space="preserve">ی و آموزشی انجمن ها و مراکز تخصصی مانند: </w:t>
      </w:r>
    </w:p>
    <w:p w:rsidR="007E5667" w:rsidRPr="00F27192" w:rsidRDefault="007E5667" w:rsidP="00F27192">
      <w:pPr>
        <w:pStyle w:val="ListParagraph"/>
        <w:numPr>
          <w:ilvl w:val="1"/>
          <w:numId w:val="8"/>
        </w:numPr>
        <w:bidi/>
        <w:spacing w:before="100" w:beforeAutospacing="1" w:after="100" w:afterAutospacing="1" w:line="240" w:lineRule="auto"/>
        <w:rPr>
          <w:rFonts w:asciiTheme="majorBidi" w:eastAsia="Times New Roman" w:hAnsiTheme="majorBidi" w:cs="B Nazanin"/>
          <w:sz w:val="24"/>
          <w:szCs w:val="24"/>
          <w:rtl/>
        </w:rPr>
      </w:pPr>
      <w:r w:rsidRPr="00F27192">
        <w:rPr>
          <w:rFonts w:asciiTheme="majorBidi" w:eastAsia="Times New Roman" w:hAnsiTheme="majorBidi" w:cs="B Nazanin" w:hint="cs"/>
          <w:sz w:val="24"/>
          <w:szCs w:val="24"/>
          <w:rtl/>
        </w:rPr>
        <w:t>انجمن</w:t>
      </w:r>
      <w:r w:rsidR="00CC30D3">
        <w:rPr>
          <w:rFonts w:asciiTheme="majorBidi" w:eastAsia="Times New Roman" w:hAnsiTheme="majorBidi" w:cs="B Nazanin"/>
          <w:sz w:val="24"/>
          <w:szCs w:val="24"/>
        </w:rPr>
        <w:t xml:space="preserve"> </w:t>
      </w:r>
      <w:r w:rsidRPr="00F27192">
        <w:rPr>
          <w:rFonts w:asciiTheme="majorBidi" w:eastAsia="Times New Roman" w:hAnsiTheme="majorBidi" w:cs="B Nazanin" w:hint="cs"/>
          <w:sz w:val="24"/>
          <w:szCs w:val="24"/>
          <w:rtl/>
        </w:rPr>
        <w:t>بازاریابی</w:t>
      </w:r>
      <w:r w:rsidR="00CC30D3">
        <w:rPr>
          <w:rFonts w:asciiTheme="majorBidi" w:eastAsia="Times New Roman" w:hAnsiTheme="majorBidi" w:cs="B Nazanin"/>
          <w:sz w:val="24"/>
          <w:szCs w:val="24"/>
        </w:rPr>
        <w:t xml:space="preserve"> </w:t>
      </w:r>
      <w:r w:rsidRPr="00F27192">
        <w:rPr>
          <w:rFonts w:asciiTheme="majorBidi" w:eastAsia="Times New Roman" w:hAnsiTheme="majorBidi" w:cs="B Nazanin" w:hint="cs"/>
          <w:sz w:val="24"/>
          <w:szCs w:val="24"/>
          <w:rtl/>
        </w:rPr>
        <w:t>آمریکا</w:t>
      </w:r>
      <w:r w:rsidRPr="00F27192">
        <w:rPr>
          <w:rFonts w:asciiTheme="majorBidi" w:eastAsia="Times New Roman" w:hAnsiTheme="majorBidi" w:cs="B Nazanin"/>
          <w:sz w:val="24"/>
          <w:szCs w:val="24"/>
          <w:rtl/>
        </w:rPr>
        <w:t xml:space="preserve"> (</w:t>
      </w:r>
      <w:r w:rsidRPr="00F27192">
        <w:rPr>
          <w:rFonts w:asciiTheme="majorBidi" w:eastAsia="Times New Roman" w:hAnsiTheme="majorBidi" w:cs="B Nazanin"/>
          <w:sz w:val="24"/>
          <w:szCs w:val="24"/>
        </w:rPr>
        <w:t>AMA</w:t>
      </w:r>
      <w:r w:rsidRPr="00F27192">
        <w:rPr>
          <w:rFonts w:asciiTheme="majorBidi" w:eastAsia="Times New Roman" w:hAnsiTheme="majorBidi" w:cs="B Nazanin"/>
          <w:sz w:val="24"/>
          <w:szCs w:val="24"/>
          <w:rtl/>
        </w:rPr>
        <w:t xml:space="preserve">): </w:t>
      </w:r>
      <w:r w:rsidR="0013159A">
        <w:fldChar w:fldCharType="begin"/>
      </w:r>
      <w:r w:rsidR="007A450C">
        <w:instrText xml:space="preserve"> HYPERLINK "http://www.marketingpower.com/" </w:instrText>
      </w:r>
      <w:r w:rsidR="0013159A">
        <w:fldChar w:fldCharType="separate"/>
      </w:r>
      <w:r w:rsidRPr="00F27192">
        <w:rPr>
          <w:rFonts w:asciiTheme="majorBidi" w:eastAsia="Times New Roman" w:hAnsiTheme="majorBidi" w:cs="B Nazanin"/>
          <w:sz w:val="24"/>
          <w:szCs w:val="24"/>
        </w:rPr>
        <w:t>www.marketingpower.com</w:t>
      </w:r>
      <w:r w:rsidR="0013159A">
        <w:rPr>
          <w:rFonts w:asciiTheme="majorBidi" w:eastAsia="Times New Roman" w:hAnsiTheme="majorBidi" w:cs="B Nazanin"/>
          <w:sz w:val="24"/>
          <w:szCs w:val="24"/>
        </w:rPr>
        <w:fldChar w:fldCharType="end"/>
      </w:r>
    </w:p>
    <w:p w:rsidR="007E5667" w:rsidRPr="00F27192" w:rsidRDefault="007E5667" w:rsidP="00F27192">
      <w:pPr>
        <w:pStyle w:val="ListParagraph"/>
        <w:numPr>
          <w:ilvl w:val="1"/>
          <w:numId w:val="8"/>
        </w:numPr>
        <w:bidi/>
        <w:spacing w:before="100" w:beforeAutospacing="1" w:after="100" w:afterAutospacing="1" w:line="240" w:lineRule="auto"/>
        <w:rPr>
          <w:rFonts w:asciiTheme="majorBidi" w:eastAsia="Times New Roman" w:hAnsiTheme="majorBidi" w:cs="B Nazanin"/>
          <w:sz w:val="24"/>
          <w:szCs w:val="24"/>
          <w:rtl/>
        </w:rPr>
      </w:pPr>
      <w:r w:rsidRPr="00F27192">
        <w:rPr>
          <w:rFonts w:asciiTheme="majorBidi" w:eastAsia="Times New Roman" w:hAnsiTheme="majorBidi" w:cs="B Nazanin" w:hint="cs"/>
          <w:sz w:val="24"/>
          <w:szCs w:val="24"/>
          <w:rtl/>
        </w:rPr>
        <w:t>سازمان</w:t>
      </w:r>
      <w:r w:rsidR="00CC30D3">
        <w:rPr>
          <w:rFonts w:asciiTheme="majorBidi" w:eastAsia="Times New Roman" w:hAnsiTheme="majorBidi" w:cs="B Nazanin"/>
          <w:sz w:val="24"/>
          <w:szCs w:val="24"/>
        </w:rPr>
        <w:t xml:space="preserve"> </w:t>
      </w:r>
      <w:r w:rsidRPr="00F27192">
        <w:rPr>
          <w:rFonts w:asciiTheme="majorBidi" w:eastAsia="Times New Roman" w:hAnsiTheme="majorBidi" w:cs="B Nazanin" w:hint="cs"/>
          <w:sz w:val="24"/>
          <w:szCs w:val="24"/>
          <w:rtl/>
        </w:rPr>
        <w:t>توسعه</w:t>
      </w:r>
      <w:r w:rsidR="00CC30D3">
        <w:rPr>
          <w:rFonts w:asciiTheme="majorBidi" w:eastAsia="Times New Roman" w:hAnsiTheme="majorBidi" w:cs="B Nazanin"/>
          <w:sz w:val="24"/>
          <w:szCs w:val="24"/>
        </w:rPr>
        <w:t xml:space="preserve"> </w:t>
      </w:r>
      <w:r w:rsidRPr="00F27192">
        <w:rPr>
          <w:rFonts w:asciiTheme="majorBidi" w:eastAsia="Times New Roman" w:hAnsiTheme="majorBidi" w:cs="B Nazanin" w:hint="cs"/>
          <w:sz w:val="24"/>
          <w:szCs w:val="24"/>
          <w:rtl/>
        </w:rPr>
        <w:t>تجاری</w:t>
      </w:r>
      <w:r w:rsidR="00CC30D3">
        <w:rPr>
          <w:rFonts w:asciiTheme="majorBidi" w:eastAsia="Times New Roman" w:hAnsiTheme="majorBidi" w:cs="B Nazanin"/>
          <w:sz w:val="24"/>
          <w:szCs w:val="24"/>
        </w:rPr>
        <w:t xml:space="preserve"> </w:t>
      </w:r>
      <w:r w:rsidRPr="00F27192">
        <w:rPr>
          <w:rFonts w:asciiTheme="majorBidi" w:eastAsia="Times New Roman" w:hAnsiTheme="majorBidi" w:cs="B Nazanin" w:hint="cs"/>
          <w:sz w:val="24"/>
          <w:szCs w:val="24"/>
          <w:rtl/>
        </w:rPr>
        <w:t>ایران</w:t>
      </w:r>
      <w:r w:rsidRPr="00F27192">
        <w:rPr>
          <w:rFonts w:asciiTheme="majorBidi" w:eastAsia="Times New Roman" w:hAnsiTheme="majorBidi" w:cs="B Nazanin"/>
          <w:sz w:val="24"/>
          <w:szCs w:val="24"/>
          <w:rtl/>
        </w:rPr>
        <w:t xml:space="preserve"> (</w:t>
      </w:r>
      <w:r w:rsidRPr="00F27192">
        <w:rPr>
          <w:rFonts w:asciiTheme="majorBidi" w:eastAsia="Times New Roman" w:hAnsiTheme="majorBidi" w:cs="B Nazanin"/>
          <w:sz w:val="24"/>
          <w:szCs w:val="24"/>
        </w:rPr>
        <w:t>TPO</w:t>
      </w:r>
      <w:r w:rsidRPr="00F27192">
        <w:rPr>
          <w:rFonts w:asciiTheme="majorBidi" w:eastAsia="Times New Roman" w:hAnsiTheme="majorBidi" w:cs="B Nazanin"/>
          <w:sz w:val="24"/>
          <w:szCs w:val="24"/>
          <w:rtl/>
        </w:rPr>
        <w:t xml:space="preserve">): </w:t>
      </w:r>
      <w:r w:rsidR="0013159A">
        <w:fldChar w:fldCharType="begin"/>
      </w:r>
      <w:r w:rsidR="007A450C">
        <w:instrText xml:space="preserve"> HYPERLINK "http://www.tpo.ir/" </w:instrText>
      </w:r>
      <w:r w:rsidR="0013159A">
        <w:fldChar w:fldCharType="separate"/>
      </w:r>
      <w:r w:rsidRPr="00F27192">
        <w:rPr>
          <w:rFonts w:asciiTheme="majorBidi" w:eastAsia="Times New Roman" w:hAnsiTheme="majorBidi" w:cs="B Nazanin"/>
          <w:sz w:val="24"/>
          <w:szCs w:val="24"/>
        </w:rPr>
        <w:t>www.tpo.ir</w:t>
      </w:r>
      <w:r w:rsidR="0013159A">
        <w:rPr>
          <w:rFonts w:asciiTheme="majorBidi" w:eastAsia="Times New Roman" w:hAnsiTheme="majorBidi" w:cs="B Nazanin"/>
          <w:sz w:val="24"/>
          <w:szCs w:val="24"/>
        </w:rPr>
        <w:fldChar w:fldCharType="end"/>
      </w:r>
    </w:p>
    <w:p w:rsidR="007E5667" w:rsidRPr="00F27192" w:rsidRDefault="007E5667" w:rsidP="00F27192">
      <w:pPr>
        <w:pStyle w:val="ListParagraph"/>
        <w:numPr>
          <w:ilvl w:val="1"/>
          <w:numId w:val="8"/>
        </w:numPr>
        <w:bidi/>
        <w:spacing w:before="100" w:beforeAutospacing="1" w:after="100" w:afterAutospacing="1" w:line="240" w:lineRule="auto"/>
        <w:rPr>
          <w:rFonts w:asciiTheme="majorBidi" w:eastAsia="Times New Roman" w:hAnsiTheme="majorBidi" w:cs="B Nazanin"/>
          <w:sz w:val="24"/>
          <w:szCs w:val="24"/>
          <w:rtl/>
        </w:rPr>
      </w:pPr>
      <w:r w:rsidRPr="00F27192">
        <w:rPr>
          <w:rFonts w:asciiTheme="majorBidi" w:eastAsia="Times New Roman" w:hAnsiTheme="majorBidi" w:cs="B Nazanin" w:hint="cs"/>
          <w:sz w:val="24"/>
          <w:szCs w:val="24"/>
          <w:rtl/>
        </w:rPr>
        <w:t>مرکزاطلاعات</w:t>
      </w:r>
      <w:r w:rsidR="00CC30D3">
        <w:rPr>
          <w:rFonts w:asciiTheme="majorBidi" w:eastAsia="Times New Roman" w:hAnsiTheme="majorBidi" w:cs="B Nazanin"/>
          <w:sz w:val="24"/>
          <w:szCs w:val="24"/>
        </w:rPr>
        <w:t xml:space="preserve"> </w:t>
      </w:r>
      <w:r w:rsidRPr="00F27192">
        <w:rPr>
          <w:rFonts w:asciiTheme="majorBidi" w:eastAsia="Times New Roman" w:hAnsiTheme="majorBidi" w:cs="B Nazanin" w:hint="cs"/>
          <w:sz w:val="24"/>
          <w:szCs w:val="24"/>
          <w:rtl/>
        </w:rPr>
        <w:t>ومدارک</w:t>
      </w:r>
      <w:r w:rsidR="00CC30D3">
        <w:rPr>
          <w:rFonts w:asciiTheme="majorBidi" w:eastAsia="Times New Roman" w:hAnsiTheme="majorBidi" w:cs="B Nazanin"/>
          <w:sz w:val="24"/>
          <w:szCs w:val="24"/>
        </w:rPr>
        <w:t xml:space="preserve"> </w:t>
      </w:r>
      <w:r w:rsidRPr="00F27192">
        <w:rPr>
          <w:rFonts w:asciiTheme="majorBidi" w:eastAsia="Times New Roman" w:hAnsiTheme="majorBidi" w:cs="B Nazanin" w:hint="cs"/>
          <w:sz w:val="24"/>
          <w:szCs w:val="24"/>
          <w:rtl/>
        </w:rPr>
        <w:t>علمی</w:t>
      </w:r>
      <w:r w:rsidR="00CC30D3">
        <w:rPr>
          <w:rFonts w:asciiTheme="majorBidi" w:eastAsia="Times New Roman" w:hAnsiTheme="majorBidi" w:cs="B Nazanin"/>
          <w:sz w:val="24"/>
          <w:szCs w:val="24"/>
        </w:rPr>
        <w:t xml:space="preserve"> </w:t>
      </w:r>
      <w:r w:rsidRPr="00F27192">
        <w:rPr>
          <w:rFonts w:asciiTheme="majorBidi" w:eastAsia="Times New Roman" w:hAnsiTheme="majorBidi" w:cs="B Nazanin" w:hint="cs"/>
          <w:sz w:val="24"/>
          <w:szCs w:val="24"/>
          <w:rtl/>
        </w:rPr>
        <w:t>ایران</w:t>
      </w:r>
      <w:r w:rsidRPr="00F27192">
        <w:rPr>
          <w:rFonts w:asciiTheme="majorBidi" w:eastAsia="Times New Roman" w:hAnsiTheme="majorBidi" w:cs="B Nazanin"/>
          <w:sz w:val="24"/>
          <w:szCs w:val="24"/>
          <w:rtl/>
        </w:rPr>
        <w:t xml:space="preserve">: </w:t>
      </w:r>
      <w:hyperlink r:id="rId6" w:history="1">
        <w:r w:rsidRPr="00F27192">
          <w:rPr>
            <w:rFonts w:asciiTheme="majorBidi" w:eastAsia="Times New Roman" w:hAnsiTheme="majorBidi" w:cs="B Nazanin"/>
            <w:sz w:val="24"/>
            <w:szCs w:val="24"/>
          </w:rPr>
          <w:t>www.irandoc.ir</w:t>
        </w:r>
      </w:hyperlink>
    </w:p>
    <w:p w:rsidR="007E5667" w:rsidRPr="00940393" w:rsidRDefault="007E5667" w:rsidP="007E5667">
      <w:pPr>
        <w:bidi/>
        <w:spacing w:before="100" w:beforeAutospacing="1" w:after="100" w:afterAutospacing="1" w:line="240" w:lineRule="auto"/>
        <w:rPr>
          <w:rFonts w:asciiTheme="majorBidi" w:eastAsia="Times New Roman" w:hAnsiTheme="majorBidi" w:cs="B Nazanin"/>
          <w:sz w:val="24"/>
          <w:szCs w:val="24"/>
          <w:rtl/>
          <w:lang w:bidi="fa-IR"/>
        </w:rPr>
      </w:pPr>
      <w:r w:rsidRPr="00940393">
        <w:rPr>
          <w:rFonts w:ascii="Times New Roman" w:eastAsia="Times New Roman" w:hAnsi="Times New Roman" w:cs="Times New Roman" w:hint="cs"/>
          <w:b/>
          <w:bCs/>
          <w:sz w:val="24"/>
          <w:szCs w:val="24"/>
          <w:rtl/>
        </w:rPr>
        <w:lastRenderedPageBreak/>
        <w:t> </w:t>
      </w:r>
    </w:p>
    <w:p w:rsidR="007E5667" w:rsidRPr="00F27192" w:rsidRDefault="007E5667" w:rsidP="00F27192">
      <w:pPr>
        <w:pStyle w:val="ListParagraph"/>
        <w:numPr>
          <w:ilvl w:val="0"/>
          <w:numId w:val="6"/>
        </w:numPr>
        <w:bidi/>
        <w:spacing w:before="100" w:beforeAutospacing="1" w:after="100" w:afterAutospacing="1" w:line="240" w:lineRule="auto"/>
        <w:rPr>
          <w:rFonts w:asciiTheme="majorBidi" w:eastAsia="Times New Roman" w:hAnsiTheme="majorBidi" w:cs="B Nazanin"/>
          <w:sz w:val="24"/>
          <w:szCs w:val="24"/>
          <w:rtl/>
        </w:rPr>
      </w:pPr>
      <w:r w:rsidRPr="00F27192">
        <w:rPr>
          <w:rFonts w:asciiTheme="majorBidi" w:eastAsia="Times New Roman" w:hAnsiTheme="majorBidi" w:cs="B Nazanin"/>
          <w:b/>
          <w:bCs/>
          <w:sz w:val="24"/>
          <w:szCs w:val="24"/>
          <w:rtl/>
        </w:rPr>
        <w:t>مراجع مطالعاتی:</w:t>
      </w:r>
    </w:p>
    <w:p w:rsidR="007E5667" w:rsidRPr="00940393" w:rsidRDefault="007E5667" w:rsidP="007E5667">
      <w:pPr>
        <w:bidi/>
        <w:spacing w:before="100" w:beforeAutospacing="1" w:after="100" w:afterAutospacing="1" w:line="240" w:lineRule="auto"/>
        <w:rPr>
          <w:rFonts w:asciiTheme="majorBidi" w:eastAsia="Times New Roman" w:hAnsiTheme="majorBidi" w:cs="B Nazanin"/>
          <w:sz w:val="24"/>
          <w:szCs w:val="24"/>
          <w:rtl/>
        </w:rPr>
      </w:pPr>
      <w:r w:rsidRPr="00940393">
        <w:rPr>
          <w:rFonts w:asciiTheme="majorBidi" w:eastAsia="Times New Roman" w:hAnsiTheme="majorBidi" w:cs="B Nazanin"/>
          <w:sz w:val="24"/>
          <w:szCs w:val="24"/>
          <w:rtl/>
        </w:rPr>
        <w:t>1.</w:t>
      </w:r>
      <w:r w:rsidRPr="00940393">
        <w:rPr>
          <w:rFonts w:ascii="Times New Roman" w:eastAsia="Times New Roman" w:hAnsi="Times New Roman" w:cs="Times New Roman" w:hint="cs"/>
          <w:sz w:val="24"/>
          <w:szCs w:val="24"/>
          <w:rtl/>
        </w:rPr>
        <w:t>     </w:t>
      </w:r>
      <w:r w:rsidRPr="00940393">
        <w:rPr>
          <w:rFonts w:asciiTheme="majorBidi" w:eastAsia="Times New Roman" w:hAnsiTheme="majorBidi" w:cs="B Nazanin" w:hint="cs"/>
          <w:sz w:val="24"/>
          <w:szCs w:val="24"/>
          <w:rtl/>
        </w:rPr>
        <w:t>کتب</w:t>
      </w:r>
      <w:r w:rsidR="00CC30D3">
        <w:rPr>
          <w:rFonts w:asciiTheme="majorBidi" w:eastAsia="Times New Roman" w:hAnsiTheme="majorBidi" w:cs="B Nazanin"/>
          <w:sz w:val="24"/>
          <w:szCs w:val="24"/>
        </w:rPr>
        <w:t xml:space="preserve"> </w:t>
      </w:r>
      <w:r w:rsidRPr="00940393">
        <w:rPr>
          <w:rFonts w:asciiTheme="majorBidi" w:eastAsia="Times New Roman" w:hAnsiTheme="majorBidi" w:cs="B Nazanin" w:hint="cs"/>
          <w:sz w:val="24"/>
          <w:szCs w:val="24"/>
          <w:rtl/>
        </w:rPr>
        <w:t>فارسی</w:t>
      </w:r>
      <w:r w:rsidR="00CC30D3">
        <w:rPr>
          <w:rFonts w:asciiTheme="majorBidi" w:eastAsia="Times New Roman" w:hAnsiTheme="majorBidi" w:cs="B Nazanin"/>
          <w:sz w:val="24"/>
          <w:szCs w:val="24"/>
        </w:rPr>
        <w:t xml:space="preserve"> </w:t>
      </w:r>
      <w:r w:rsidRPr="00940393">
        <w:rPr>
          <w:rFonts w:asciiTheme="majorBidi" w:eastAsia="Times New Roman" w:hAnsiTheme="majorBidi" w:cs="B Nazanin" w:hint="cs"/>
          <w:sz w:val="24"/>
          <w:szCs w:val="24"/>
          <w:rtl/>
        </w:rPr>
        <w:t>وانگلیسی</w:t>
      </w:r>
    </w:p>
    <w:p w:rsidR="007E5667" w:rsidRPr="00940393" w:rsidRDefault="007E5667" w:rsidP="007E5667">
      <w:pPr>
        <w:bidi/>
        <w:spacing w:before="100" w:beforeAutospacing="1" w:after="100" w:afterAutospacing="1" w:line="240" w:lineRule="auto"/>
        <w:rPr>
          <w:rFonts w:asciiTheme="majorBidi" w:eastAsia="Times New Roman" w:hAnsiTheme="majorBidi" w:cs="B Nazanin"/>
          <w:sz w:val="24"/>
          <w:szCs w:val="24"/>
          <w:rtl/>
        </w:rPr>
      </w:pPr>
      <w:r w:rsidRPr="00940393">
        <w:rPr>
          <w:rFonts w:asciiTheme="majorBidi" w:eastAsia="Times New Roman" w:hAnsiTheme="majorBidi" w:cs="B Nazanin"/>
          <w:sz w:val="24"/>
          <w:szCs w:val="24"/>
          <w:rtl/>
        </w:rPr>
        <w:t>2.</w:t>
      </w:r>
      <w:r w:rsidRPr="00940393">
        <w:rPr>
          <w:rFonts w:ascii="Times New Roman" w:eastAsia="Times New Roman" w:hAnsi="Times New Roman" w:cs="Times New Roman" w:hint="cs"/>
          <w:sz w:val="24"/>
          <w:szCs w:val="24"/>
          <w:rtl/>
        </w:rPr>
        <w:t>     </w:t>
      </w:r>
      <w:r w:rsidRPr="00940393">
        <w:rPr>
          <w:rFonts w:asciiTheme="majorBidi" w:eastAsia="Times New Roman" w:hAnsiTheme="majorBidi" w:cs="B Nazanin" w:hint="cs"/>
          <w:sz w:val="24"/>
          <w:szCs w:val="24"/>
          <w:rtl/>
        </w:rPr>
        <w:t>مقاله</w:t>
      </w:r>
      <w:r w:rsidR="00CC30D3">
        <w:rPr>
          <w:rFonts w:asciiTheme="majorBidi" w:eastAsia="Times New Roman" w:hAnsiTheme="majorBidi" w:cs="B Nazanin"/>
          <w:sz w:val="24"/>
          <w:szCs w:val="24"/>
        </w:rPr>
        <w:t xml:space="preserve"> </w:t>
      </w:r>
      <w:r w:rsidRPr="00940393">
        <w:rPr>
          <w:rFonts w:asciiTheme="majorBidi" w:eastAsia="Times New Roman" w:hAnsiTheme="majorBidi" w:cs="B Nazanin" w:hint="cs"/>
          <w:sz w:val="24"/>
          <w:szCs w:val="24"/>
          <w:rtl/>
        </w:rPr>
        <w:t>فارسی</w:t>
      </w:r>
      <w:r w:rsidR="00CC30D3">
        <w:rPr>
          <w:rFonts w:asciiTheme="majorBidi" w:eastAsia="Times New Roman" w:hAnsiTheme="majorBidi" w:cs="B Nazanin"/>
          <w:sz w:val="24"/>
          <w:szCs w:val="24"/>
        </w:rPr>
        <w:t xml:space="preserve"> </w:t>
      </w:r>
      <w:r w:rsidRPr="00940393">
        <w:rPr>
          <w:rFonts w:asciiTheme="majorBidi" w:eastAsia="Times New Roman" w:hAnsiTheme="majorBidi" w:cs="B Nazanin" w:hint="cs"/>
          <w:sz w:val="24"/>
          <w:szCs w:val="24"/>
          <w:rtl/>
        </w:rPr>
        <w:t>وانگلیسی</w:t>
      </w:r>
    </w:p>
    <w:p w:rsidR="007E5667" w:rsidRPr="00940393" w:rsidRDefault="007E5667" w:rsidP="007E5667">
      <w:pPr>
        <w:bidi/>
        <w:spacing w:before="100" w:beforeAutospacing="1" w:after="100" w:afterAutospacing="1" w:line="240" w:lineRule="auto"/>
        <w:rPr>
          <w:rFonts w:asciiTheme="majorBidi" w:eastAsia="Times New Roman" w:hAnsiTheme="majorBidi" w:cs="B Nazanin"/>
          <w:sz w:val="24"/>
          <w:szCs w:val="24"/>
          <w:rtl/>
        </w:rPr>
      </w:pPr>
      <w:r w:rsidRPr="00940393">
        <w:rPr>
          <w:rFonts w:asciiTheme="majorBidi" w:eastAsia="Times New Roman" w:hAnsiTheme="majorBidi" w:cs="B Nazanin"/>
          <w:sz w:val="24"/>
          <w:szCs w:val="24"/>
          <w:rtl/>
        </w:rPr>
        <w:t>3.</w:t>
      </w:r>
      <w:r w:rsidRPr="00940393">
        <w:rPr>
          <w:rFonts w:ascii="Times New Roman" w:eastAsia="Times New Roman" w:hAnsi="Times New Roman" w:cs="Times New Roman" w:hint="cs"/>
          <w:sz w:val="24"/>
          <w:szCs w:val="24"/>
          <w:rtl/>
        </w:rPr>
        <w:t>     </w:t>
      </w:r>
      <w:r w:rsidRPr="00940393">
        <w:rPr>
          <w:rFonts w:asciiTheme="majorBidi" w:eastAsia="Times New Roman" w:hAnsiTheme="majorBidi" w:cs="B Nazanin" w:hint="cs"/>
          <w:sz w:val="24"/>
          <w:szCs w:val="24"/>
          <w:rtl/>
        </w:rPr>
        <w:t>پایان</w:t>
      </w:r>
      <w:r w:rsidR="00CC30D3">
        <w:rPr>
          <w:rFonts w:asciiTheme="majorBidi" w:eastAsia="Times New Roman" w:hAnsiTheme="majorBidi" w:cs="B Nazanin"/>
          <w:sz w:val="24"/>
          <w:szCs w:val="24"/>
        </w:rPr>
        <w:t xml:space="preserve"> </w:t>
      </w:r>
      <w:r w:rsidRPr="00940393">
        <w:rPr>
          <w:rFonts w:asciiTheme="majorBidi" w:eastAsia="Times New Roman" w:hAnsiTheme="majorBidi" w:cs="B Nazanin" w:hint="cs"/>
          <w:sz w:val="24"/>
          <w:szCs w:val="24"/>
          <w:rtl/>
        </w:rPr>
        <w:t>نامه</w:t>
      </w:r>
      <w:r w:rsidR="00CC30D3">
        <w:rPr>
          <w:rFonts w:asciiTheme="majorBidi" w:eastAsia="Times New Roman" w:hAnsiTheme="majorBidi" w:cs="B Nazanin"/>
          <w:sz w:val="24"/>
          <w:szCs w:val="24"/>
        </w:rPr>
        <w:t xml:space="preserve"> </w:t>
      </w:r>
      <w:r w:rsidRPr="00940393">
        <w:rPr>
          <w:rFonts w:asciiTheme="majorBidi" w:eastAsia="Times New Roman" w:hAnsiTheme="majorBidi" w:cs="B Nazanin" w:hint="cs"/>
          <w:sz w:val="24"/>
          <w:szCs w:val="24"/>
          <w:rtl/>
        </w:rPr>
        <w:t>های</w:t>
      </w:r>
      <w:r w:rsidR="00CC30D3">
        <w:rPr>
          <w:rFonts w:asciiTheme="majorBidi" w:eastAsia="Times New Roman" w:hAnsiTheme="majorBidi" w:cs="B Nazanin"/>
          <w:sz w:val="24"/>
          <w:szCs w:val="24"/>
        </w:rPr>
        <w:t xml:space="preserve"> </w:t>
      </w:r>
      <w:r w:rsidRPr="00940393">
        <w:rPr>
          <w:rFonts w:asciiTheme="majorBidi" w:eastAsia="Times New Roman" w:hAnsiTheme="majorBidi" w:cs="B Nazanin" w:hint="cs"/>
          <w:sz w:val="24"/>
          <w:szCs w:val="24"/>
          <w:rtl/>
        </w:rPr>
        <w:t>ارشدودکتری</w:t>
      </w:r>
      <w:r w:rsidR="00CC30D3">
        <w:rPr>
          <w:rFonts w:asciiTheme="majorBidi" w:eastAsia="Times New Roman" w:hAnsiTheme="majorBidi" w:cs="B Nazanin"/>
          <w:sz w:val="24"/>
          <w:szCs w:val="24"/>
        </w:rPr>
        <w:t xml:space="preserve"> </w:t>
      </w:r>
      <w:r w:rsidRPr="00940393">
        <w:rPr>
          <w:rFonts w:asciiTheme="majorBidi" w:eastAsia="Times New Roman" w:hAnsiTheme="majorBidi" w:cs="B Nazanin" w:hint="cs"/>
          <w:sz w:val="24"/>
          <w:szCs w:val="24"/>
          <w:rtl/>
        </w:rPr>
        <w:t>دانشکده</w:t>
      </w:r>
      <w:r w:rsidR="00CC30D3">
        <w:rPr>
          <w:rFonts w:asciiTheme="majorBidi" w:eastAsia="Times New Roman" w:hAnsiTheme="majorBidi" w:cs="B Nazanin"/>
          <w:sz w:val="24"/>
          <w:szCs w:val="24"/>
        </w:rPr>
        <w:t xml:space="preserve"> </w:t>
      </w:r>
      <w:r w:rsidRPr="00940393">
        <w:rPr>
          <w:rFonts w:asciiTheme="majorBidi" w:eastAsia="Times New Roman" w:hAnsiTheme="majorBidi" w:cs="B Nazanin" w:hint="cs"/>
          <w:sz w:val="24"/>
          <w:szCs w:val="24"/>
          <w:rtl/>
        </w:rPr>
        <w:t>های</w:t>
      </w:r>
      <w:r w:rsidR="00CC30D3">
        <w:rPr>
          <w:rFonts w:asciiTheme="majorBidi" w:eastAsia="Times New Roman" w:hAnsiTheme="majorBidi" w:cs="B Nazanin"/>
          <w:sz w:val="24"/>
          <w:szCs w:val="24"/>
        </w:rPr>
        <w:t xml:space="preserve"> </w:t>
      </w:r>
      <w:r w:rsidRPr="00940393">
        <w:rPr>
          <w:rFonts w:asciiTheme="majorBidi" w:eastAsia="Times New Roman" w:hAnsiTheme="majorBidi" w:cs="B Nazanin" w:hint="cs"/>
          <w:sz w:val="24"/>
          <w:szCs w:val="24"/>
          <w:rtl/>
        </w:rPr>
        <w:t>مدیریت</w:t>
      </w:r>
      <w:r w:rsidR="00CC30D3">
        <w:rPr>
          <w:rFonts w:asciiTheme="majorBidi" w:eastAsia="Times New Roman" w:hAnsiTheme="majorBidi" w:cs="B Nazanin"/>
          <w:sz w:val="24"/>
          <w:szCs w:val="24"/>
        </w:rPr>
        <w:t xml:space="preserve"> </w:t>
      </w:r>
      <w:r w:rsidRPr="00940393">
        <w:rPr>
          <w:rFonts w:asciiTheme="majorBidi" w:eastAsia="Times New Roman" w:hAnsiTheme="majorBidi" w:cs="B Nazanin" w:hint="cs"/>
          <w:sz w:val="24"/>
          <w:szCs w:val="24"/>
          <w:rtl/>
        </w:rPr>
        <w:t>دانشگاههای</w:t>
      </w:r>
      <w:r w:rsidR="00CC30D3">
        <w:rPr>
          <w:rFonts w:asciiTheme="majorBidi" w:eastAsia="Times New Roman" w:hAnsiTheme="majorBidi" w:cs="B Nazanin"/>
          <w:sz w:val="24"/>
          <w:szCs w:val="24"/>
        </w:rPr>
        <w:t xml:space="preserve"> </w:t>
      </w:r>
      <w:r w:rsidRPr="00940393">
        <w:rPr>
          <w:rFonts w:asciiTheme="majorBidi" w:eastAsia="Times New Roman" w:hAnsiTheme="majorBidi" w:cs="B Nazanin" w:hint="cs"/>
          <w:sz w:val="24"/>
          <w:szCs w:val="24"/>
          <w:rtl/>
        </w:rPr>
        <w:t>تهران،تربیت</w:t>
      </w:r>
      <w:r w:rsidR="00CC30D3">
        <w:rPr>
          <w:rFonts w:asciiTheme="majorBidi" w:eastAsia="Times New Roman" w:hAnsiTheme="majorBidi" w:cs="B Nazanin"/>
          <w:sz w:val="24"/>
          <w:szCs w:val="24"/>
        </w:rPr>
        <w:t xml:space="preserve"> </w:t>
      </w:r>
      <w:r w:rsidRPr="00940393">
        <w:rPr>
          <w:rFonts w:asciiTheme="majorBidi" w:eastAsia="Times New Roman" w:hAnsiTheme="majorBidi" w:cs="B Nazanin" w:hint="cs"/>
          <w:sz w:val="24"/>
          <w:szCs w:val="24"/>
          <w:rtl/>
        </w:rPr>
        <w:t>مدر</w:t>
      </w:r>
      <w:r w:rsidRPr="00940393">
        <w:rPr>
          <w:rFonts w:asciiTheme="majorBidi" w:eastAsia="Times New Roman" w:hAnsiTheme="majorBidi" w:cs="B Nazanin"/>
          <w:sz w:val="24"/>
          <w:szCs w:val="24"/>
          <w:rtl/>
        </w:rPr>
        <w:t>س، علامه طباطبایی، شهید بهشتی، صنعتی شریف و دانشگاه آزاد اسلامی- واحد علوم و تحقیقات</w:t>
      </w:r>
    </w:p>
    <w:p w:rsidR="007E5667" w:rsidRPr="00940393" w:rsidRDefault="007E5667" w:rsidP="007E5667">
      <w:pPr>
        <w:bidi/>
        <w:spacing w:before="100" w:beforeAutospacing="1" w:after="100" w:afterAutospacing="1" w:line="240" w:lineRule="auto"/>
        <w:rPr>
          <w:rFonts w:asciiTheme="majorBidi" w:eastAsia="Times New Roman" w:hAnsiTheme="majorBidi" w:cs="B Nazanin"/>
          <w:sz w:val="24"/>
          <w:szCs w:val="24"/>
          <w:rtl/>
        </w:rPr>
      </w:pPr>
      <w:r w:rsidRPr="00940393">
        <w:rPr>
          <w:rFonts w:ascii="Times New Roman" w:eastAsia="Times New Roman" w:hAnsi="Times New Roman" w:cs="Times New Roman" w:hint="cs"/>
          <w:b/>
          <w:bCs/>
          <w:sz w:val="24"/>
          <w:szCs w:val="24"/>
          <w:rtl/>
        </w:rPr>
        <w:t> </w:t>
      </w:r>
    </w:p>
    <w:p w:rsidR="007E5667" w:rsidRPr="00F27192" w:rsidRDefault="007E5667" w:rsidP="00F27192">
      <w:pPr>
        <w:pStyle w:val="ListParagraph"/>
        <w:numPr>
          <w:ilvl w:val="0"/>
          <w:numId w:val="6"/>
        </w:numPr>
        <w:bidi/>
        <w:spacing w:after="0" w:line="240" w:lineRule="auto"/>
        <w:rPr>
          <w:rFonts w:asciiTheme="majorBidi" w:eastAsia="Times New Roman" w:hAnsiTheme="majorBidi" w:cs="B Nazanin"/>
          <w:sz w:val="24"/>
          <w:szCs w:val="24"/>
        </w:rPr>
      </w:pPr>
      <w:r w:rsidRPr="00F27192">
        <w:rPr>
          <w:rFonts w:asciiTheme="majorBidi" w:eastAsia="Times New Roman" w:hAnsiTheme="majorBidi" w:cs="B Nazanin"/>
          <w:b/>
          <w:bCs/>
          <w:sz w:val="24"/>
          <w:szCs w:val="24"/>
          <w:rtl/>
        </w:rPr>
        <w:t xml:space="preserve">منابع تکمیلی درس: </w:t>
      </w:r>
    </w:p>
    <w:p w:rsidR="001A1A52" w:rsidRPr="001A1A52" w:rsidRDefault="001A1A52" w:rsidP="001A1A52">
      <w:pPr>
        <w:pStyle w:val="ListParagraph"/>
        <w:numPr>
          <w:ilvl w:val="0"/>
          <w:numId w:val="22"/>
        </w:numPr>
        <w:tabs>
          <w:tab w:val="right" w:pos="3600"/>
          <w:tab w:val="right" w:pos="3690"/>
          <w:tab w:val="right" w:pos="3780"/>
        </w:tabs>
        <w:bidi/>
        <w:spacing w:line="360" w:lineRule="auto"/>
        <w:jc w:val="both"/>
        <w:rPr>
          <w:rFonts w:cs="B Nazanin"/>
          <w:sz w:val="24"/>
          <w:szCs w:val="24"/>
          <w:lang w:bidi="fa-IR"/>
        </w:rPr>
      </w:pPr>
      <w:r w:rsidRPr="001A1A52">
        <w:rPr>
          <w:rFonts w:cs="B Nazanin" w:hint="cs"/>
          <w:sz w:val="24"/>
          <w:szCs w:val="24"/>
          <w:rtl/>
          <w:lang w:bidi="fa-IR"/>
        </w:rPr>
        <w:t>اخلاصی، امیر (1391)، بازاریابی خدمات، تهران، نشر علمی</w:t>
      </w:r>
    </w:p>
    <w:p w:rsidR="001A1A52" w:rsidRDefault="001A1A52" w:rsidP="001A1A52">
      <w:pPr>
        <w:pStyle w:val="ListParagraph"/>
        <w:numPr>
          <w:ilvl w:val="0"/>
          <w:numId w:val="22"/>
        </w:numPr>
        <w:bidi/>
      </w:pPr>
      <w:r w:rsidRPr="001A1A52">
        <w:rPr>
          <w:rFonts w:cs="B Nazanin" w:hint="cs"/>
          <w:sz w:val="24"/>
          <w:szCs w:val="24"/>
          <w:rtl/>
          <w:lang w:bidi="fa-IR"/>
        </w:rPr>
        <w:t>حسین منتی، وحید ناصحی فر (1391)، بازاریابی صنعتی، ترمه، تهران</w:t>
      </w:r>
    </w:p>
    <w:p w:rsidR="001A1A52" w:rsidRPr="001A1A52" w:rsidRDefault="001A1A52" w:rsidP="001A1A52">
      <w:pPr>
        <w:pStyle w:val="ListParagraph"/>
        <w:numPr>
          <w:ilvl w:val="0"/>
          <w:numId w:val="22"/>
        </w:numPr>
        <w:tabs>
          <w:tab w:val="right" w:pos="3600"/>
          <w:tab w:val="right" w:pos="3690"/>
          <w:tab w:val="right" w:pos="3780"/>
        </w:tabs>
        <w:spacing w:line="360" w:lineRule="auto"/>
        <w:jc w:val="both"/>
        <w:rPr>
          <w:rFonts w:cs="B Nazanin"/>
          <w:sz w:val="24"/>
          <w:szCs w:val="24"/>
          <w:lang w:bidi="fa-IR"/>
        </w:rPr>
      </w:pPr>
      <w:r w:rsidRPr="001A1A52">
        <w:rPr>
          <w:rFonts w:cs="B Nazanin"/>
          <w:sz w:val="24"/>
          <w:szCs w:val="24"/>
          <w:lang w:bidi="fa-IR"/>
        </w:rPr>
        <w:t xml:space="preserve">Mike </w:t>
      </w:r>
      <w:proofErr w:type="spellStart"/>
      <w:r w:rsidRPr="001A1A52">
        <w:rPr>
          <w:rFonts w:cs="B Nazanin"/>
          <w:sz w:val="24"/>
          <w:szCs w:val="24"/>
          <w:lang w:bidi="fa-IR"/>
        </w:rPr>
        <w:t>Schultzjohn</w:t>
      </w:r>
      <w:proofErr w:type="spellEnd"/>
      <w:r w:rsidRPr="001A1A52">
        <w:rPr>
          <w:rFonts w:cs="B Nazanin"/>
          <w:sz w:val="24"/>
          <w:szCs w:val="24"/>
          <w:lang w:bidi="fa-IR"/>
        </w:rPr>
        <w:t xml:space="preserve">, E. </w:t>
      </w:r>
      <w:proofErr w:type="spellStart"/>
      <w:r w:rsidRPr="001A1A52">
        <w:rPr>
          <w:rFonts w:cs="B Nazanin"/>
          <w:sz w:val="24"/>
          <w:szCs w:val="24"/>
          <w:lang w:bidi="fa-IR"/>
        </w:rPr>
        <w:t>docrr</w:t>
      </w:r>
      <w:proofErr w:type="spellEnd"/>
      <w:r w:rsidRPr="001A1A52">
        <w:rPr>
          <w:rFonts w:cs="B Nazanin"/>
          <w:sz w:val="24"/>
          <w:szCs w:val="24"/>
          <w:lang w:bidi="fa-IR"/>
        </w:rPr>
        <w:t xml:space="preserve"> and lee </w:t>
      </w:r>
      <w:proofErr w:type="spellStart"/>
      <w:r w:rsidRPr="001A1A52">
        <w:rPr>
          <w:rFonts w:cs="B Nazanin"/>
          <w:sz w:val="24"/>
          <w:szCs w:val="24"/>
          <w:lang w:bidi="fa-IR"/>
        </w:rPr>
        <w:t>fredriksen</w:t>
      </w:r>
      <w:proofErr w:type="spellEnd"/>
      <w:r w:rsidRPr="001A1A52">
        <w:rPr>
          <w:rFonts w:cs="B Nazanin"/>
          <w:sz w:val="24"/>
          <w:szCs w:val="24"/>
          <w:lang w:bidi="fa-IR"/>
        </w:rPr>
        <w:t xml:space="preserve"> (2013) professional services marketing: how the best firms build premier brands, thriving lead generation engines and cultures of business development success 2th ed. , john </w:t>
      </w:r>
      <w:proofErr w:type="spellStart"/>
      <w:r w:rsidRPr="001A1A52">
        <w:rPr>
          <w:rFonts w:cs="B Nazanin"/>
          <w:sz w:val="24"/>
          <w:szCs w:val="24"/>
          <w:lang w:bidi="fa-IR"/>
        </w:rPr>
        <w:t>wiley</w:t>
      </w:r>
      <w:proofErr w:type="spellEnd"/>
      <w:r w:rsidRPr="001A1A52">
        <w:rPr>
          <w:rFonts w:cs="B Nazanin"/>
          <w:sz w:val="24"/>
          <w:szCs w:val="24"/>
          <w:lang w:bidi="fa-IR"/>
        </w:rPr>
        <w:t xml:space="preserve"> and sons.</w:t>
      </w:r>
    </w:p>
    <w:p w:rsidR="001A1A52" w:rsidRPr="001A1A52" w:rsidRDefault="001A1A52" w:rsidP="001A1A52">
      <w:pPr>
        <w:pStyle w:val="ListParagraph"/>
        <w:numPr>
          <w:ilvl w:val="0"/>
          <w:numId w:val="22"/>
        </w:numPr>
        <w:tabs>
          <w:tab w:val="right" w:pos="3600"/>
          <w:tab w:val="right" w:pos="3690"/>
          <w:tab w:val="right" w:pos="3780"/>
        </w:tabs>
        <w:spacing w:line="360" w:lineRule="auto"/>
        <w:jc w:val="both"/>
        <w:rPr>
          <w:rFonts w:cs="B Nazanin"/>
          <w:sz w:val="24"/>
          <w:szCs w:val="24"/>
          <w:lang w:bidi="fa-IR"/>
        </w:rPr>
      </w:pPr>
      <w:r w:rsidRPr="001A1A52">
        <w:rPr>
          <w:rFonts w:cs="B Nazanin"/>
          <w:sz w:val="24"/>
          <w:szCs w:val="24"/>
          <w:lang w:bidi="fa-IR"/>
        </w:rPr>
        <w:t xml:space="preserve">Michel d. </w:t>
      </w:r>
      <w:proofErr w:type="spellStart"/>
      <w:r w:rsidRPr="001A1A52">
        <w:rPr>
          <w:rFonts w:cs="B Nazanin"/>
          <w:sz w:val="24"/>
          <w:szCs w:val="24"/>
          <w:lang w:bidi="fa-IR"/>
        </w:rPr>
        <w:t>hutt</w:t>
      </w:r>
      <w:proofErr w:type="spellEnd"/>
      <w:r w:rsidRPr="001A1A52">
        <w:rPr>
          <w:rFonts w:cs="B Nazanin"/>
          <w:sz w:val="24"/>
          <w:szCs w:val="24"/>
          <w:lang w:bidi="fa-IR"/>
        </w:rPr>
        <w:t xml:space="preserve"> and Thomas </w:t>
      </w:r>
      <w:proofErr w:type="spellStart"/>
      <w:r w:rsidRPr="001A1A52">
        <w:rPr>
          <w:rFonts w:cs="B Nazanin"/>
          <w:sz w:val="24"/>
          <w:szCs w:val="24"/>
          <w:lang w:bidi="fa-IR"/>
        </w:rPr>
        <w:t>w.seph</w:t>
      </w:r>
      <w:proofErr w:type="spellEnd"/>
      <w:r w:rsidRPr="001A1A52">
        <w:rPr>
          <w:rFonts w:cs="B Nazanin"/>
          <w:sz w:val="24"/>
          <w:szCs w:val="24"/>
          <w:lang w:bidi="fa-IR"/>
        </w:rPr>
        <w:t xml:space="preserve"> 2012 business marketing, management: B2B, south western.</w:t>
      </w:r>
    </w:p>
    <w:p w:rsidR="00E6545D" w:rsidRPr="008777F2" w:rsidRDefault="00E6545D" w:rsidP="001A1A52">
      <w:pPr>
        <w:pStyle w:val="ListParagraph"/>
        <w:bidi/>
        <w:spacing w:line="360" w:lineRule="auto"/>
        <w:ind w:left="1080"/>
        <w:jc w:val="both"/>
      </w:pPr>
    </w:p>
    <w:sectPr w:rsidR="00E6545D" w:rsidRPr="008777F2" w:rsidSect="00362B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B Nazanin">
    <w:altName w:val="Courier New"/>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F60E6"/>
    <w:multiLevelType w:val="hybridMultilevel"/>
    <w:tmpl w:val="28D0196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164194"/>
    <w:multiLevelType w:val="hybridMultilevel"/>
    <w:tmpl w:val="FE6CF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AF0B9B"/>
    <w:multiLevelType w:val="hybridMultilevel"/>
    <w:tmpl w:val="CB3C3926"/>
    <w:lvl w:ilvl="0" w:tplc="B69E6220">
      <w:start w:val="1"/>
      <w:numFmt w:val="bullet"/>
      <w:lvlText w:val=""/>
      <w:lvlJc w:val="left"/>
      <w:pPr>
        <w:tabs>
          <w:tab w:val="num" w:pos="720"/>
        </w:tabs>
        <w:ind w:left="720" w:hanging="360"/>
      </w:pPr>
      <w:rPr>
        <w:rFonts w:ascii="Wingdings 3" w:hAnsi="Wingdings 3" w:hint="default"/>
      </w:rPr>
    </w:lvl>
    <w:lvl w:ilvl="1" w:tplc="D08C2F64">
      <w:start w:val="1"/>
      <w:numFmt w:val="bullet"/>
      <w:lvlText w:val=""/>
      <w:lvlJc w:val="left"/>
      <w:pPr>
        <w:tabs>
          <w:tab w:val="num" w:pos="1440"/>
        </w:tabs>
        <w:ind w:left="1440" w:hanging="360"/>
      </w:pPr>
      <w:rPr>
        <w:rFonts w:ascii="Wingdings 3" w:hAnsi="Wingdings 3" w:hint="default"/>
      </w:rPr>
    </w:lvl>
    <w:lvl w:ilvl="2" w:tplc="8C563E24" w:tentative="1">
      <w:start w:val="1"/>
      <w:numFmt w:val="bullet"/>
      <w:lvlText w:val=""/>
      <w:lvlJc w:val="left"/>
      <w:pPr>
        <w:tabs>
          <w:tab w:val="num" w:pos="2160"/>
        </w:tabs>
        <w:ind w:left="2160" w:hanging="360"/>
      </w:pPr>
      <w:rPr>
        <w:rFonts w:ascii="Wingdings 3" w:hAnsi="Wingdings 3" w:hint="default"/>
      </w:rPr>
    </w:lvl>
    <w:lvl w:ilvl="3" w:tplc="61C08290" w:tentative="1">
      <w:start w:val="1"/>
      <w:numFmt w:val="bullet"/>
      <w:lvlText w:val=""/>
      <w:lvlJc w:val="left"/>
      <w:pPr>
        <w:tabs>
          <w:tab w:val="num" w:pos="2880"/>
        </w:tabs>
        <w:ind w:left="2880" w:hanging="360"/>
      </w:pPr>
      <w:rPr>
        <w:rFonts w:ascii="Wingdings 3" w:hAnsi="Wingdings 3" w:hint="default"/>
      </w:rPr>
    </w:lvl>
    <w:lvl w:ilvl="4" w:tplc="6C3CB3E8" w:tentative="1">
      <w:start w:val="1"/>
      <w:numFmt w:val="bullet"/>
      <w:lvlText w:val=""/>
      <w:lvlJc w:val="left"/>
      <w:pPr>
        <w:tabs>
          <w:tab w:val="num" w:pos="3600"/>
        </w:tabs>
        <w:ind w:left="3600" w:hanging="360"/>
      </w:pPr>
      <w:rPr>
        <w:rFonts w:ascii="Wingdings 3" w:hAnsi="Wingdings 3" w:hint="default"/>
      </w:rPr>
    </w:lvl>
    <w:lvl w:ilvl="5" w:tplc="4126AC58" w:tentative="1">
      <w:start w:val="1"/>
      <w:numFmt w:val="bullet"/>
      <w:lvlText w:val=""/>
      <w:lvlJc w:val="left"/>
      <w:pPr>
        <w:tabs>
          <w:tab w:val="num" w:pos="4320"/>
        </w:tabs>
        <w:ind w:left="4320" w:hanging="360"/>
      </w:pPr>
      <w:rPr>
        <w:rFonts w:ascii="Wingdings 3" w:hAnsi="Wingdings 3" w:hint="default"/>
      </w:rPr>
    </w:lvl>
    <w:lvl w:ilvl="6" w:tplc="4D9CEF3A" w:tentative="1">
      <w:start w:val="1"/>
      <w:numFmt w:val="bullet"/>
      <w:lvlText w:val=""/>
      <w:lvlJc w:val="left"/>
      <w:pPr>
        <w:tabs>
          <w:tab w:val="num" w:pos="5040"/>
        </w:tabs>
        <w:ind w:left="5040" w:hanging="360"/>
      </w:pPr>
      <w:rPr>
        <w:rFonts w:ascii="Wingdings 3" w:hAnsi="Wingdings 3" w:hint="default"/>
      </w:rPr>
    </w:lvl>
    <w:lvl w:ilvl="7" w:tplc="11A0AE86" w:tentative="1">
      <w:start w:val="1"/>
      <w:numFmt w:val="bullet"/>
      <w:lvlText w:val=""/>
      <w:lvlJc w:val="left"/>
      <w:pPr>
        <w:tabs>
          <w:tab w:val="num" w:pos="5760"/>
        </w:tabs>
        <w:ind w:left="5760" w:hanging="360"/>
      </w:pPr>
      <w:rPr>
        <w:rFonts w:ascii="Wingdings 3" w:hAnsi="Wingdings 3" w:hint="default"/>
      </w:rPr>
    </w:lvl>
    <w:lvl w:ilvl="8" w:tplc="B9C2C09C" w:tentative="1">
      <w:start w:val="1"/>
      <w:numFmt w:val="bullet"/>
      <w:lvlText w:val=""/>
      <w:lvlJc w:val="left"/>
      <w:pPr>
        <w:tabs>
          <w:tab w:val="num" w:pos="6480"/>
        </w:tabs>
        <w:ind w:left="6480" w:hanging="360"/>
      </w:pPr>
      <w:rPr>
        <w:rFonts w:ascii="Wingdings 3" w:hAnsi="Wingdings 3" w:hint="default"/>
      </w:rPr>
    </w:lvl>
  </w:abstractNum>
  <w:abstractNum w:abstractNumId="3">
    <w:nsid w:val="2933441F"/>
    <w:multiLevelType w:val="hybridMultilevel"/>
    <w:tmpl w:val="4044DE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6C2460"/>
    <w:multiLevelType w:val="hybridMultilevel"/>
    <w:tmpl w:val="744A9D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FF048D"/>
    <w:multiLevelType w:val="multilevel"/>
    <w:tmpl w:val="6AA81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9F1F3E"/>
    <w:multiLevelType w:val="hybridMultilevel"/>
    <w:tmpl w:val="DA7AFFA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BA24FE"/>
    <w:multiLevelType w:val="hybridMultilevel"/>
    <w:tmpl w:val="C332F12C"/>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EC7DB9"/>
    <w:multiLevelType w:val="hybridMultilevel"/>
    <w:tmpl w:val="CFBE4A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2C09AD"/>
    <w:multiLevelType w:val="multilevel"/>
    <w:tmpl w:val="EFA2DCA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605" w:hanging="525"/>
      </w:pPr>
      <w:rPr>
        <w:rFonts w:asciiTheme="majorBidi" w:eastAsia="Times New Roman" w:hAnsiTheme="majorBidi" w:cs="B Nazani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B6515D8"/>
    <w:multiLevelType w:val="hybridMultilevel"/>
    <w:tmpl w:val="4CB2DB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132A16"/>
    <w:multiLevelType w:val="hybridMultilevel"/>
    <w:tmpl w:val="B46AFC6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AB4FE7"/>
    <w:multiLevelType w:val="hybridMultilevel"/>
    <w:tmpl w:val="2B0025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C14A5D"/>
    <w:multiLevelType w:val="hybridMultilevel"/>
    <w:tmpl w:val="224074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F7F5BF1"/>
    <w:multiLevelType w:val="hybridMultilevel"/>
    <w:tmpl w:val="FD36CD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A22609"/>
    <w:multiLevelType w:val="hybridMultilevel"/>
    <w:tmpl w:val="E12AA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0B00058"/>
    <w:multiLevelType w:val="hybridMultilevel"/>
    <w:tmpl w:val="CFC2C7FE"/>
    <w:lvl w:ilvl="0" w:tplc="16E49EA0">
      <w:start w:val="1"/>
      <w:numFmt w:val="bullet"/>
      <w:lvlText w:val=""/>
      <w:lvlJc w:val="left"/>
      <w:pPr>
        <w:tabs>
          <w:tab w:val="num" w:pos="720"/>
        </w:tabs>
        <w:ind w:left="720" w:hanging="360"/>
      </w:pPr>
      <w:rPr>
        <w:rFonts w:ascii="Wingdings 3" w:hAnsi="Wingdings 3" w:hint="default"/>
      </w:rPr>
    </w:lvl>
    <w:lvl w:ilvl="1" w:tplc="EFFAED8A" w:tentative="1">
      <w:start w:val="1"/>
      <w:numFmt w:val="bullet"/>
      <w:lvlText w:val=""/>
      <w:lvlJc w:val="left"/>
      <w:pPr>
        <w:tabs>
          <w:tab w:val="num" w:pos="1440"/>
        </w:tabs>
        <w:ind w:left="1440" w:hanging="360"/>
      </w:pPr>
      <w:rPr>
        <w:rFonts w:ascii="Wingdings 3" w:hAnsi="Wingdings 3" w:hint="default"/>
      </w:rPr>
    </w:lvl>
    <w:lvl w:ilvl="2" w:tplc="8FF67958" w:tentative="1">
      <w:start w:val="1"/>
      <w:numFmt w:val="bullet"/>
      <w:lvlText w:val=""/>
      <w:lvlJc w:val="left"/>
      <w:pPr>
        <w:tabs>
          <w:tab w:val="num" w:pos="2160"/>
        </w:tabs>
        <w:ind w:left="2160" w:hanging="360"/>
      </w:pPr>
      <w:rPr>
        <w:rFonts w:ascii="Wingdings 3" w:hAnsi="Wingdings 3" w:hint="default"/>
      </w:rPr>
    </w:lvl>
    <w:lvl w:ilvl="3" w:tplc="89EE1A70" w:tentative="1">
      <w:start w:val="1"/>
      <w:numFmt w:val="bullet"/>
      <w:lvlText w:val=""/>
      <w:lvlJc w:val="left"/>
      <w:pPr>
        <w:tabs>
          <w:tab w:val="num" w:pos="2880"/>
        </w:tabs>
        <w:ind w:left="2880" w:hanging="360"/>
      </w:pPr>
      <w:rPr>
        <w:rFonts w:ascii="Wingdings 3" w:hAnsi="Wingdings 3" w:hint="default"/>
      </w:rPr>
    </w:lvl>
    <w:lvl w:ilvl="4" w:tplc="C44E94BA" w:tentative="1">
      <w:start w:val="1"/>
      <w:numFmt w:val="bullet"/>
      <w:lvlText w:val=""/>
      <w:lvlJc w:val="left"/>
      <w:pPr>
        <w:tabs>
          <w:tab w:val="num" w:pos="3600"/>
        </w:tabs>
        <w:ind w:left="3600" w:hanging="360"/>
      </w:pPr>
      <w:rPr>
        <w:rFonts w:ascii="Wingdings 3" w:hAnsi="Wingdings 3" w:hint="default"/>
      </w:rPr>
    </w:lvl>
    <w:lvl w:ilvl="5" w:tplc="41000F3A" w:tentative="1">
      <w:start w:val="1"/>
      <w:numFmt w:val="bullet"/>
      <w:lvlText w:val=""/>
      <w:lvlJc w:val="left"/>
      <w:pPr>
        <w:tabs>
          <w:tab w:val="num" w:pos="4320"/>
        </w:tabs>
        <w:ind w:left="4320" w:hanging="360"/>
      </w:pPr>
      <w:rPr>
        <w:rFonts w:ascii="Wingdings 3" w:hAnsi="Wingdings 3" w:hint="default"/>
      </w:rPr>
    </w:lvl>
    <w:lvl w:ilvl="6" w:tplc="76A63E3A" w:tentative="1">
      <w:start w:val="1"/>
      <w:numFmt w:val="bullet"/>
      <w:lvlText w:val=""/>
      <w:lvlJc w:val="left"/>
      <w:pPr>
        <w:tabs>
          <w:tab w:val="num" w:pos="5040"/>
        </w:tabs>
        <w:ind w:left="5040" w:hanging="360"/>
      </w:pPr>
      <w:rPr>
        <w:rFonts w:ascii="Wingdings 3" w:hAnsi="Wingdings 3" w:hint="default"/>
      </w:rPr>
    </w:lvl>
    <w:lvl w:ilvl="7" w:tplc="993AB142" w:tentative="1">
      <w:start w:val="1"/>
      <w:numFmt w:val="bullet"/>
      <w:lvlText w:val=""/>
      <w:lvlJc w:val="left"/>
      <w:pPr>
        <w:tabs>
          <w:tab w:val="num" w:pos="5760"/>
        </w:tabs>
        <w:ind w:left="5760" w:hanging="360"/>
      </w:pPr>
      <w:rPr>
        <w:rFonts w:ascii="Wingdings 3" w:hAnsi="Wingdings 3" w:hint="default"/>
      </w:rPr>
    </w:lvl>
    <w:lvl w:ilvl="8" w:tplc="BFC209EC" w:tentative="1">
      <w:start w:val="1"/>
      <w:numFmt w:val="bullet"/>
      <w:lvlText w:val=""/>
      <w:lvlJc w:val="left"/>
      <w:pPr>
        <w:tabs>
          <w:tab w:val="num" w:pos="6480"/>
        </w:tabs>
        <w:ind w:left="6480" w:hanging="360"/>
      </w:pPr>
      <w:rPr>
        <w:rFonts w:ascii="Wingdings 3" w:hAnsi="Wingdings 3" w:hint="default"/>
      </w:rPr>
    </w:lvl>
  </w:abstractNum>
  <w:abstractNum w:abstractNumId="17">
    <w:nsid w:val="67FE56FE"/>
    <w:multiLevelType w:val="hybridMultilevel"/>
    <w:tmpl w:val="303846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B014AA8"/>
    <w:multiLevelType w:val="hybridMultilevel"/>
    <w:tmpl w:val="C3CC172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044DF6"/>
    <w:multiLevelType w:val="multilevel"/>
    <w:tmpl w:val="25627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F5B4E50"/>
    <w:multiLevelType w:val="multilevel"/>
    <w:tmpl w:val="2C2E3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1407C1B"/>
    <w:multiLevelType w:val="hybridMultilevel"/>
    <w:tmpl w:val="B874E5E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19"/>
  </w:num>
  <w:num w:numId="4">
    <w:abstractNumId w:val="9"/>
  </w:num>
  <w:num w:numId="5">
    <w:abstractNumId w:val="21"/>
  </w:num>
  <w:num w:numId="6">
    <w:abstractNumId w:val="6"/>
  </w:num>
  <w:num w:numId="7">
    <w:abstractNumId w:val="0"/>
  </w:num>
  <w:num w:numId="8">
    <w:abstractNumId w:val="7"/>
  </w:num>
  <w:num w:numId="9">
    <w:abstractNumId w:val="15"/>
  </w:num>
  <w:num w:numId="10">
    <w:abstractNumId w:val="11"/>
  </w:num>
  <w:num w:numId="11">
    <w:abstractNumId w:val="10"/>
  </w:num>
  <w:num w:numId="12">
    <w:abstractNumId w:val="16"/>
  </w:num>
  <w:num w:numId="13">
    <w:abstractNumId w:val="2"/>
  </w:num>
  <w:num w:numId="14">
    <w:abstractNumId w:val="18"/>
  </w:num>
  <w:num w:numId="15">
    <w:abstractNumId w:val="4"/>
  </w:num>
  <w:num w:numId="16">
    <w:abstractNumId w:val="17"/>
  </w:num>
  <w:num w:numId="17">
    <w:abstractNumId w:val="13"/>
  </w:num>
  <w:num w:numId="18">
    <w:abstractNumId w:val="12"/>
  </w:num>
  <w:num w:numId="19">
    <w:abstractNumId w:val="3"/>
  </w:num>
  <w:num w:numId="20">
    <w:abstractNumId w:val="8"/>
  </w:num>
  <w:num w:numId="21">
    <w:abstractNumId w:val="14"/>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667"/>
    <w:rsid w:val="0013159A"/>
    <w:rsid w:val="001A1A52"/>
    <w:rsid w:val="001B3C32"/>
    <w:rsid w:val="001F6DA2"/>
    <w:rsid w:val="002710B2"/>
    <w:rsid w:val="00362B55"/>
    <w:rsid w:val="003A2F64"/>
    <w:rsid w:val="004A0D5C"/>
    <w:rsid w:val="005716F0"/>
    <w:rsid w:val="00617EFB"/>
    <w:rsid w:val="00731A70"/>
    <w:rsid w:val="0073563F"/>
    <w:rsid w:val="00745820"/>
    <w:rsid w:val="007715EE"/>
    <w:rsid w:val="007A305C"/>
    <w:rsid w:val="007A450C"/>
    <w:rsid w:val="007C3095"/>
    <w:rsid w:val="007E5667"/>
    <w:rsid w:val="0081187F"/>
    <w:rsid w:val="008D3580"/>
    <w:rsid w:val="00912172"/>
    <w:rsid w:val="00940393"/>
    <w:rsid w:val="00AD1701"/>
    <w:rsid w:val="00C00D65"/>
    <w:rsid w:val="00C61748"/>
    <w:rsid w:val="00CC30D3"/>
    <w:rsid w:val="00D2190A"/>
    <w:rsid w:val="00E2526B"/>
    <w:rsid w:val="00E6545D"/>
    <w:rsid w:val="00E75B0A"/>
    <w:rsid w:val="00E82544"/>
    <w:rsid w:val="00F27192"/>
    <w:rsid w:val="00F33F1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FD252A-A1F8-4381-8622-19638DB7F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B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0393"/>
    <w:pPr>
      <w:ind w:left="720"/>
      <w:contextualSpacing/>
    </w:pPr>
  </w:style>
  <w:style w:type="character" w:customStyle="1" w:styleId="st">
    <w:name w:val="st"/>
    <w:basedOn w:val="DefaultParagraphFont"/>
    <w:rsid w:val="004A0D5C"/>
  </w:style>
  <w:style w:type="character" w:styleId="Emphasis">
    <w:name w:val="Emphasis"/>
    <w:basedOn w:val="DefaultParagraphFont"/>
    <w:uiPriority w:val="20"/>
    <w:qFormat/>
    <w:rsid w:val="004A0D5C"/>
    <w:rPr>
      <w:i/>
      <w:iCs/>
    </w:rPr>
  </w:style>
  <w:style w:type="table" w:styleId="TableGrid">
    <w:name w:val="Table Grid"/>
    <w:basedOn w:val="TableNormal"/>
    <w:uiPriority w:val="59"/>
    <w:rsid w:val="00E82544"/>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E8254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805277">
      <w:bodyDiv w:val="1"/>
      <w:marLeft w:val="0"/>
      <w:marRight w:val="0"/>
      <w:marTop w:val="0"/>
      <w:marBottom w:val="0"/>
      <w:divBdr>
        <w:top w:val="none" w:sz="0" w:space="0" w:color="auto"/>
        <w:left w:val="none" w:sz="0" w:space="0" w:color="auto"/>
        <w:bottom w:val="none" w:sz="0" w:space="0" w:color="auto"/>
        <w:right w:val="none" w:sz="0" w:space="0" w:color="auto"/>
      </w:divBdr>
      <w:divsChild>
        <w:div w:id="153449889">
          <w:marLeft w:val="0"/>
          <w:marRight w:val="547"/>
          <w:marTop w:val="200"/>
          <w:marBottom w:val="0"/>
          <w:divBdr>
            <w:top w:val="none" w:sz="0" w:space="0" w:color="auto"/>
            <w:left w:val="none" w:sz="0" w:space="0" w:color="auto"/>
            <w:bottom w:val="none" w:sz="0" w:space="0" w:color="auto"/>
            <w:right w:val="none" w:sz="0" w:space="0" w:color="auto"/>
          </w:divBdr>
        </w:div>
        <w:div w:id="947277989">
          <w:marLeft w:val="0"/>
          <w:marRight w:val="547"/>
          <w:marTop w:val="200"/>
          <w:marBottom w:val="0"/>
          <w:divBdr>
            <w:top w:val="none" w:sz="0" w:space="0" w:color="auto"/>
            <w:left w:val="none" w:sz="0" w:space="0" w:color="auto"/>
            <w:bottom w:val="none" w:sz="0" w:space="0" w:color="auto"/>
            <w:right w:val="none" w:sz="0" w:space="0" w:color="auto"/>
          </w:divBdr>
        </w:div>
        <w:div w:id="420416827">
          <w:marLeft w:val="0"/>
          <w:marRight w:val="547"/>
          <w:marTop w:val="200"/>
          <w:marBottom w:val="0"/>
          <w:divBdr>
            <w:top w:val="none" w:sz="0" w:space="0" w:color="auto"/>
            <w:left w:val="none" w:sz="0" w:space="0" w:color="auto"/>
            <w:bottom w:val="none" w:sz="0" w:space="0" w:color="auto"/>
            <w:right w:val="none" w:sz="0" w:space="0" w:color="auto"/>
          </w:divBdr>
        </w:div>
      </w:divsChild>
    </w:div>
    <w:div w:id="499663168">
      <w:bodyDiv w:val="1"/>
      <w:marLeft w:val="0"/>
      <w:marRight w:val="0"/>
      <w:marTop w:val="0"/>
      <w:marBottom w:val="0"/>
      <w:divBdr>
        <w:top w:val="none" w:sz="0" w:space="0" w:color="auto"/>
        <w:left w:val="none" w:sz="0" w:space="0" w:color="auto"/>
        <w:bottom w:val="none" w:sz="0" w:space="0" w:color="auto"/>
        <w:right w:val="none" w:sz="0" w:space="0" w:color="auto"/>
      </w:divBdr>
    </w:div>
    <w:div w:id="620380639">
      <w:bodyDiv w:val="1"/>
      <w:marLeft w:val="0"/>
      <w:marRight w:val="0"/>
      <w:marTop w:val="0"/>
      <w:marBottom w:val="0"/>
      <w:divBdr>
        <w:top w:val="none" w:sz="0" w:space="0" w:color="auto"/>
        <w:left w:val="none" w:sz="0" w:space="0" w:color="auto"/>
        <w:bottom w:val="none" w:sz="0" w:space="0" w:color="auto"/>
        <w:right w:val="none" w:sz="0" w:space="0" w:color="auto"/>
      </w:divBdr>
    </w:div>
    <w:div w:id="1342899731">
      <w:bodyDiv w:val="1"/>
      <w:marLeft w:val="0"/>
      <w:marRight w:val="0"/>
      <w:marTop w:val="0"/>
      <w:marBottom w:val="0"/>
      <w:divBdr>
        <w:top w:val="none" w:sz="0" w:space="0" w:color="auto"/>
        <w:left w:val="none" w:sz="0" w:space="0" w:color="auto"/>
        <w:bottom w:val="none" w:sz="0" w:space="0" w:color="auto"/>
        <w:right w:val="none" w:sz="0" w:space="0" w:color="auto"/>
      </w:divBdr>
      <w:divsChild>
        <w:div w:id="972641256">
          <w:marLeft w:val="0"/>
          <w:marRight w:val="0"/>
          <w:marTop w:val="0"/>
          <w:marBottom w:val="0"/>
          <w:divBdr>
            <w:top w:val="none" w:sz="0" w:space="0" w:color="auto"/>
            <w:left w:val="none" w:sz="0" w:space="0" w:color="auto"/>
            <w:bottom w:val="none" w:sz="0" w:space="0" w:color="auto"/>
            <w:right w:val="none" w:sz="0" w:space="0" w:color="auto"/>
          </w:divBdr>
          <w:divsChild>
            <w:div w:id="636571201">
              <w:marLeft w:val="0"/>
              <w:marRight w:val="0"/>
              <w:marTop w:val="0"/>
              <w:marBottom w:val="0"/>
              <w:divBdr>
                <w:top w:val="none" w:sz="0" w:space="0" w:color="auto"/>
                <w:left w:val="none" w:sz="0" w:space="0" w:color="auto"/>
                <w:bottom w:val="none" w:sz="0" w:space="0" w:color="auto"/>
                <w:right w:val="none" w:sz="0" w:space="0" w:color="auto"/>
              </w:divBdr>
              <w:divsChild>
                <w:div w:id="1736929732">
                  <w:marLeft w:val="0"/>
                  <w:marRight w:val="0"/>
                  <w:marTop w:val="0"/>
                  <w:marBottom w:val="0"/>
                  <w:divBdr>
                    <w:top w:val="none" w:sz="0" w:space="0" w:color="auto"/>
                    <w:left w:val="none" w:sz="0" w:space="0" w:color="auto"/>
                    <w:bottom w:val="none" w:sz="0" w:space="0" w:color="auto"/>
                    <w:right w:val="none" w:sz="0" w:space="0" w:color="auto"/>
                  </w:divBdr>
                  <w:divsChild>
                    <w:div w:id="51855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853519">
          <w:marLeft w:val="0"/>
          <w:marRight w:val="0"/>
          <w:marTop w:val="0"/>
          <w:marBottom w:val="0"/>
          <w:divBdr>
            <w:top w:val="none" w:sz="0" w:space="0" w:color="auto"/>
            <w:left w:val="none" w:sz="0" w:space="0" w:color="auto"/>
            <w:bottom w:val="none" w:sz="0" w:space="0" w:color="auto"/>
            <w:right w:val="none" w:sz="0" w:space="0" w:color="auto"/>
          </w:divBdr>
        </w:div>
      </w:divsChild>
    </w:div>
    <w:div w:id="1769812508">
      <w:bodyDiv w:val="1"/>
      <w:marLeft w:val="0"/>
      <w:marRight w:val="0"/>
      <w:marTop w:val="0"/>
      <w:marBottom w:val="0"/>
      <w:divBdr>
        <w:top w:val="none" w:sz="0" w:space="0" w:color="auto"/>
        <w:left w:val="none" w:sz="0" w:space="0" w:color="auto"/>
        <w:bottom w:val="none" w:sz="0" w:space="0" w:color="auto"/>
        <w:right w:val="none" w:sz="0" w:space="0" w:color="auto"/>
      </w:divBdr>
      <w:divsChild>
        <w:div w:id="1954553216">
          <w:marLeft w:val="0"/>
          <w:marRight w:val="1166"/>
          <w:marTop w:val="200"/>
          <w:marBottom w:val="0"/>
          <w:divBdr>
            <w:top w:val="none" w:sz="0" w:space="0" w:color="auto"/>
            <w:left w:val="none" w:sz="0" w:space="0" w:color="auto"/>
            <w:bottom w:val="none" w:sz="0" w:space="0" w:color="auto"/>
            <w:right w:val="none" w:sz="0" w:space="0" w:color="auto"/>
          </w:divBdr>
        </w:div>
        <w:div w:id="1275140188">
          <w:marLeft w:val="0"/>
          <w:marRight w:val="1166"/>
          <w:marTop w:val="200"/>
          <w:marBottom w:val="0"/>
          <w:divBdr>
            <w:top w:val="none" w:sz="0" w:space="0" w:color="auto"/>
            <w:left w:val="none" w:sz="0" w:space="0" w:color="auto"/>
            <w:bottom w:val="none" w:sz="0" w:space="0" w:color="auto"/>
            <w:right w:val="none" w:sz="0" w:space="0" w:color="auto"/>
          </w:divBdr>
        </w:div>
        <w:div w:id="722096703">
          <w:marLeft w:val="0"/>
          <w:marRight w:val="1166"/>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randoc.i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6528C-D463-45E6-9007-C4E96FC55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628</Words>
  <Characters>3583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DELTA COMPUTER</dc:creator>
  <cp:lastModifiedBy>usb</cp:lastModifiedBy>
  <cp:revision>2</cp:revision>
  <dcterms:created xsi:type="dcterms:W3CDTF">2018-11-05T07:58:00Z</dcterms:created>
  <dcterms:modified xsi:type="dcterms:W3CDTF">2018-11-05T07:58:00Z</dcterms:modified>
</cp:coreProperties>
</file>