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625"/>
      </w:tblGrid>
      <w:tr w:rsidR="00481EC1" w:rsidRPr="0045462C" w:rsidTr="00951485">
        <w:trPr>
          <w:trHeight w:val="576"/>
        </w:trPr>
        <w:tc>
          <w:tcPr>
            <w:tcW w:w="9350" w:type="dxa"/>
            <w:gridSpan w:val="2"/>
            <w:vAlign w:val="center"/>
          </w:tcPr>
          <w:p w:rsidR="00481EC1" w:rsidRPr="0045462C" w:rsidRDefault="00481EC1" w:rsidP="00481EC1">
            <w:pPr>
              <w:bidi/>
              <w:spacing w:before="100" w:beforeAutospacing="1"/>
              <w:rPr>
                <w:b/>
                <w:bCs/>
                <w:rtl/>
                <w:lang w:bidi="fa-IR"/>
              </w:rPr>
            </w:pPr>
            <w:r w:rsidRPr="0045462C">
              <w:rPr>
                <w:rFonts w:hint="cs"/>
                <w:b/>
                <w:bCs/>
                <w:rtl/>
                <w:lang w:bidi="fa-IR"/>
              </w:rPr>
              <w:t>نام درس</w:t>
            </w:r>
            <w:r>
              <w:rPr>
                <w:rFonts w:hint="cs"/>
                <w:b/>
                <w:bCs/>
                <w:rtl/>
                <w:lang w:bidi="fa-IR"/>
              </w:rPr>
              <w:t>_</w:t>
            </w:r>
            <w:bookmarkStart w:id="0" w:name="_GoBack"/>
            <w:bookmarkEnd w:id="0"/>
            <w:r>
              <w:rPr>
                <w:rFonts w:hint="cs"/>
                <w:b/>
                <w:bCs/>
                <w:rtl/>
                <w:lang w:bidi="fa-IR"/>
              </w:rPr>
              <w:t xml:space="preserve"> آزمون سازی</w:t>
            </w:r>
            <w:r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(کارشناسی)</w:t>
            </w:r>
          </w:p>
        </w:tc>
      </w:tr>
      <w:tr w:rsidR="00481EC1" w:rsidRPr="008C6123" w:rsidTr="00951485">
        <w:trPr>
          <w:trHeight w:val="576"/>
        </w:trPr>
        <w:tc>
          <w:tcPr>
            <w:tcW w:w="8725" w:type="dxa"/>
            <w:vAlign w:val="center"/>
          </w:tcPr>
          <w:p w:rsidR="00481EC1" w:rsidRPr="008C6123" w:rsidRDefault="00481EC1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8C6123">
              <w:rPr>
                <w:rFonts w:hint="cs"/>
                <w:b/>
                <w:bCs/>
                <w:rtl/>
              </w:rPr>
              <w:t>شرح درس</w:t>
            </w:r>
          </w:p>
        </w:tc>
        <w:tc>
          <w:tcPr>
            <w:tcW w:w="625" w:type="dxa"/>
            <w:vAlign w:val="center"/>
          </w:tcPr>
          <w:p w:rsidR="00481EC1" w:rsidRPr="008C6123" w:rsidRDefault="00481EC1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8C6123">
              <w:rPr>
                <w:rFonts w:hint="cs"/>
                <w:b/>
                <w:bCs/>
                <w:rtl/>
              </w:rPr>
              <w:t>جلسه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9921DC" w:rsidRDefault="00481EC1" w:rsidP="00951485">
            <w:pPr>
              <w:spacing w:before="100" w:beforeAutospacing="1"/>
            </w:pPr>
            <w:r>
              <w:t>Textbook; examinations and quizzes; homework; students evaluation;                                              measurement, tests, evaluation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595B07" w:rsidRDefault="00481EC1" w:rsidP="00951485">
            <w:pPr>
              <w:spacing w:before="100" w:beforeAutospacing="1"/>
            </w:pPr>
            <w:r w:rsidRPr="0009512E">
              <w:rPr>
                <w:i/>
                <w:iCs/>
              </w:rPr>
              <w:t>Introduction to</w:t>
            </w:r>
            <w:r>
              <w:rPr>
                <w:i/>
                <w:iCs/>
              </w:rPr>
              <w:t>language</w:t>
            </w:r>
            <w:r w:rsidRPr="0009512E">
              <w:rPr>
                <w:i/>
                <w:iCs/>
              </w:rPr>
              <w:t xml:space="preserve"> testing:</w:t>
            </w:r>
            <w:r>
              <w:t xml:space="preserve"> Testing and teaching; why test? What should be tested and to what standards? Testing the language skills; testing language areas; recognition/ production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2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C82306" w:rsidRDefault="00481EC1" w:rsidP="00951485">
            <w:pPr>
              <w:spacing w:before="100" w:beforeAutospacing="1"/>
            </w:pPr>
            <w:r>
              <w:rPr>
                <w:i/>
                <w:iCs/>
              </w:rPr>
              <w:t xml:space="preserve">Approaches to language testing: </w:t>
            </w:r>
            <w:r>
              <w:t xml:space="preserve">the essay-translation approach; the structuralist approach; the integrative approach; the communicative approach; </w:t>
            </w:r>
            <w:r w:rsidRPr="00D94E2E">
              <w:rPr>
                <w:i/>
                <w:iCs/>
              </w:rPr>
              <w:t>+handouts</w:t>
            </w:r>
            <w:r>
              <w:t xml:space="preserve">; </w:t>
            </w:r>
            <w:r w:rsidRPr="00D94E2E">
              <w:rPr>
                <w:b/>
                <w:bCs/>
              </w:rPr>
              <w:t>Quiz 1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1A4D95" w:rsidRDefault="00481EC1" w:rsidP="00951485">
            <w:pPr>
              <w:spacing w:before="100" w:beforeAutospacing="1"/>
            </w:pPr>
            <w:r>
              <w:rPr>
                <w:i/>
                <w:iCs/>
              </w:rPr>
              <w:t xml:space="preserve">Objective testing: </w:t>
            </w:r>
            <w:r>
              <w:t xml:space="preserve">subjective and objective testing; objective tests; multiple-choice (m/c) items; components of m/c items (stem, distractors, etc);  </w:t>
            </w:r>
            <w:r w:rsidRPr="0025476B">
              <w:rPr>
                <w:i/>
                <w:iCs/>
              </w:rPr>
              <w:t>+handouts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4902D4" w:rsidRDefault="00481EC1" w:rsidP="00951485">
            <w:pPr>
              <w:spacing w:before="100" w:beforeAutospacing="1"/>
              <w:rPr>
                <w:i/>
                <w:iCs/>
              </w:rPr>
            </w:pPr>
            <w:r>
              <w:rPr>
                <w:i/>
                <w:iCs/>
              </w:rPr>
              <w:t xml:space="preserve">Tests of grammar and usage: </w:t>
            </w:r>
            <w:r>
              <w:t xml:space="preserve">m/c grammar items; constructing m/c items; constructing error-recognition m/c items; constructing completion/transformation items; etc.; </w:t>
            </w:r>
            <w:r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5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FB4930" w:rsidRDefault="00481EC1" w:rsidP="00951485">
            <w:pPr>
              <w:spacing w:before="100" w:beforeAutospacing="1"/>
              <w:rPr>
                <w:b/>
                <w:bCs/>
              </w:rPr>
            </w:pPr>
            <w:r>
              <w:rPr>
                <w:i/>
                <w:iCs/>
              </w:rPr>
              <w:t xml:space="preserve">Testing vocabulary: </w:t>
            </w:r>
            <w:r>
              <w:t xml:space="preserve">selection of items; m/c items; associated words; matching items; more objective items; completion items; </w:t>
            </w:r>
            <w:r w:rsidRPr="00FB4930">
              <w:rPr>
                <w:i/>
                <w:iCs/>
              </w:rPr>
              <w:t>+</w:t>
            </w:r>
            <w:r>
              <w:rPr>
                <w:i/>
                <w:iCs/>
              </w:rPr>
              <w:t>E</w:t>
            </w:r>
            <w:r w:rsidRPr="00FB4930">
              <w:rPr>
                <w:i/>
                <w:iCs/>
              </w:rPr>
              <w:t>xercises</w:t>
            </w:r>
            <w:r>
              <w:t xml:space="preserve">; + </w:t>
            </w:r>
            <w:r>
              <w:rPr>
                <w:b/>
                <w:bCs/>
              </w:rPr>
              <w:t>Quiz 2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624B91" w:rsidRDefault="00481EC1" w:rsidP="00951485">
            <w:pPr>
              <w:spacing w:before="100" w:beforeAutospacing="1"/>
            </w:pPr>
            <w:r w:rsidRPr="00624B91">
              <w:rPr>
                <w:i/>
                <w:iCs/>
              </w:rPr>
              <w:t>Listening comprehension tests:</w:t>
            </w:r>
            <w:r>
              <w:t xml:space="preserve"> General points; phoneme discrimination tests; statements and dialogues; testing through visual materials; testing talks and lectures; </w:t>
            </w:r>
            <w:r w:rsidRPr="00624B91">
              <w:rPr>
                <w:i/>
                <w:iCs/>
              </w:rPr>
              <w:t xml:space="preserve">+ </w:t>
            </w:r>
            <w:r>
              <w:rPr>
                <w:i/>
                <w:iCs/>
              </w:rPr>
              <w:t>E</w:t>
            </w:r>
            <w:r w:rsidRPr="00624B91">
              <w:rPr>
                <w:i/>
                <w:iCs/>
              </w:rPr>
              <w:t>xercises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7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 w:rsidRPr="004B3EB4">
              <w:rPr>
                <w:b/>
                <w:bCs/>
                <w:sz w:val="28"/>
                <w:szCs w:val="28"/>
              </w:rPr>
              <w:t xml:space="preserve">Mid-term 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4B3EB4">
              <w:rPr>
                <w:b/>
                <w:bCs/>
                <w:sz w:val="28"/>
                <w:szCs w:val="28"/>
              </w:rPr>
              <w:t>xamination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8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90577C" w:rsidRDefault="00481EC1" w:rsidP="00951485">
            <w:pPr>
              <w:spacing w:before="100" w:beforeAutospacing="1"/>
            </w:pPr>
            <w:r>
              <w:rPr>
                <w:i/>
                <w:iCs/>
              </w:rPr>
              <w:t>Oral production tests:</w:t>
            </w:r>
            <w:r>
              <w:t xml:space="preserve"> reading aloud; conversational exchanges; testing using pictures; the oral interview; marking scheme; group discussion and role playing; </w:t>
            </w:r>
            <w:r w:rsidRPr="004B1FF1">
              <w:rPr>
                <w:b/>
                <w:bCs/>
              </w:rPr>
              <w:t>+ Quiz 3</w:t>
            </w:r>
            <w:r>
              <w:t xml:space="preserve"> 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9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05790A" w:rsidRDefault="00481EC1" w:rsidP="00951485">
            <w:pPr>
              <w:spacing w:before="100" w:beforeAutospacing="1"/>
              <w:rPr>
                <w:i/>
                <w:iCs/>
              </w:rPr>
            </w:pPr>
            <w:r>
              <w:rPr>
                <w:i/>
                <w:iCs/>
              </w:rPr>
              <w:t xml:space="preserve">Testing reading comprehension: </w:t>
            </w:r>
            <w:r>
              <w:t xml:space="preserve">nature of the reading skills; matching tests; true/false reading tests; m/c items; completion items; rearrangement items; cloze procedure; open-ended items; </w:t>
            </w:r>
            <w:r>
              <w:rPr>
                <w:i/>
                <w:iCs/>
              </w:rPr>
              <w:t>+Exercises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10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495A5C" w:rsidRDefault="00481EC1" w:rsidP="00951485">
            <w:pPr>
              <w:spacing w:before="100" w:beforeAutospacing="1"/>
            </w:pPr>
            <w:r>
              <w:rPr>
                <w:i/>
                <w:iCs/>
              </w:rPr>
              <w:t xml:space="preserve">Testing writing skills: </w:t>
            </w:r>
            <w:r>
              <w:t xml:space="preserve">components of the writing skill; setting the composition; situational compositions (+types); marking compositions; objective tests;  </w:t>
            </w:r>
            <w:r w:rsidRPr="006F563D">
              <w:rPr>
                <w:i/>
                <w:iCs/>
              </w:rPr>
              <w:t>+Exercises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11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B93C0D" w:rsidRDefault="00481EC1" w:rsidP="00951485">
            <w:pPr>
              <w:spacing w:before="100" w:beforeAutospacing="1"/>
              <w:rPr>
                <w:b/>
                <w:bCs/>
              </w:rPr>
            </w:pPr>
            <w:r w:rsidRPr="00F265F4">
              <w:rPr>
                <w:i/>
                <w:iCs/>
              </w:rPr>
              <w:t>Criteria and types of tests</w:t>
            </w:r>
            <w:r>
              <w:rPr>
                <w:i/>
                <w:iCs/>
              </w:rPr>
              <w:t xml:space="preserve"> (1)</w:t>
            </w:r>
            <w:r w:rsidRPr="00F265F4">
              <w:rPr>
                <w:i/>
                <w:iCs/>
              </w:rPr>
              <w:t>:</w:t>
            </w:r>
            <w:r>
              <w:t xml:space="preserve"> </w:t>
            </w:r>
            <w:r w:rsidRPr="0005644F">
              <w:rPr>
                <w:i/>
                <w:iCs/>
              </w:rPr>
              <w:t xml:space="preserve">Validity: </w:t>
            </w:r>
            <w:r>
              <w:t xml:space="preserve"> face validity; content validity; construct validity; empirical valiodity;  </w:t>
            </w:r>
            <w:r>
              <w:rPr>
                <w:i/>
                <w:iCs/>
              </w:rPr>
              <w:t>+ hahdouts</w:t>
            </w:r>
            <w:r>
              <w:t xml:space="preserve">; </w:t>
            </w:r>
            <w:r>
              <w:rPr>
                <w:b/>
                <w:bCs/>
              </w:rPr>
              <w:t>Quiz 4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12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DA0D29" w:rsidRDefault="00481EC1" w:rsidP="00951485">
            <w:pPr>
              <w:spacing w:before="100" w:beforeAutospacing="1"/>
              <w:rPr>
                <w:i/>
                <w:iCs/>
              </w:rPr>
            </w:pPr>
            <w:r w:rsidRPr="00F265F4">
              <w:rPr>
                <w:i/>
                <w:iCs/>
              </w:rPr>
              <w:t>Criteria and types of tests</w:t>
            </w:r>
            <w:r>
              <w:rPr>
                <w:i/>
                <w:iCs/>
              </w:rPr>
              <w:t xml:space="preserve"> (2)</w:t>
            </w:r>
            <w:r w:rsidRPr="00F265F4">
              <w:rPr>
                <w:i/>
                <w:iCs/>
              </w:rPr>
              <w:t>:</w:t>
            </w:r>
            <w:r>
              <w:rPr>
                <w:i/>
                <w:iCs/>
              </w:rPr>
              <w:t xml:space="preserve"> Reliability: </w:t>
            </w:r>
            <w:r>
              <w:t xml:space="preserve">definition; test-retest reliability; mark-remark reliability; parallel-forms reliability; internal consistency; backwash effects; </w:t>
            </w:r>
            <w:r w:rsidRPr="00DA0D29">
              <w:rPr>
                <w:i/>
                <w:iCs/>
              </w:rPr>
              <w:t>+handout</w:t>
            </w:r>
            <w:r>
              <w:rPr>
                <w:i/>
                <w:iCs/>
              </w:rPr>
              <w:t>s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13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B93C0D" w:rsidRDefault="00481EC1" w:rsidP="00951485">
            <w:pPr>
              <w:spacing w:before="100" w:beforeAutospacing="1"/>
            </w:pPr>
            <w:r>
              <w:rPr>
                <w:i/>
                <w:iCs/>
              </w:rPr>
              <w:t xml:space="preserve">Interpreting test scores (1): </w:t>
            </w:r>
            <w:r>
              <w:t xml:space="preserve">frequency distribution; measures of central tendency (mode/median/mean); measures of dispersians (range, standard deviation); </w:t>
            </w:r>
            <w:r w:rsidRPr="00273A98">
              <w:rPr>
                <w:i/>
                <w:iCs/>
              </w:rPr>
              <w:t>+ Exercises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14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5615E0" w:rsidRDefault="00481EC1" w:rsidP="00951485">
            <w:pPr>
              <w:spacing w:before="100" w:beforeAutospacing="1"/>
              <w:rPr>
                <w:b/>
                <w:bCs/>
              </w:rPr>
            </w:pPr>
            <w:r>
              <w:rPr>
                <w:i/>
                <w:iCs/>
              </w:rPr>
              <w:t>Interpreting test scores (2):</w:t>
            </w:r>
            <w:r>
              <w:t xml:space="preserve"> item analysis (item difficulty, item discrimination); moderating; item cards and banks; </w:t>
            </w:r>
            <w:r w:rsidRPr="00273A98">
              <w:rPr>
                <w:i/>
                <w:iCs/>
              </w:rPr>
              <w:t>+Exercises</w:t>
            </w:r>
            <w:r>
              <w:rPr>
                <w:i/>
                <w:iCs/>
              </w:rPr>
              <w:t xml:space="preserve">; </w:t>
            </w:r>
            <w:r>
              <w:rPr>
                <w:b/>
                <w:bCs/>
              </w:rPr>
              <w:t>Quiz 5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15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 w:rsidRPr="004B3EB4">
              <w:rPr>
                <w:b/>
                <w:bCs/>
                <w:sz w:val="28"/>
                <w:szCs w:val="28"/>
              </w:rPr>
              <w:t xml:space="preserve">Final 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4B3EB4">
              <w:rPr>
                <w:b/>
                <w:bCs/>
                <w:sz w:val="28"/>
                <w:szCs w:val="28"/>
              </w:rPr>
              <w:t>xamination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16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Default="00481EC1" w:rsidP="00951485">
            <w:pPr>
              <w:spacing w:before="100" w:beforeAutospacing="1"/>
            </w:pP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</w:tr>
      <w:tr w:rsidR="00481EC1" w:rsidTr="00951485">
        <w:trPr>
          <w:trHeight w:val="576"/>
        </w:trPr>
        <w:tc>
          <w:tcPr>
            <w:tcW w:w="8725" w:type="dxa"/>
          </w:tcPr>
          <w:p w:rsidR="00481EC1" w:rsidRPr="00350539" w:rsidRDefault="00481EC1" w:rsidP="00951485">
            <w:pPr>
              <w:spacing w:before="100" w:beforeAutospacing="1"/>
            </w:pPr>
            <w:r>
              <w:rPr>
                <w:i/>
                <w:iCs/>
              </w:rPr>
              <w:t xml:space="preserve">Term grade: </w:t>
            </w:r>
            <w:r>
              <w:t xml:space="preserve">class participation=2p. + homework= 3 ps + quizzes= 5 p. + Mid-term exam= 5 p. + final exam=5p. </w:t>
            </w:r>
            <w:r w:rsidRPr="00350539">
              <w:rPr>
                <w:b/>
                <w:bCs/>
              </w:rPr>
              <w:t>= 20</w:t>
            </w:r>
          </w:p>
        </w:tc>
        <w:tc>
          <w:tcPr>
            <w:tcW w:w="625" w:type="dxa"/>
            <w:vAlign w:val="center"/>
          </w:tcPr>
          <w:p w:rsidR="00481EC1" w:rsidRDefault="00481EC1" w:rsidP="0095148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</w:tr>
    </w:tbl>
    <w:p w:rsidR="003403C2" w:rsidRDefault="003403C2"/>
    <w:sectPr w:rsidR="00340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EC1"/>
    <w:rsid w:val="003403C2"/>
    <w:rsid w:val="0048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96404"/>
  <w15:chartTrackingRefBased/>
  <w15:docId w15:val="{DDE02C9E-E9A1-4516-A4DD-239AA4A4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E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1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2019-10-02T06:21:00Z</dcterms:created>
  <dcterms:modified xsi:type="dcterms:W3CDTF">2019-10-02T06:22:00Z</dcterms:modified>
</cp:coreProperties>
</file>