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15" w:rsidRDefault="007B3DB8" w:rsidP="00F271AA">
      <w:pPr>
        <w:jc w:val="right"/>
      </w:pPr>
    </w:p>
    <w:p w:rsidR="00F271AA" w:rsidRDefault="00F271AA" w:rsidP="00F271AA">
      <w:pPr>
        <w:jc w:val="right"/>
      </w:pPr>
    </w:p>
    <w:p w:rsidR="00F271AA" w:rsidRDefault="00F271AA" w:rsidP="00A61511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 </w:t>
      </w:r>
      <w:r w:rsidR="00A61511">
        <w:rPr>
          <w:rFonts w:cs="B Nazanin" w:hint="cs"/>
          <w:b/>
          <w:bCs/>
          <w:sz w:val="28"/>
          <w:szCs w:val="28"/>
          <w:rtl/>
          <w:lang w:bidi="fa-IR"/>
        </w:rPr>
        <w:t>باست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ان شناسی از دیدگاه </w:t>
      </w:r>
      <w:r w:rsidR="00A61511">
        <w:rPr>
          <w:rFonts w:cs="B Nazanin" w:hint="cs"/>
          <w:b/>
          <w:bCs/>
          <w:sz w:val="28"/>
          <w:szCs w:val="28"/>
          <w:rtl/>
          <w:lang w:bidi="fa-IR"/>
        </w:rPr>
        <w:t xml:space="preserve"> انس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ان شناسی</w:t>
      </w:r>
    </w:p>
    <w:p w:rsidR="00F271AA" w:rsidRDefault="00F271AA" w:rsidP="009E6BB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اول:</w:t>
      </w:r>
      <w:r w:rsidR="007C1E1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E6BB7">
        <w:rPr>
          <w:rFonts w:cs="B Nazanin" w:hint="cs"/>
          <w:b/>
          <w:bCs/>
          <w:sz w:val="24"/>
          <w:szCs w:val="24"/>
          <w:rtl/>
          <w:lang w:bidi="fa-IR"/>
        </w:rPr>
        <w:t xml:space="preserve">پیدایش و تحول نظریات باستان شناسی؛ اصطلاحات و واژگان باستان شناسی؛ مفاهیم و موضوعات.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271AA" w:rsidRDefault="00F271AA" w:rsidP="009E6BB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دوم:</w:t>
      </w:r>
      <w:r w:rsidR="009E6BB7">
        <w:rPr>
          <w:rFonts w:cs="B Nazanin" w:hint="cs"/>
          <w:b/>
          <w:bCs/>
          <w:sz w:val="24"/>
          <w:szCs w:val="24"/>
          <w:rtl/>
          <w:lang w:bidi="fa-IR"/>
        </w:rPr>
        <w:t xml:space="preserve"> هویت و هدف باستان شناسی؛ شاخه</w:t>
      </w:r>
      <w:r w:rsidR="009E6BB7"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علمی باستان شناسی؛ باستان شناسی علم است یا هنر؟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271AA" w:rsidRDefault="00F271AA" w:rsidP="009E6BB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سوم:</w:t>
      </w:r>
      <w:r w:rsidR="009E6BB7">
        <w:rPr>
          <w:rFonts w:cs="B Nazanin" w:hint="cs"/>
          <w:b/>
          <w:bCs/>
          <w:sz w:val="24"/>
          <w:szCs w:val="24"/>
          <w:rtl/>
          <w:lang w:bidi="fa-IR"/>
        </w:rPr>
        <w:t xml:space="preserve"> چرا باستان شناسی می کنیم؟ رابطه آن با انسان شناسی و مردم شناسی چیست؟ انگیزه</w:t>
      </w:r>
      <w:r w:rsidR="009E6BB7"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سیاسی؟</w:t>
      </w:r>
    </w:p>
    <w:p w:rsidR="00F271AA" w:rsidRDefault="00F271AA" w:rsidP="009E6BB7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چهارم:</w:t>
      </w:r>
      <w:r w:rsidR="009E6BB7">
        <w:rPr>
          <w:rFonts w:cs="B Nazanin" w:hint="cs"/>
          <w:b/>
          <w:bCs/>
          <w:sz w:val="24"/>
          <w:szCs w:val="24"/>
          <w:rtl/>
          <w:lang w:bidi="fa-IR"/>
        </w:rPr>
        <w:t xml:space="preserve"> مسیرهای مختلفی که فرهنگهای بشری پیموده؛ محافظت از محیط زیست؛ ارزش میراث پیشین.</w:t>
      </w:r>
    </w:p>
    <w:p w:rsidR="00D90EC8" w:rsidRDefault="00F271AA" w:rsidP="00D90EC8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پنجم:</w:t>
      </w:r>
      <w:r w:rsidR="00D90EC8">
        <w:rPr>
          <w:rFonts w:cs="B Nazanin" w:hint="cs"/>
          <w:b/>
          <w:bCs/>
          <w:sz w:val="24"/>
          <w:szCs w:val="24"/>
          <w:rtl/>
          <w:lang w:bidi="fa-IR"/>
        </w:rPr>
        <w:t xml:space="preserve"> آشنایی با سابقه طولانی فرهنگی و جایگاه مهم ایران از آغاز عصر تولید و پیدایش اقتصاد تولیدی تا آغاز شهرنشینی.</w:t>
      </w:r>
      <w:r w:rsidR="00D90EC8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F271AA" w:rsidRDefault="00F271AA" w:rsidP="00BF4D6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ششم:</w:t>
      </w:r>
      <w:r w:rsidR="005673B1">
        <w:rPr>
          <w:rFonts w:cs="B Nazanin" w:hint="cs"/>
          <w:b/>
          <w:bCs/>
          <w:sz w:val="24"/>
          <w:szCs w:val="24"/>
          <w:rtl/>
          <w:lang w:bidi="fa-IR"/>
        </w:rPr>
        <w:t xml:space="preserve"> آشنایی با </w:t>
      </w:r>
      <w:r w:rsidR="00BF4D65">
        <w:rPr>
          <w:rFonts w:cs="B Nazanin" w:hint="cs"/>
          <w:b/>
          <w:bCs/>
          <w:sz w:val="24"/>
          <w:szCs w:val="24"/>
          <w:rtl/>
          <w:lang w:bidi="fa-IR"/>
        </w:rPr>
        <w:t>انسان شناسی باستان شناختی به عنوان یکی از چهار حوزه اصلی در علم انسان شناسی در کنار حوزه</w:t>
      </w:r>
      <w:r w:rsidR="00BF4D65"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انسان شناسی.</w:t>
      </w:r>
      <w:r w:rsidR="00D90EC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271AA" w:rsidRDefault="00F271AA" w:rsidP="00F271A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هفتم:</w:t>
      </w:r>
      <w:r w:rsidR="00BF4D65">
        <w:rPr>
          <w:rFonts w:cs="B Nazanin" w:hint="cs"/>
          <w:b/>
          <w:bCs/>
          <w:sz w:val="24"/>
          <w:szCs w:val="24"/>
          <w:rtl/>
          <w:lang w:bidi="fa-IR"/>
        </w:rPr>
        <w:t xml:space="preserve"> آشنایی با حقیقت ساختاری جامعه امروز از راه مطالعه دقیق و همه جانبه گذشته.</w:t>
      </w:r>
    </w:p>
    <w:p w:rsidR="00F271AA" w:rsidRDefault="00F271AA" w:rsidP="00F271A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هشتم:</w:t>
      </w:r>
      <w:r w:rsidR="00BF4D65">
        <w:rPr>
          <w:rFonts w:cs="B Nazanin" w:hint="cs"/>
          <w:b/>
          <w:bCs/>
          <w:sz w:val="24"/>
          <w:szCs w:val="24"/>
          <w:rtl/>
          <w:lang w:bidi="fa-IR"/>
        </w:rPr>
        <w:t xml:space="preserve"> استفاده از علم باستان شناسی در زمینه شناخت ارتباط بین فرهنگها.</w:t>
      </w:r>
    </w:p>
    <w:p w:rsidR="00F271AA" w:rsidRDefault="00F271AA" w:rsidP="00F271A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نهم:</w:t>
      </w:r>
      <w:r w:rsidR="00BF4D65">
        <w:rPr>
          <w:rFonts w:cs="B Nazanin" w:hint="cs"/>
          <w:b/>
          <w:bCs/>
          <w:sz w:val="24"/>
          <w:szCs w:val="24"/>
          <w:rtl/>
          <w:lang w:bidi="fa-IR"/>
        </w:rPr>
        <w:t xml:space="preserve"> جامعه نئاندرتالها و فرهنگ آنها در ایران و خاورمیانه.</w:t>
      </w:r>
    </w:p>
    <w:p w:rsidR="00F271AA" w:rsidRDefault="00F271AA" w:rsidP="00BF4D6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دهم:</w:t>
      </w:r>
      <w:r w:rsidR="00BF4D65">
        <w:rPr>
          <w:rFonts w:cs="B Nazanin" w:hint="cs"/>
          <w:b/>
          <w:bCs/>
          <w:sz w:val="24"/>
          <w:szCs w:val="24"/>
          <w:rtl/>
          <w:lang w:bidi="fa-IR"/>
        </w:rPr>
        <w:t xml:space="preserve"> آشنایی با اولین جوامع انسانی در ایران (فرهنگ لادیز) و چگونگی پیدایش انقلاب نوسنگی در ایران و جهان.</w:t>
      </w:r>
    </w:p>
    <w:p w:rsidR="00F271AA" w:rsidRDefault="00F271AA" w:rsidP="00F271A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یازدهم:</w:t>
      </w:r>
      <w:r w:rsidR="007B3DB8">
        <w:rPr>
          <w:rFonts w:cs="B Nazanin" w:hint="cs"/>
          <w:b/>
          <w:bCs/>
          <w:sz w:val="24"/>
          <w:szCs w:val="24"/>
          <w:rtl/>
          <w:lang w:bidi="fa-IR"/>
        </w:rPr>
        <w:t xml:space="preserve"> آشنایی با فرهنگهای زارزین، برادوستی، ناتوفی. آشنایی با عصر مفرغ.   </w:t>
      </w:r>
    </w:p>
    <w:p w:rsidR="00F271AA" w:rsidRDefault="00F271AA" w:rsidP="007B3DB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دوازدهم:</w:t>
      </w:r>
      <w:r w:rsidR="007B3DB8">
        <w:rPr>
          <w:rFonts w:cs="B Nazanin" w:hint="cs"/>
          <w:b/>
          <w:bCs/>
          <w:sz w:val="24"/>
          <w:szCs w:val="24"/>
          <w:rtl/>
          <w:lang w:bidi="fa-IR"/>
        </w:rPr>
        <w:t xml:space="preserve"> دوره مس سنگی؛ جوامع روستایی و تولید کننده؛ پیدایش خط. </w:t>
      </w:r>
    </w:p>
    <w:p w:rsidR="00F271AA" w:rsidRDefault="00F271AA" w:rsidP="007B3DB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سیزدهم:</w:t>
      </w:r>
      <w:r w:rsidR="007B3DB8">
        <w:rPr>
          <w:rFonts w:cs="B Nazanin" w:hint="cs"/>
          <w:b/>
          <w:bCs/>
          <w:sz w:val="24"/>
          <w:szCs w:val="24"/>
          <w:rtl/>
          <w:lang w:bidi="fa-IR"/>
        </w:rPr>
        <w:t xml:space="preserve"> امتحان بین ترم و بررسی نقاط قوت و ضعف دانشجویان درباره موضوعهای تدریس شده.</w:t>
      </w:r>
    </w:p>
    <w:p w:rsidR="00F271AA" w:rsidRDefault="007B3DB8" w:rsidP="007B3DB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چهاردهم: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چگونگی تشخیص و نحوه بدست آوردن آثار باستانی (کاوش در محوطه های باستانی)؛ تکنیکهای تعیین قدمت. </w:t>
      </w:r>
    </w:p>
    <w:p w:rsidR="00F271AA" w:rsidRDefault="00F271AA" w:rsidP="007B3DB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جلسه پانزدهم:</w:t>
      </w:r>
      <w:r w:rsidR="007B3DB8">
        <w:rPr>
          <w:rFonts w:cs="B Nazanin" w:hint="cs"/>
          <w:b/>
          <w:bCs/>
          <w:sz w:val="24"/>
          <w:szCs w:val="24"/>
          <w:rtl/>
          <w:lang w:bidi="fa-IR"/>
        </w:rPr>
        <w:t xml:space="preserve"> روش تحقیق این آثار؛ شیوه استخراج و کسب اطلاعات فرهنگی-زیستی، چگونگی بهره گیری از داده های مردم شناسی و مردمنگاری برای روشن کردن ابهامات مربوط به گذشته.</w:t>
      </w:r>
    </w:p>
    <w:p w:rsidR="00F271AA" w:rsidRDefault="00F271AA" w:rsidP="007B3DB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شانزدهم:</w:t>
      </w:r>
      <w:r w:rsidR="007B3DB8">
        <w:rPr>
          <w:rFonts w:cs="B Nazanin" w:hint="cs"/>
          <w:b/>
          <w:bCs/>
          <w:sz w:val="24"/>
          <w:szCs w:val="24"/>
          <w:rtl/>
          <w:lang w:bidi="fa-IR"/>
        </w:rPr>
        <w:t xml:space="preserve"> پرسش و پاسخ از مطالب گفته شده (مروری بر مطالب جلسات).</w:t>
      </w:r>
    </w:p>
    <w:p w:rsidR="00F271AA" w:rsidRDefault="00F271AA" w:rsidP="00F271A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جلسه هفدهم:</w:t>
      </w:r>
      <w:r w:rsidR="007B3DB8">
        <w:rPr>
          <w:rFonts w:cs="B Nazanin" w:hint="cs"/>
          <w:b/>
          <w:bCs/>
          <w:sz w:val="24"/>
          <w:szCs w:val="24"/>
          <w:rtl/>
          <w:lang w:bidi="fa-IR"/>
        </w:rPr>
        <w:t xml:space="preserve"> بازبینی و تحلیل دریافتهای دانشجویان از مطالب.</w:t>
      </w:r>
      <w:bookmarkStart w:id="0" w:name="_GoBack"/>
      <w:bookmarkEnd w:id="0"/>
      <w:r w:rsidR="007B3DB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271AA" w:rsidRDefault="00F271AA" w:rsidP="00F271AA">
      <w:pPr>
        <w:jc w:val="right"/>
        <w:rPr>
          <w:rtl/>
          <w:lang w:bidi="fa-IR"/>
        </w:rPr>
      </w:pPr>
    </w:p>
    <w:sectPr w:rsidR="00F271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AA"/>
    <w:rsid w:val="005673B1"/>
    <w:rsid w:val="007B3DB8"/>
    <w:rsid w:val="007C1E19"/>
    <w:rsid w:val="00850FD6"/>
    <w:rsid w:val="009E6BB7"/>
    <w:rsid w:val="00A61511"/>
    <w:rsid w:val="00BF4D65"/>
    <w:rsid w:val="00D90EC8"/>
    <w:rsid w:val="00F271AA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Tavasoli</dc:creator>
  <cp:lastModifiedBy>Dr Tavasoli</cp:lastModifiedBy>
  <cp:revision>7</cp:revision>
  <dcterms:created xsi:type="dcterms:W3CDTF">2019-02-18T16:21:00Z</dcterms:created>
  <dcterms:modified xsi:type="dcterms:W3CDTF">2019-02-18T19:13:00Z</dcterms:modified>
</cp:coreProperties>
</file>