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A14" w:rsidRDefault="00DA5A06">
      <w:pPr>
        <w:rPr>
          <w:rtl/>
        </w:rPr>
      </w:pPr>
      <w:r>
        <w:rPr>
          <w:rFonts w:hint="cs"/>
          <w:rtl/>
        </w:rPr>
        <w:t xml:space="preserve"> </w:t>
      </w:r>
    </w:p>
    <w:p w:rsidR="00DA5A06" w:rsidRPr="00B7512B" w:rsidRDefault="00DA5A06">
      <w:pPr>
        <w:rPr>
          <w:b/>
          <w:bCs/>
          <w:i/>
          <w:iCs/>
          <w:rtl/>
        </w:rPr>
      </w:pPr>
      <w:r w:rsidRPr="00B7512B">
        <w:rPr>
          <w:rFonts w:hint="cs"/>
          <w:b/>
          <w:bCs/>
          <w:i/>
          <w:iCs/>
          <w:rtl/>
        </w:rPr>
        <w:t>سر فصل درس سیر تحول نقش در هنر ایران</w:t>
      </w:r>
    </w:p>
    <w:p w:rsidR="006B1238" w:rsidRPr="00B7512B" w:rsidRDefault="006B1238" w:rsidP="006B1238">
      <w:pPr>
        <w:rPr>
          <w:b/>
          <w:bCs/>
          <w:i/>
          <w:iCs/>
          <w:rtl/>
        </w:rPr>
      </w:pPr>
      <w:r w:rsidRPr="00B7512B">
        <w:rPr>
          <w:rFonts w:hint="cs"/>
          <w:b/>
          <w:bCs/>
          <w:i/>
          <w:iCs/>
          <w:rtl/>
        </w:rPr>
        <w:t>دو واحد اصلی</w:t>
      </w:r>
    </w:p>
    <w:p w:rsidR="006B1238" w:rsidRDefault="006B1238" w:rsidP="006B1238">
      <w:pPr>
        <w:rPr>
          <w:rtl/>
        </w:rPr>
      </w:pPr>
      <w:r>
        <w:rPr>
          <w:rFonts w:hint="cs"/>
          <w:rtl/>
        </w:rPr>
        <w:t xml:space="preserve">پیش نیاز:هندسه نقوش در هنرهای سنتی ایران-اشنایی با  هنرهای سنتی ایران-اشنایی با بافته های سنتی ایران-اشنایی با هنر در تاریخ </w:t>
      </w:r>
    </w:p>
    <w:p w:rsidR="006B1238" w:rsidRDefault="006B1238" w:rsidP="006B1238">
      <w:pPr>
        <w:rPr>
          <w:b/>
          <w:bCs/>
          <w:rtl/>
        </w:rPr>
      </w:pPr>
      <w:r w:rsidRPr="006B1238">
        <w:rPr>
          <w:rFonts w:hint="cs"/>
          <w:b/>
          <w:bCs/>
          <w:rtl/>
        </w:rPr>
        <w:t>هدف:اشنایی با نقش و نگارهای گوناگون و سیر و تحول ان در دوره های مختلف تاریخی ایرا</w:t>
      </w:r>
      <w:bookmarkStart w:id="0" w:name="_GoBack"/>
      <w:bookmarkEnd w:id="0"/>
      <w:r w:rsidRPr="006B1238">
        <w:rPr>
          <w:rFonts w:hint="cs"/>
          <w:b/>
          <w:bCs/>
          <w:rtl/>
        </w:rPr>
        <w:t>ن</w:t>
      </w:r>
    </w:p>
    <w:p w:rsidR="006B1238" w:rsidRPr="00B7512B" w:rsidRDefault="006B1238" w:rsidP="006B1238">
      <w:pPr>
        <w:rPr>
          <w:rFonts w:hint="cs"/>
          <w:rtl/>
        </w:rPr>
      </w:pPr>
      <w:r w:rsidRPr="00B7512B">
        <w:rPr>
          <w:rFonts w:hint="cs"/>
          <w:rtl/>
        </w:rPr>
        <w:t>سر فصل درس:</w:t>
      </w:r>
    </w:p>
    <w:p w:rsidR="006B1238" w:rsidRPr="00B7512B" w:rsidRDefault="006B1238" w:rsidP="006B1238">
      <w:pPr>
        <w:rPr>
          <w:rFonts w:hint="cs"/>
          <w:rtl/>
        </w:rPr>
      </w:pPr>
      <w:r w:rsidRPr="00B7512B">
        <w:rPr>
          <w:rFonts w:hint="cs"/>
          <w:rtl/>
        </w:rPr>
        <w:t>الف)ایران باستان :</w:t>
      </w:r>
    </w:p>
    <w:p w:rsidR="006B1238" w:rsidRPr="00B7512B" w:rsidRDefault="006B1238" w:rsidP="006B1238">
      <w:pPr>
        <w:rPr>
          <w:rFonts w:hint="cs"/>
          <w:rtl/>
        </w:rPr>
      </w:pPr>
      <w:r w:rsidRPr="00B7512B">
        <w:rPr>
          <w:rFonts w:hint="cs"/>
          <w:rtl/>
        </w:rPr>
        <w:t>-اشنایی با نقوش سفالینه های پیش از تاریخ</w:t>
      </w:r>
    </w:p>
    <w:p w:rsidR="006B1238" w:rsidRPr="00B7512B" w:rsidRDefault="006B1238" w:rsidP="006B1238">
      <w:pPr>
        <w:rPr>
          <w:rFonts w:hint="cs"/>
          <w:rtl/>
        </w:rPr>
      </w:pPr>
      <w:r w:rsidRPr="00B7512B">
        <w:rPr>
          <w:rFonts w:hint="cs"/>
          <w:rtl/>
        </w:rPr>
        <w:t xml:space="preserve">-اشنایی با نقش در اثار دوره ایلامی ماد هخامنشی سلوکی اشکانی ساسانی </w:t>
      </w:r>
    </w:p>
    <w:p w:rsidR="006B1238" w:rsidRPr="00B7512B" w:rsidRDefault="006B1238" w:rsidP="006B1238">
      <w:pPr>
        <w:rPr>
          <w:rFonts w:hint="cs"/>
          <w:rtl/>
        </w:rPr>
      </w:pPr>
      <w:r w:rsidRPr="00B7512B">
        <w:rPr>
          <w:rFonts w:hint="cs"/>
          <w:rtl/>
        </w:rPr>
        <w:t>ب)ایران دوره اسلامی:</w:t>
      </w:r>
    </w:p>
    <w:p w:rsidR="006B1238" w:rsidRPr="00B7512B" w:rsidRDefault="006B1238" w:rsidP="006B1238">
      <w:pPr>
        <w:rPr>
          <w:rFonts w:hint="cs"/>
          <w:rtl/>
        </w:rPr>
      </w:pPr>
      <w:r w:rsidRPr="00B7512B">
        <w:rPr>
          <w:rFonts w:hint="cs"/>
          <w:rtl/>
        </w:rPr>
        <w:t>-اشنایی با نقش در اثار اوایل دوره اسلامی تا عهد سلجوقی و همچنین اشنایی با نقش ُ</w:t>
      </w:r>
      <w:r w:rsidR="00C4660D" w:rsidRPr="00B7512B">
        <w:rPr>
          <w:rFonts w:hint="cs"/>
          <w:rtl/>
        </w:rPr>
        <w:t>اثار دوره های سلجوقی ایلخانی تیموری صفوی قاجار و زند</w:t>
      </w:r>
    </w:p>
    <w:p w:rsidR="00C4660D" w:rsidRPr="00B7512B" w:rsidRDefault="00694672" w:rsidP="006B1238">
      <w:pPr>
        <w:rPr>
          <w:rtl/>
        </w:rPr>
      </w:pPr>
      <w:r w:rsidRPr="00B7512B">
        <w:rPr>
          <w:rFonts w:hint="cs"/>
          <w:rtl/>
        </w:rPr>
        <w:t>-</w:t>
      </w:r>
      <w:r w:rsidR="00C4660D" w:rsidRPr="00B7512B">
        <w:rPr>
          <w:rFonts w:hint="cs"/>
          <w:rtl/>
        </w:rPr>
        <w:t xml:space="preserve">بررسی نقش در دوره های مختلف بر روی اثار مهر سکه سفال کاشی فلز پارچه </w:t>
      </w:r>
      <w:r w:rsidRPr="00B7512B">
        <w:rPr>
          <w:rFonts w:hint="cs"/>
          <w:rtl/>
        </w:rPr>
        <w:t>منسوجات نقاشی نقش برجسته اثار چوبی کتاب و .. مورد توجه خواهد بود.</w:t>
      </w:r>
    </w:p>
    <w:p w:rsidR="006B1238" w:rsidRPr="00B7512B" w:rsidRDefault="006B1238" w:rsidP="006B1238">
      <w:pPr>
        <w:rPr>
          <w:rtl/>
        </w:rPr>
      </w:pPr>
    </w:p>
    <w:p w:rsidR="00B7512B" w:rsidRPr="00B7512B" w:rsidRDefault="00B7512B" w:rsidP="006B1238">
      <w:pPr>
        <w:rPr>
          <w:rtl/>
        </w:rPr>
      </w:pPr>
    </w:p>
    <w:p w:rsidR="00B7512B" w:rsidRDefault="00B7512B" w:rsidP="006B1238">
      <w:pPr>
        <w:rPr>
          <w:rtl/>
        </w:rPr>
      </w:pPr>
    </w:p>
    <w:p w:rsidR="00B7512B" w:rsidRDefault="00B7512B" w:rsidP="006B1238">
      <w:r>
        <w:rPr>
          <w:rFonts w:hint="cs"/>
          <w:rtl/>
        </w:rPr>
        <w:t>نحوه ارزیابی بر اساس ازمون کتبی خواهد بود.</w:t>
      </w:r>
    </w:p>
    <w:sectPr w:rsidR="00B7512B" w:rsidSect="004237F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A06"/>
    <w:rsid w:val="004237F0"/>
    <w:rsid w:val="00694672"/>
    <w:rsid w:val="006B1238"/>
    <w:rsid w:val="00B7512B"/>
    <w:rsid w:val="00C4660D"/>
    <w:rsid w:val="00DA5A06"/>
    <w:rsid w:val="00F4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6FDCE11-4C13-4E95-B3FB-F5490BAF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113</dc:creator>
  <cp:keywords/>
  <dc:description/>
  <cp:lastModifiedBy>113</cp:lastModifiedBy>
  <cp:revision>3</cp:revision>
  <dcterms:created xsi:type="dcterms:W3CDTF">2020-05-18T18:27:00Z</dcterms:created>
  <dcterms:modified xsi:type="dcterms:W3CDTF">2020-05-18T18:50:00Z</dcterms:modified>
</cp:coreProperties>
</file>