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F8C" w:rsidRPr="00057E16" w:rsidRDefault="0092027B" w:rsidP="00B83C9D">
      <w:pPr>
        <w:bidi/>
        <w:spacing w:line="240" w:lineRule="auto"/>
        <w:jc w:val="center"/>
        <w:rPr>
          <w:rFonts w:cs="B Nazanin"/>
          <w:sz w:val="20"/>
          <w:szCs w:val="20"/>
          <w:rtl/>
          <w:lang w:bidi="fa-IR"/>
        </w:rPr>
      </w:pPr>
      <w:r>
        <w:rPr>
          <w:rFonts w:cs="B Nazanin" w:hint="cs"/>
          <w:sz w:val="20"/>
          <w:szCs w:val="20"/>
          <w:rtl/>
        </w:rPr>
        <w:t xml:space="preserve">طرح درس </w:t>
      </w:r>
      <w:r w:rsidR="00B83C9D">
        <w:rPr>
          <w:rFonts w:cs="B Nazanin" w:hint="cs"/>
          <w:sz w:val="20"/>
          <w:szCs w:val="20"/>
          <w:rtl/>
          <w:lang w:bidi="fa-IR"/>
        </w:rPr>
        <w:t>پول و ارز و بانکداری</w:t>
      </w:r>
    </w:p>
    <w:p w:rsidR="0013031A" w:rsidRPr="00057E16" w:rsidRDefault="00F96675" w:rsidP="00B83C9D">
      <w:pPr>
        <w:bidi/>
        <w:spacing w:line="240" w:lineRule="auto"/>
        <w:jc w:val="center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 xml:space="preserve">مقطع </w:t>
      </w:r>
      <w:r w:rsidR="00F73271">
        <w:rPr>
          <w:rFonts w:cs="B Nazanin" w:hint="cs"/>
          <w:sz w:val="20"/>
          <w:szCs w:val="20"/>
          <w:rtl/>
        </w:rPr>
        <w:t xml:space="preserve">کارشناسی </w:t>
      </w:r>
    </w:p>
    <w:p w:rsidR="0013031A" w:rsidRPr="00057E16" w:rsidRDefault="00F96675" w:rsidP="00B83C9D">
      <w:pPr>
        <w:bidi/>
        <w:spacing w:line="240" w:lineRule="auto"/>
        <w:rPr>
          <w:rFonts w:cs="B Nazanin"/>
          <w:sz w:val="20"/>
          <w:szCs w:val="20"/>
        </w:rPr>
      </w:pPr>
      <w:r>
        <w:rPr>
          <w:rFonts w:cs="B Nazanin" w:hint="cs"/>
          <w:sz w:val="20"/>
          <w:szCs w:val="20"/>
          <w:rtl/>
        </w:rPr>
        <w:t>هفته</w:t>
      </w:r>
      <w:r w:rsidR="0092027B">
        <w:rPr>
          <w:rFonts w:cs="B Nazanin" w:hint="cs"/>
          <w:sz w:val="20"/>
          <w:szCs w:val="20"/>
          <w:rtl/>
        </w:rPr>
        <w:t xml:space="preserve"> اول</w:t>
      </w:r>
      <w:r w:rsidR="00F73271">
        <w:rPr>
          <w:rFonts w:cs="B Nazanin" w:hint="cs"/>
          <w:sz w:val="20"/>
          <w:szCs w:val="20"/>
          <w:rtl/>
        </w:rPr>
        <w:t xml:space="preserve"> و دوم</w:t>
      </w:r>
      <w:r w:rsidR="0092027B">
        <w:rPr>
          <w:rFonts w:cs="B Nazanin" w:hint="cs"/>
          <w:sz w:val="20"/>
          <w:szCs w:val="20"/>
          <w:rtl/>
        </w:rPr>
        <w:t xml:space="preserve">: </w:t>
      </w:r>
      <w:r w:rsidR="00B83C9D">
        <w:rPr>
          <w:rFonts w:cs="B Nazanin" w:hint="cs"/>
          <w:sz w:val="20"/>
          <w:szCs w:val="20"/>
          <w:rtl/>
        </w:rPr>
        <w:t>وظایف ایستا و پویای پول</w:t>
      </w:r>
    </w:p>
    <w:p w:rsidR="0013031A" w:rsidRPr="00057E16" w:rsidRDefault="00F96675" w:rsidP="00B83C9D">
      <w:pPr>
        <w:bidi/>
        <w:spacing w:line="240" w:lineRule="auto"/>
        <w:rPr>
          <w:rFonts w:cs="B Nazanin"/>
          <w:sz w:val="20"/>
          <w:szCs w:val="20"/>
        </w:rPr>
      </w:pPr>
      <w:r>
        <w:rPr>
          <w:rFonts w:cs="B Nazanin" w:hint="cs"/>
          <w:sz w:val="20"/>
          <w:szCs w:val="20"/>
          <w:rtl/>
        </w:rPr>
        <w:t>هفته</w:t>
      </w:r>
      <w:r w:rsidR="00F73271">
        <w:rPr>
          <w:rFonts w:cs="B Nazanin" w:hint="cs"/>
          <w:sz w:val="20"/>
          <w:szCs w:val="20"/>
          <w:rtl/>
        </w:rPr>
        <w:t xml:space="preserve"> سوم و چهارم: </w:t>
      </w:r>
      <w:r w:rsidR="00B83C9D">
        <w:rPr>
          <w:rFonts w:cs="B Nazanin" w:hint="cs"/>
          <w:sz w:val="20"/>
          <w:szCs w:val="20"/>
          <w:rtl/>
        </w:rPr>
        <w:t>تاثیر حجم پول بر متغیرهای کلان اقتصادی</w:t>
      </w:r>
    </w:p>
    <w:p w:rsidR="00B83C9D" w:rsidRDefault="00F96675" w:rsidP="00057E16">
      <w:pPr>
        <w:bidi/>
        <w:spacing w:line="240" w:lineRule="auto"/>
        <w:rPr>
          <w:rFonts w:cs="B Nazanin" w:hint="cs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هفت</w:t>
      </w:r>
      <w:r w:rsidR="00F73271">
        <w:rPr>
          <w:rFonts w:cs="B Nazanin" w:hint="cs"/>
          <w:sz w:val="20"/>
          <w:szCs w:val="20"/>
          <w:rtl/>
        </w:rPr>
        <w:t xml:space="preserve">ه پنجم </w:t>
      </w:r>
      <w:r w:rsidR="00B83C9D">
        <w:rPr>
          <w:rFonts w:cs="B Nazanin" w:hint="cs"/>
          <w:sz w:val="20"/>
          <w:szCs w:val="20"/>
          <w:rtl/>
        </w:rPr>
        <w:t>: نظریه مقداری پول</w:t>
      </w:r>
    </w:p>
    <w:p w:rsidR="0013031A" w:rsidRPr="00057E16" w:rsidRDefault="00B83C9D" w:rsidP="00B83C9D">
      <w:pPr>
        <w:bidi/>
        <w:spacing w:line="240" w:lineRule="auto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هفته</w:t>
      </w:r>
      <w:r w:rsidR="00F73271">
        <w:rPr>
          <w:rFonts w:cs="B Nazanin" w:hint="cs"/>
          <w:sz w:val="20"/>
          <w:szCs w:val="20"/>
          <w:rtl/>
        </w:rPr>
        <w:t xml:space="preserve"> ششم: </w:t>
      </w:r>
      <w:r>
        <w:rPr>
          <w:rFonts w:cs="B Nazanin" w:hint="cs"/>
          <w:sz w:val="20"/>
          <w:szCs w:val="20"/>
          <w:rtl/>
        </w:rPr>
        <w:t>شاخص قیمتها و نحوه اندازه گیری آن</w:t>
      </w:r>
    </w:p>
    <w:p w:rsidR="0013031A" w:rsidRDefault="00F96675" w:rsidP="00B83C9D">
      <w:pPr>
        <w:bidi/>
        <w:spacing w:line="240" w:lineRule="auto"/>
        <w:rPr>
          <w:rFonts w:cs="B Nazanin" w:hint="cs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هفته</w:t>
      </w:r>
      <w:r w:rsidR="00F73271">
        <w:rPr>
          <w:rFonts w:cs="B Nazanin" w:hint="cs"/>
          <w:sz w:val="20"/>
          <w:szCs w:val="20"/>
          <w:rtl/>
        </w:rPr>
        <w:t xml:space="preserve"> هفتم </w:t>
      </w:r>
      <w:r w:rsidR="00B83C9D">
        <w:rPr>
          <w:rFonts w:cs="B Nazanin" w:hint="cs"/>
          <w:sz w:val="20"/>
          <w:szCs w:val="20"/>
          <w:rtl/>
        </w:rPr>
        <w:t>بانک و بانکداری</w:t>
      </w:r>
    </w:p>
    <w:p w:rsidR="00B83C9D" w:rsidRPr="00322ED5" w:rsidRDefault="00B83C9D" w:rsidP="00B83C9D">
      <w:pPr>
        <w:bidi/>
        <w:spacing w:line="240" w:lineRule="auto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هفته هشتم: اداره دارایی</w:t>
      </w:r>
      <w:r>
        <w:rPr>
          <w:rFonts w:cs="B Nazanin"/>
          <w:sz w:val="20"/>
          <w:szCs w:val="20"/>
          <w:rtl/>
        </w:rPr>
        <w:softHyphen/>
      </w:r>
      <w:r>
        <w:rPr>
          <w:rFonts w:cs="B Nazanin" w:hint="cs"/>
          <w:sz w:val="20"/>
          <w:szCs w:val="20"/>
          <w:rtl/>
        </w:rPr>
        <w:t>های بانک و توانایی بانک ها در ایجاد و افزایش سپرده</w:t>
      </w:r>
    </w:p>
    <w:p w:rsidR="004673F5" w:rsidRPr="00057E16" w:rsidRDefault="0074501A" w:rsidP="00B83C9D">
      <w:pPr>
        <w:bidi/>
        <w:spacing w:line="240" w:lineRule="auto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 xml:space="preserve">هفته نهم: </w:t>
      </w:r>
      <w:r w:rsidR="00B83C9D">
        <w:rPr>
          <w:rFonts w:cs="B Nazanin" w:hint="cs"/>
          <w:sz w:val="20"/>
          <w:szCs w:val="20"/>
          <w:rtl/>
        </w:rPr>
        <w:t>اتاق پایاپای و طرز کار آن</w:t>
      </w:r>
    </w:p>
    <w:p w:rsidR="00455E4C" w:rsidRPr="00057E16" w:rsidRDefault="0074501A" w:rsidP="00B83C9D">
      <w:pPr>
        <w:bidi/>
        <w:spacing w:line="240" w:lineRule="auto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 xml:space="preserve">هفته </w:t>
      </w:r>
      <w:r w:rsidR="00E254D8">
        <w:rPr>
          <w:rFonts w:cs="B Nazanin" w:hint="cs"/>
          <w:sz w:val="20"/>
          <w:szCs w:val="20"/>
          <w:rtl/>
        </w:rPr>
        <w:t xml:space="preserve">دهم: </w:t>
      </w:r>
      <w:r w:rsidR="00B83C9D">
        <w:rPr>
          <w:rFonts w:cs="B Nazanin" w:hint="cs"/>
          <w:sz w:val="20"/>
          <w:szCs w:val="20"/>
          <w:rtl/>
        </w:rPr>
        <w:t>تقاضای پول</w:t>
      </w:r>
    </w:p>
    <w:p w:rsidR="00455E4C" w:rsidRPr="00057E16" w:rsidRDefault="0074501A" w:rsidP="00B83C9D">
      <w:pPr>
        <w:bidi/>
        <w:spacing w:line="240" w:lineRule="auto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هفته یازدهم</w:t>
      </w:r>
      <w:r w:rsidR="00A7408D">
        <w:rPr>
          <w:rFonts w:cs="B Nazanin" w:hint="cs"/>
          <w:sz w:val="20"/>
          <w:szCs w:val="20"/>
          <w:rtl/>
        </w:rPr>
        <w:t>:</w:t>
      </w:r>
      <w:r w:rsidR="00E254D8" w:rsidRPr="00E254D8">
        <w:rPr>
          <w:rFonts w:cs="B Nazanin" w:hint="cs"/>
          <w:sz w:val="20"/>
          <w:szCs w:val="20"/>
          <w:rtl/>
        </w:rPr>
        <w:t xml:space="preserve"> </w:t>
      </w:r>
      <w:r w:rsidR="00B83C9D">
        <w:rPr>
          <w:rFonts w:cs="B Nazanin" w:hint="cs"/>
          <w:sz w:val="20"/>
          <w:szCs w:val="20"/>
          <w:rtl/>
        </w:rPr>
        <w:t>تعادل بازار پول</w:t>
      </w:r>
      <w:r w:rsidR="00322ED5">
        <w:rPr>
          <w:rFonts w:cs="B Nazanin" w:hint="cs"/>
          <w:sz w:val="20"/>
          <w:szCs w:val="20"/>
          <w:rtl/>
        </w:rPr>
        <w:t xml:space="preserve"> </w:t>
      </w:r>
    </w:p>
    <w:p w:rsidR="00455E4C" w:rsidRPr="00057E16" w:rsidRDefault="0074501A" w:rsidP="00B83C9D">
      <w:pPr>
        <w:bidi/>
        <w:spacing w:line="240" w:lineRule="auto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هفته دوازدهم</w:t>
      </w:r>
      <w:r w:rsidR="00455E4C" w:rsidRPr="00057E16">
        <w:rPr>
          <w:rFonts w:cs="B Nazanin" w:hint="cs"/>
          <w:sz w:val="20"/>
          <w:szCs w:val="20"/>
          <w:rtl/>
        </w:rPr>
        <w:t xml:space="preserve">: </w:t>
      </w:r>
      <w:r w:rsidR="00B83C9D">
        <w:rPr>
          <w:rFonts w:cs="B Nazanin" w:hint="cs"/>
          <w:sz w:val="20"/>
          <w:szCs w:val="20"/>
          <w:rtl/>
        </w:rPr>
        <w:t>بانک مرکزی و سیاستهای پولی</w:t>
      </w:r>
    </w:p>
    <w:p w:rsidR="003B1198" w:rsidRPr="00057E16" w:rsidRDefault="0074501A" w:rsidP="001D1F7E">
      <w:pPr>
        <w:bidi/>
        <w:spacing w:line="240" w:lineRule="auto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هفته سیزدهم</w:t>
      </w:r>
      <w:r w:rsidR="007C4690">
        <w:rPr>
          <w:rFonts w:cs="B Nazanin" w:hint="cs"/>
          <w:sz w:val="20"/>
          <w:szCs w:val="20"/>
          <w:rtl/>
        </w:rPr>
        <w:t xml:space="preserve">: </w:t>
      </w:r>
      <w:r w:rsidR="001D1F7E">
        <w:rPr>
          <w:rFonts w:cs="B Nazanin" w:hint="cs"/>
          <w:sz w:val="20"/>
          <w:szCs w:val="20"/>
          <w:rtl/>
        </w:rPr>
        <w:t>بانکداری اسلامی 1</w:t>
      </w:r>
    </w:p>
    <w:p w:rsidR="003B1198" w:rsidRPr="00057E16" w:rsidRDefault="0074501A" w:rsidP="001D1F7E">
      <w:pPr>
        <w:bidi/>
        <w:spacing w:line="240" w:lineRule="auto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هفته چهاردهم</w:t>
      </w:r>
      <w:r w:rsidR="00FF692E">
        <w:rPr>
          <w:rFonts w:cs="B Nazanin" w:hint="cs"/>
          <w:sz w:val="20"/>
          <w:szCs w:val="20"/>
          <w:rtl/>
        </w:rPr>
        <w:t xml:space="preserve">: </w:t>
      </w:r>
      <w:r w:rsidR="001D1F7E">
        <w:rPr>
          <w:rFonts w:cs="B Nazanin" w:hint="cs"/>
          <w:sz w:val="20"/>
          <w:szCs w:val="20"/>
          <w:rtl/>
        </w:rPr>
        <w:t>بانکداری اسلامی 2</w:t>
      </w:r>
      <w:bookmarkStart w:id="0" w:name="_GoBack"/>
      <w:bookmarkEnd w:id="0"/>
    </w:p>
    <w:p w:rsidR="00455E4C" w:rsidRPr="00057E16" w:rsidRDefault="00455E4C" w:rsidP="00057E16">
      <w:pPr>
        <w:bidi/>
        <w:spacing w:line="240" w:lineRule="auto"/>
        <w:rPr>
          <w:rFonts w:cs="B Nazanin"/>
          <w:sz w:val="20"/>
          <w:szCs w:val="20"/>
          <w:rtl/>
        </w:rPr>
      </w:pPr>
    </w:p>
    <w:p w:rsidR="0074501A" w:rsidRPr="00057E16" w:rsidRDefault="0074501A">
      <w:pPr>
        <w:bidi/>
        <w:spacing w:line="240" w:lineRule="auto"/>
        <w:rPr>
          <w:rFonts w:cs="B Nazanin"/>
          <w:sz w:val="20"/>
          <w:szCs w:val="20"/>
        </w:rPr>
      </w:pPr>
    </w:p>
    <w:sectPr w:rsidR="0074501A" w:rsidRPr="00057E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6A01" w:rsidRDefault="00DD6A01" w:rsidP="00E4229B">
      <w:pPr>
        <w:spacing w:after="0" w:line="240" w:lineRule="auto"/>
      </w:pPr>
      <w:r>
        <w:separator/>
      </w:r>
    </w:p>
  </w:endnote>
  <w:endnote w:type="continuationSeparator" w:id="0">
    <w:p w:rsidR="00DD6A01" w:rsidRDefault="00DD6A01" w:rsidP="00E422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6A01" w:rsidRDefault="00DD6A01" w:rsidP="00E4229B">
      <w:pPr>
        <w:spacing w:after="0" w:line="240" w:lineRule="auto"/>
      </w:pPr>
      <w:r>
        <w:separator/>
      </w:r>
    </w:p>
  </w:footnote>
  <w:footnote w:type="continuationSeparator" w:id="0">
    <w:p w:rsidR="00DD6A01" w:rsidRDefault="00DD6A01" w:rsidP="00E422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31A"/>
    <w:rsid w:val="00057E16"/>
    <w:rsid w:val="00100904"/>
    <w:rsid w:val="001223AB"/>
    <w:rsid w:val="0013031A"/>
    <w:rsid w:val="001D1F7E"/>
    <w:rsid w:val="002A661A"/>
    <w:rsid w:val="00322ED5"/>
    <w:rsid w:val="003255DD"/>
    <w:rsid w:val="0033384A"/>
    <w:rsid w:val="003B1198"/>
    <w:rsid w:val="004322B0"/>
    <w:rsid w:val="004466BA"/>
    <w:rsid w:val="00455E4C"/>
    <w:rsid w:val="00456011"/>
    <w:rsid w:val="004673F5"/>
    <w:rsid w:val="004A7F8A"/>
    <w:rsid w:val="005C7D5F"/>
    <w:rsid w:val="0074165A"/>
    <w:rsid w:val="0074501A"/>
    <w:rsid w:val="00784B9E"/>
    <w:rsid w:val="007A5748"/>
    <w:rsid w:val="007A6DE5"/>
    <w:rsid w:val="007C4690"/>
    <w:rsid w:val="0092027B"/>
    <w:rsid w:val="00A7408D"/>
    <w:rsid w:val="00AB597E"/>
    <w:rsid w:val="00B83C9D"/>
    <w:rsid w:val="00BF0DA6"/>
    <w:rsid w:val="00D81A34"/>
    <w:rsid w:val="00DD6A01"/>
    <w:rsid w:val="00E254D8"/>
    <w:rsid w:val="00E4229B"/>
    <w:rsid w:val="00F73271"/>
    <w:rsid w:val="00F96675"/>
    <w:rsid w:val="00FF6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22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229B"/>
  </w:style>
  <w:style w:type="paragraph" w:styleId="Footer">
    <w:name w:val="footer"/>
    <w:basedOn w:val="Normal"/>
    <w:link w:val="FooterChar"/>
    <w:uiPriority w:val="99"/>
    <w:unhideWhenUsed/>
    <w:rsid w:val="00E422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22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22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229B"/>
  </w:style>
  <w:style w:type="paragraph" w:styleId="Footer">
    <w:name w:val="footer"/>
    <w:basedOn w:val="Normal"/>
    <w:link w:val="FooterChar"/>
    <w:uiPriority w:val="99"/>
    <w:unhideWhenUsed/>
    <w:rsid w:val="00E422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22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</dc:creator>
  <cp:lastModifiedBy>Hewlett-Packard</cp:lastModifiedBy>
  <cp:revision>20</cp:revision>
  <cp:lastPrinted>2019-03-05T17:43:00Z</cp:lastPrinted>
  <dcterms:created xsi:type="dcterms:W3CDTF">2018-12-06T02:50:00Z</dcterms:created>
  <dcterms:modified xsi:type="dcterms:W3CDTF">2019-03-05T17:44:00Z</dcterms:modified>
</cp:coreProperties>
</file>