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فهرست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تدریس </w:t>
      </w:r>
      <w:r w:rsidRPr="00F456E5">
        <w:rPr>
          <w:rFonts w:cs="B Lotus" w:hint="cs"/>
          <w:sz w:val="28"/>
          <w:szCs w:val="28"/>
          <w:rtl/>
        </w:rPr>
        <w:t>فصل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اول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ازدواج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مفهوم،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انواع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مشخصات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نکاح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خواستگاری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نامزدی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موانع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نکاح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شرایط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انعقاد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نکاح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مهریه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حقوق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تکالیف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زوجین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تأمین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مخارج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زندگی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زوجه</w:t>
      </w:r>
      <w:r w:rsidRPr="00F456E5">
        <w:rPr>
          <w:rFonts w:cs="B Lotus"/>
          <w:sz w:val="28"/>
          <w:szCs w:val="28"/>
          <w:rtl/>
        </w:rPr>
        <w:t xml:space="preserve"> (</w:t>
      </w:r>
      <w:r w:rsidRPr="00F456E5">
        <w:rPr>
          <w:rFonts w:cs="B Lotus" w:hint="cs"/>
          <w:sz w:val="28"/>
          <w:szCs w:val="28"/>
          <w:rtl/>
        </w:rPr>
        <w:t>نفقه</w:t>
      </w:r>
      <w:r w:rsidR="00C325D8">
        <w:rPr>
          <w:rFonts w:cs="B Lotus" w:hint="cs"/>
          <w:sz w:val="28"/>
          <w:szCs w:val="28"/>
          <w:rtl/>
        </w:rPr>
        <w:t>)</w:t>
      </w:r>
      <w:bookmarkStart w:id="0" w:name="_GoBack"/>
      <w:bookmarkEnd w:id="0"/>
    </w:p>
    <w:p w:rsidR="00F456E5" w:rsidRPr="00F456E5" w:rsidRDefault="00F456E5" w:rsidP="00F456E5">
      <w:pPr>
        <w:bidi/>
        <w:rPr>
          <w:rFonts w:cs="B Lotus"/>
          <w:b/>
          <w:bCs/>
          <w:sz w:val="28"/>
          <w:szCs w:val="28"/>
          <w:rtl/>
        </w:rPr>
      </w:pPr>
      <w:r w:rsidRPr="00F456E5">
        <w:rPr>
          <w:rFonts w:cs="B Lotus" w:hint="cs"/>
          <w:b/>
          <w:bCs/>
          <w:sz w:val="28"/>
          <w:szCs w:val="28"/>
          <w:rtl/>
        </w:rPr>
        <w:t>فصل</w:t>
      </w:r>
      <w:r w:rsidRPr="00F456E5">
        <w:rPr>
          <w:rFonts w:cs="B Lotus"/>
          <w:b/>
          <w:bCs/>
          <w:sz w:val="28"/>
          <w:szCs w:val="28"/>
          <w:rtl/>
        </w:rPr>
        <w:t xml:space="preserve"> </w:t>
      </w:r>
      <w:r w:rsidRPr="00F456E5">
        <w:rPr>
          <w:rFonts w:cs="B Lotus" w:hint="cs"/>
          <w:b/>
          <w:bCs/>
          <w:sz w:val="28"/>
          <w:szCs w:val="28"/>
          <w:rtl/>
        </w:rPr>
        <w:t>دوم</w:t>
      </w:r>
      <w:r w:rsidRPr="00F456E5">
        <w:rPr>
          <w:rFonts w:cs="B Lotus"/>
          <w:b/>
          <w:bCs/>
          <w:sz w:val="28"/>
          <w:szCs w:val="28"/>
          <w:rtl/>
        </w:rPr>
        <w:t xml:space="preserve">: </w:t>
      </w:r>
      <w:r w:rsidRPr="00F456E5">
        <w:rPr>
          <w:rFonts w:cs="B Lotus" w:hint="cs"/>
          <w:b/>
          <w:bCs/>
          <w:sz w:val="28"/>
          <w:szCs w:val="28"/>
          <w:rtl/>
        </w:rPr>
        <w:t>فسخ</w:t>
      </w:r>
      <w:r w:rsidRPr="00F456E5">
        <w:rPr>
          <w:rFonts w:cs="B Lotus"/>
          <w:b/>
          <w:bCs/>
          <w:sz w:val="28"/>
          <w:szCs w:val="28"/>
          <w:rtl/>
        </w:rPr>
        <w:t xml:space="preserve"> </w:t>
      </w:r>
      <w:r w:rsidRPr="00F456E5">
        <w:rPr>
          <w:rFonts w:cs="B Lotus" w:hint="cs"/>
          <w:b/>
          <w:bCs/>
          <w:sz w:val="28"/>
          <w:szCs w:val="28"/>
          <w:rtl/>
        </w:rPr>
        <w:t>و</w:t>
      </w:r>
      <w:r w:rsidRPr="00F456E5">
        <w:rPr>
          <w:rFonts w:cs="B Lotus"/>
          <w:b/>
          <w:bCs/>
          <w:sz w:val="28"/>
          <w:szCs w:val="28"/>
          <w:rtl/>
        </w:rPr>
        <w:t xml:space="preserve"> </w:t>
      </w:r>
      <w:r w:rsidRPr="00F456E5">
        <w:rPr>
          <w:rFonts w:cs="B Lotus" w:hint="cs"/>
          <w:b/>
          <w:bCs/>
          <w:sz w:val="28"/>
          <w:szCs w:val="28"/>
          <w:rtl/>
        </w:rPr>
        <w:t>طلاق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فسخ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انفساخ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نکاح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طلاق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توافقی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طلاق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به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تقاضای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مرد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طلاق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به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تقاضای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زن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پنجم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عده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روابط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والدین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فرزندان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lastRenderedPageBreak/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اول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نسب،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ولایت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تابعیت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دوم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نگهداری،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مراقبت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تربیت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اولاد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سوم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نفقه،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حقوق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وظیفه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مستمری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چهارم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سرپرستی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فرزندخواندگی</w:t>
      </w:r>
    </w:p>
    <w:p w:rsidR="00F456E5" w:rsidRPr="00F456E5" w:rsidRDefault="00F456E5" w:rsidP="00F456E5">
      <w:pPr>
        <w:bidi/>
        <w:rPr>
          <w:rFonts w:cs="B Lotus"/>
          <w:sz w:val="28"/>
          <w:szCs w:val="28"/>
          <w:rtl/>
        </w:rPr>
      </w:pPr>
      <w:r w:rsidRPr="00F456E5">
        <w:rPr>
          <w:rFonts w:cs="B Lotus" w:hint="cs"/>
          <w:sz w:val="28"/>
          <w:szCs w:val="28"/>
          <w:rtl/>
        </w:rPr>
        <w:t>گفتار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پنجم</w:t>
      </w:r>
      <w:r w:rsidRPr="00F456E5">
        <w:rPr>
          <w:rFonts w:cs="B Lotus"/>
          <w:sz w:val="28"/>
          <w:szCs w:val="28"/>
          <w:rtl/>
        </w:rPr>
        <w:t xml:space="preserve">: </w:t>
      </w:r>
      <w:r w:rsidRPr="00F456E5">
        <w:rPr>
          <w:rFonts w:cs="B Lotus" w:hint="cs"/>
          <w:sz w:val="28"/>
          <w:szCs w:val="28"/>
          <w:rtl/>
        </w:rPr>
        <w:t>تغییر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جنسیت،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تلقیح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مصنوعی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و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تنظیم</w:t>
      </w:r>
      <w:r w:rsidRPr="00F456E5">
        <w:rPr>
          <w:rFonts w:cs="B Lotus"/>
          <w:sz w:val="28"/>
          <w:szCs w:val="28"/>
          <w:rtl/>
        </w:rPr>
        <w:t xml:space="preserve"> </w:t>
      </w:r>
      <w:r w:rsidRPr="00F456E5">
        <w:rPr>
          <w:rFonts w:cs="B Lotus" w:hint="cs"/>
          <w:sz w:val="28"/>
          <w:szCs w:val="28"/>
          <w:rtl/>
        </w:rPr>
        <w:t>خانواده</w:t>
      </w:r>
    </w:p>
    <w:p w:rsidR="00FC1653" w:rsidRPr="00F456E5" w:rsidRDefault="00F456E5" w:rsidP="00F456E5">
      <w:pPr>
        <w:bidi/>
        <w:jc w:val="both"/>
        <w:rPr>
          <w:rFonts w:cs="B Lotus"/>
          <w:sz w:val="28"/>
          <w:szCs w:val="28"/>
        </w:rPr>
      </w:pPr>
      <w:r w:rsidRPr="00F456E5">
        <w:rPr>
          <w:rFonts w:cs="B Lotus" w:hint="cs"/>
          <w:sz w:val="28"/>
          <w:szCs w:val="28"/>
          <w:rtl/>
        </w:rPr>
        <w:t>کتابنامه</w:t>
      </w:r>
    </w:p>
    <w:sectPr w:rsidR="00FC1653" w:rsidRPr="00F456E5" w:rsidSect="00F456E5">
      <w:pgSz w:w="11909" w:h="16834" w:code="9"/>
      <w:pgMar w:top="1350" w:right="1559" w:bottom="28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E5"/>
    <w:rsid w:val="000727B1"/>
    <w:rsid w:val="0044502C"/>
    <w:rsid w:val="00B408E0"/>
    <w:rsid w:val="00B67563"/>
    <w:rsid w:val="00C325D8"/>
    <w:rsid w:val="00F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8192"/>
  <w15:chartTrackingRefBased/>
  <w15:docId w15:val="{21A1EAF6-2B4F-465F-BDE5-1B4C5B0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421</Characters>
  <Application>Microsoft Office Word</Application>
  <DocSecurity>0</DocSecurity>
  <Lines>3</Lines>
  <Paragraphs>1</Paragraphs>
  <ScaleCrop>false</ScaleCrop>
  <Company>Gerdoo.net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2</cp:revision>
  <dcterms:created xsi:type="dcterms:W3CDTF">2021-10-16T17:13:00Z</dcterms:created>
  <dcterms:modified xsi:type="dcterms:W3CDTF">2021-10-16T17:17:00Z</dcterms:modified>
</cp:coreProperties>
</file>