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2A0E" w14:textId="1F94EDCF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58174860" w14:textId="7A7877C9" w:rsidR="00F822C9" w:rsidRPr="00A32A6F" w:rsidRDefault="00353459" w:rsidP="00454911">
            <w:pPr>
              <w:jc w:val="both"/>
              <w:rPr>
                <w:rFonts w:cs="B Nazanin"/>
                <w:sz w:val="28"/>
                <w:szCs w:val="28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21BF1" w:rsidRPr="00A32A6F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454911">
              <w:rPr>
                <w:rFonts w:cs="B Nazanin" w:hint="cs"/>
                <w:sz w:val="28"/>
                <w:szCs w:val="28"/>
                <w:rtl/>
              </w:rPr>
              <w:t>مبادی فقه</w:t>
            </w:r>
          </w:p>
          <w:p w14:paraId="06F8F323" w14:textId="10407A99" w:rsidR="00353459" w:rsidRPr="001E3F64" w:rsidRDefault="002B71CB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</w:t>
            </w:r>
            <w:r w:rsidR="006D598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53459"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06199ECE" w14:textId="5E185A2D" w:rsidR="001921A4" w:rsidRPr="00A32A6F" w:rsidRDefault="002C595D" w:rsidP="000E32E1">
      <w:pPr>
        <w:jc w:val="both"/>
        <w:rPr>
          <w:rFonts w:cs="B Nazanin"/>
          <w:sz w:val="28"/>
          <w:szCs w:val="28"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="00F822C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آشنایی با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454911">
        <w:rPr>
          <w:rFonts w:cs="B Nazanin" w:hint="cs"/>
          <w:sz w:val="28"/>
          <w:szCs w:val="28"/>
          <w:rtl/>
        </w:rPr>
        <w:t>مبادی فقه</w:t>
      </w:r>
      <w:r w:rsidR="000E32E1" w:rsidRPr="00A32A6F">
        <w:rPr>
          <w:rFonts w:cs="B Nazanin"/>
          <w:sz w:val="28"/>
          <w:szCs w:val="28"/>
          <w:rtl/>
        </w:rPr>
        <w:t xml:space="preserve"> </w:t>
      </w:r>
    </w:p>
    <w:p w14:paraId="50AE7C27" w14:textId="6D81CB02" w:rsidR="002C595D" w:rsidRDefault="002C595D" w:rsidP="00C677D8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345ACA2" w14:textId="77777777" w:rsidR="00454911" w:rsidRDefault="00454911" w:rsidP="004549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توض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سرفصل وزارت علوم و طرح درس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64C6CCF" w14:textId="77777777" w:rsidR="00454911" w:rsidRDefault="00454911" w:rsidP="004549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آشنا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با مفاه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کل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تعر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مباد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اقسام آن موضوعات و مسائل فقه</w:t>
            </w:r>
          </w:p>
          <w:p w14:paraId="5EA0F7D4" w14:textId="0F910A29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EEFCD56" w14:textId="77777777" w:rsidR="00454911" w:rsidRDefault="00454911" w:rsidP="004549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تار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خچه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تدو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فقه و جوامع فقه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سته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فقه پو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تطب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ق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آن با مصاد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ق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روز </w:t>
            </w:r>
          </w:p>
          <w:p w14:paraId="33857BEF" w14:textId="6A2D3E6E" w:rsidR="002C595D" w:rsidRDefault="002C595D" w:rsidP="00B126F4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4EC052E2" w14:textId="77777777" w:rsidR="00454911" w:rsidRDefault="00454911" w:rsidP="004549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فق</w:t>
            </w:r>
            <w:r>
              <w:rPr>
                <w:rFonts w:cs="B Nazanin" w:hint="cs"/>
                <w:sz w:val="28"/>
                <w:szCs w:val="28"/>
                <w:rtl/>
              </w:rPr>
              <w:t>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تطب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ق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مقارن 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مختصر فقه مذاهب اسلام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7CFBB7C2" w14:textId="2A51D530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F997B01" w14:textId="77777777" w:rsidR="00454911" w:rsidRDefault="00454911" w:rsidP="004549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قواعد فقه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اهم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آن ها 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برخ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از قواعد فقه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2641A76A" w14:textId="2AEE2D14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F627321" w14:textId="77777777" w:rsidR="00454911" w:rsidRDefault="00454911" w:rsidP="004549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مباحث فلسفه فقه و تب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تدو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آن از قرن اول تا سوم</w:t>
            </w:r>
          </w:p>
          <w:p w14:paraId="4ABE8508" w14:textId="0E441E07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0B68B6F" w14:textId="77777777" w:rsidR="00454911" w:rsidRDefault="00454911" w:rsidP="004549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تار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خ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فقه از قرن سوم تا قرن ششم و 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فقها و آثار آنها </w:t>
            </w:r>
          </w:p>
          <w:p w14:paraId="70526D31" w14:textId="351065B1" w:rsidR="002C595D" w:rsidRDefault="002C595D" w:rsidP="00C677D8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8590569" w14:textId="77777777" w:rsidR="00454911" w:rsidRDefault="00454911" w:rsidP="004549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تار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خ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فقه از قرن ششم تا قرن هشتم و 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فقها و آثار آنها 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4DB86C4" w14:textId="77777777" w:rsidR="00454911" w:rsidRDefault="00454911" w:rsidP="004549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اجمال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ابواب فقه باب طهارت و ص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لات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273C9EB" w14:textId="7578CB4E" w:rsidR="00454911" w:rsidRDefault="00454911" w:rsidP="004549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مختصر </w:t>
            </w:r>
            <w:r>
              <w:rPr>
                <w:rFonts w:cs="B Nazanin" w:hint="cs"/>
                <w:sz w:val="28"/>
                <w:szCs w:val="28"/>
                <w:rtl/>
              </w:rPr>
              <w:t>ابوا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ب </w:t>
            </w:r>
            <w:r>
              <w:rPr>
                <w:rFonts w:cs="B Nazanin" w:hint="cs"/>
                <w:sz w:val="28"/>
                <w:szCs w:val="28"/>
                <w:rtl/>
              </w:rPr>
              <w:t>صو</w:t>
            </w:r>
            <w:r w:rsidRPr="00A32A6F">
              <w:rPr>
                <w:rFonts w:cs="B Nazanin"/>
                <w:sz w:val="28"/>
                <w:szCs w:val="28"/>
                <w:rtl/>
              </w:rPr>
              <w:t>م اعتکاف حج امر به معروف و نه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از منکر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امتحان 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ترم</w:t>
            </w:r>
          </w:p>
          <w:p w14:paraId="0EFC2508" w14:textId="62FDE446" w:rsidR="002C595D" w:rsidRDefault="002C595D" w:rsidP="00454911">
            <w:pPr>
              <w:jc w:val="both"/>
              <w:rPr>
                <w:rtl/>
              </w:rPr>
            </w:pP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7AEF2A9" w14:textId="0B2F076C" w:rsidR="002C595D" w:rsidRDefault="00454911" w:rsidP="00091090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مختصر </w:t>
            </w:r>
            <w:r>
              <w:rPr>
                <w:rFonts w:cs="B Nazanin" w:hint="cs"/>
                <w:sz w:val="28"/>
                <w:szCs w:val="28"/>
                <w:rtl/>
              </w:rPr>
              <w:t>اب</w:t>
            </w:r>
            <w:r w:rsidRPr="00A32A6F">
              <w:rPr>
                <w:rFonts w:cs="B Nazanin"/>
                <w:sz w:val="28"/>
                <w:szCs w:val="28"/>
                <w:rtl/>
              </w:rPr>
              <w:t>واب زکات خمس جهاد تجارت حجر رهن مفلس</w:t>
            </w: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9AA501A" w14:textId="38419F03" w:rsidR="002C595D" w:rsidRDefault="00454911" w:rsidP="00091090">
            <w:pPr>
              <w:spacing w:line="360" w:lineRule="auto"/>
              <w:rPr>
                <w:rtl/>
              </w:rPr>
            </w:pPr>
            <w:r w:rsidRPr="00A32A6F">
              <w:rPr>
                <w:rFonts w:ascii="Tahoma" w:hAnsi="Tahoma" w:cs="B Nazanin" w:hint="cs"/>
                <w:sz w:val="28"/>
                <w:szCs w:val="28"/>
                <w:rtl/>
              </w:rPr>
              <w:t>تب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مختصر </w:t>
            </w:r>
            <w:r>
              <w:rPr>
                <w:rFonts w:cs="B Nazanin" w:hint="cs"/>
                <w:sz w:val="28"/>
                <w:szCs w:val="28"/>
                <w:rtl/>
              </w:rPr>
              <w:t>اب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واب </w:t>
            </w:r>
            <w:r>
              <w:rPr>
                <w:rFonts w:cs="B Nazanin" w:hint="cs"/>
                <w:sz w:val="28"/>
                <w:szCs w:val="28"/>
                <w:rtl/>
              </w:rPr>
              <w:t>ض</w:t>
            </w:r>
            <w:r w:rsidRPr="00A32A6F">
              <w:rPr>
                <w:rFonts w:cs="B Nazanin"/>
                <w:sz w:val="28"/>
                <w:szCs w:val="28"/>
                <w:rtl/>
              </w:rPr>
              <w:t>مان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صلح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مضاربه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</w:t>
            </w:r>
            <w:r>
              <w:rPr>
                <w:rFonts w:cs="B Nazanin" w:hint="cs"/>
                <w:sz w:val="28"/>
                <w:szCs w:val="28"/>
                <w:rtl/>
              </w:rPr>
              <w:t>دیعه،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عار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اجاره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وقف و صدقات</w:t>
            </w: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9717AD8" w14:textId="77777777" w:rsidR="00454911" w:rsidRDefault="00454911" w:rsidP="004549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تبی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مختصر الفاظ ابواب </w:t>
            </w:r>
            <w:r>
              <w:rPr>
                <w:rFonts w:cs="B Nazanin" w:hint="cs"/>
                <w:sz w:val="28"/>
                <w:szCs w:val="28"/>
                <w:rtl/>
              </w:rPr>
              <w:t>سبق و رمایه،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نکاح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 طلاق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خلع </w:t>
            </w:r>
          </w:p>
          <w:p w14:paraId="3716AE5A" w14:textId="64C0E564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8BC2E69" w14:textId="77777777" w:rsidR="00454911" w:rsidRDefault="00454911" w:rsidP="004549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تبیین مختصر ابواب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مبارات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ظهار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لا</w:t>
            </w:r>
            <w:r>
              <w:rPr>
                <w:rFonts w:cs="B Nazanin" w:hint="cs"/>
                <w:sz w:val="28"/>
                <w:szCs w:val="28"/>
                <w:rtl/>
              </w:rPr>
              <w:t>ء،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ل</w:t>
            </w:r>
            <w:r>
              <w:rPr>
                <w:rFonts w:cs="B Nazanin" w:hint="cs"/>
                <w:sz w:val="28"/>
                <w:szCs w:val="28"/>
                <w:rtl/>
              </w:rPr>
              <w:t>ع</w:t>
            </w:r>
            <w:r w:rsidRPr="00A32A6F">
              <w:rPr>
                <w:rFonts w:cs="B Nazanin"/>
                <w:sz w:val="28"/>
                <w:szCs w:val="28"/>
                <w:rtl/>
              </w:rPr>
              <w:t>ان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تدب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مکاتبه و است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لاد</w:t>
            </w:r>
          </w:p>
          <w:p w14:paraId="3310AACF" w14:textId="572D0897" w:rsidR="002C595D" w:rsidRDefault="002C595D" w:rsidP="009749AB">
            <w:pPr>
              <w:jc w:val="both"/>
              <w:rPr>
                <w:rtl/>
              </w:rPr>
            </w:pP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BFCD53B" w14:textId="77777777" w:rsidR="00454911" w:rsidRDefault="00454911" w:rsidP="004549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مختصر الفاظ بق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ابواب فقه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5D43F5D5" w14:textId="45962113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74D47EA9" w14:textId="77777777" w:rsidR="00454911" w:rsidRPr="00A32A6F" w:rsidRDefault="00454911" w:rsidP="0045491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جمع‌بند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مطالب</w:t>
            </w:r>
          </w:p>
          <w:p w14:paraId="6FEB205A" w14:textId="2B7FBEFE" w:rsidR="002C595D" w:rsidRDefault="002C595D" w:rsidP="00E570D1">
            <w:pPr>
              <w:spacing w:line="360" w:lineRule="auto"/>
              <w:rPr>
                <w:rtl/>
                <w:lang w:bidi="fa-IR"/>
              </w:rPr>
            </w:pPr>
          </w:p>
        </w:tc>
      </w:tr>
    </w:tbl>
    <w:p w14:paraId="029D1E60" w14:textId="7115BE2A" w:rsidR="009749AB" w:rsidRPr="00A32A6F" w:rsidRDefault="009749AB" w:rsidP="00C12F8E">
      <w:pPr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hint="cs"/>
          <w:rtl/>
        </w:rPr>
        <w:t>ا</w:t>
      </w:r>
      <w:r w:rsidR="00A62EEE">
        <w:rPr>
          <w:rFonts w:hint="cs"/>
          <w:rtl/>
        </w:rPr>
        <w:t>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</w:t>
      </w:r>
      <w:r w:rsidR="00200D97">
        <w:rPr>
          <w:rFonts w:hint="cs"/>
          <w:rtl/>
        </w:rPr>
        <w:t xml:space="preserve"> </w:t>
      </w:r>
      <w:r w:rsidR="00454911">
        <w:rPr>
          <w:rFonts w:hint="cs"/>
          <w:rtl/>
          <w:lang w:bidi="fa-IR"/>
        </w:rPr>
        <w:t>مبادی فقه</w:t>
      </w:r>
    </w:p>
    <w:p w14:paraId="048B9F39" w14:textId="60A307F7" w:rsidR="00F511F8" w:rsidRPr="00A32A6F" w:rsidRDefault="00F511F8" w:rsidP="009749AB">
      <w:pPr>
        <w:jc w:val="both"/>
        <w:rPr>
          <w:rFonts w:cs="B Nazanin"/>
          <w:sz w:val="28"/>
          <w:szCs w:val="28"/>
        </w:rPr>
      </w:pPr>
    </w:p>
    <w:p w14:paraId="2FA4EEB7" w14:textId="7B67F68A" w:rsidR="00F822C9" w:rsidRPr="00A32A6F" w:rsidRDefault="00F822C9" w:rsidP="00F822C9">
      <w:pPr>
        <w:jc w:val="both"/>
        <w:rPr>
          <w:rFonts w:cs="B Nazanin"/>
          <w:sz w:val="28"/>
          <w:szCs w:val="28"/>
        </w:rPr>
      </w:pPr>
    </w:p>
    <w:p w14:paraId="42259D76" w14:textId="6566B32D" w:rsidR="004075D9" w:rsidRPr="00A32A6F" w:rsidRDefault="004075D9" w:rsidP="004075D9">
      <w:pPr>
        <w:jc w:val="both"/>
        <w:rPr>
          <w:rFonts w:cs="B Nazanin"/>
          <w:sz w:val="28"/>
          <w:szCs w:val="28"/>
        </w:rPr>
      </w:pPr>
    </w:p>
    <w:p w14:paraId="530295EA" w14:textId="38169168" w:rsidR="002C595D" w:rsidRDefault="002C595D" w:rsidP="00C677D8">
      <w:pPr>
        <w:spacing w:after="160" w:line="259" w:lineRule="auto"/>
        <w:ind w:left="720" w:hanging="720"/>
        <w:rPr>
          <w:rtl/>
        </w:rPr>
      </w:pPr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0E32E1"/>
    <w:rsid w:val="001921A4"/>
    <w:rsid w:val="001D063C"/>
    <w:rsid w:val="001E4733"/>
    <w:rsid w:val="00200D97"/>
    <w:rsid w:val="00257D6A"/>
    <w:rsid w:val="002B71CB"/>
    <w:rsid w:val="002C595D"/>
    <w:rsid w:val="00353459"/>
    <w:rsid w:val="00381DA9"/>
    <w:rsid w:val="00386E99"/>
    <w:rsid w:val="003D3E7A"/>
    <w:rsid w:val="00406B34"/>
    <w:rsid w:val="004075D9"/>
    <w:rsid w:val="00454911"/>
    <w:rsid w:val="004964F1"/>
    <w:rsid w:val="004F11A2"/>
    <w:rsid w:val="00521BF1"/>
    <w:rsid w:val="00596B3E"/>
    <w:rsid w:val="005D2A4B"/>
    <w:rsid w:val="00603274"/>
    <w:rsid w:val="0063354F"/>
    <w:rsid w:val="00645F71"/>
    <w:rsid w:val="006D5984"/>
    <w:rsid w:val="0072109E"/>
    <w:rsid w:val="00754946"/>
    <w:rsid w:val="007A410C"/>
    <w:rsid w:val="007A5CF0"/>
    <w:rsid w:val="007B5F6B"/>
    <w:rsid w:val="008424F8"/>
    <w:rsid w:val="00854759"/>
    <w:rsid w:val="008A645B"/>
    <w:rsid w:val="008F1974"/>
    <w:rsid w:val="009749AB"/>
    <w:rsid w:val="00A33F73"/>
    <w:rsid w:val="00A62EEE"/>
    <w:rsid w:val="00AB2C4D"/>
    <w:rsid w:val="00B05C62"/>
    <w:rsid w:val="00B126F4"/>
    <w:rsid w:val="00BC297A"/>
    <w:rsid w:val="00BF5D50"/>
    <w:rsid w:val="00C12F8E"/>
    <w:rsid w:val="00C248EF"/>
    <w:rsid w:val="00C2592F"/>
    <w:rsid w:val="00C677D8"/>
    <w:rsid w:val="00D535DA"/>
    <w:rsid w:val="00D77814"/>
    <w:rsid w:val="00DA01F2"/>
    <w:rsid w:val="00DF6B42"/>
    <w:rsid w:val="00E35B26"/>
    <w:rsid w:val="00F511F8"/>
    <w:rsid w:val="00F822C9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mehdi moghadam</cp:lastModifiedBy>
  <cp:revision>2</cp:revision>
  <dcterms:created xsi:type="dcterms:W3CDTF">2021-09-18T07:34:00Z</dcterms:created>
  <dcterms:modified xsi:type="dcterms:W3CDTF">2021-09-18T07:34:00Z</dcterms:modified>
</cp:coreProperties>
</file>