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9A228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9A228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علوم قرآن و حديث</w:t>
            </w:r>
            <w:r w:rsidR="00420EA7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  <w:r w:rsidR="00924B14">
              <w:rPr>
                <w:rFonts w:ascii="Tahoma" w:eastAsiaTheme="minorHAnsi" w:hAnsi="Tahoma" w:cs="B Nazanin" w:hint="cs"/>
                <w:rtl/>
                <w:lang w:bidi="fa-IR"/>
              </w:rPr>
              <w:t>ارشد</w:t>
            </w:r>
          </w:p>
          <w:p w:rsidR="00353459" w:rsidRPr="001E3F64" w:rsidRDefault="00353459" w:rsidP="00924B14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436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علوم قرآني </w:t>
            </w:r>
            <w:r w:rsidR="00924B1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3</w:t>
            </w:r>
            <w:r w:rsidR="000E436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924B14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0E436F">
        <w:rPr>
          <w:rFonts w:hint="cs"/>
          <w:rtl/>
        </w:rPr>
        <w:t xml:space="preserve">آشنايي با </w:t>
      </w:r>
      <w:r w:rsidR="00924B14">
        <w:rPr>
          <w:rFonts w:hint="cs"/>
          <w:rtl/>
        </w:rPr>
        <w:t>مباحث اعجاز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924B14">
        <w:trPr>
          <w:trHeight w:val="789"/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924B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0E436F">
              <w:rPr>
                <w:rFonts w:hint="cs"/>
                <w:rtl/>
              </w:rPr>
              <w:t xml:space="preserve">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436F" w:rsidP="0032490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بيان معناي اعجاز و شرائط آن و كتابهاي نوشته شده در اين حوزه از متقدمان و متاخران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جایگاه گفتمان اعجاز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24B14" w:rsidRDefault="00924B1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گسترش علوم قران در سیر محتوایی اعجاز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تحدی قران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موقعیت زمانی طرح تحدی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924B14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شبهات تحدی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معجزه درمیان پیامبران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نظریه صرفه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وجوه اعجاز قران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اعجاز در فصاحت و بلاغت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اعجاز غیبی قران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اعجاز تشریعی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اعجاز عددی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اعجاز نفسی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924B1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924B14">
              <w:rPr>
                <w:rFonts w:hint="cs"/>
                <w:rtl/>
                <w:lang w:bidi="fa-IR"/>
              </w:rPr>
              <w:t>و مرور 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34142F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34142F">
        <w:rPr>
          <w:rFonts w:hint="cs"/>
          <w:rtl/>
        </w:rPr>
        <w:t>علوم قرآني آيه الله معرفت</w:t>
      </w:r>
      <w:r w:rsidR="00924B14">
        <w:rPr>
          <w:rFonts w:hint="cs"/>
          <w:rtl/>
        </w:rPr>
        <w:t xml:space="preserve"> و </w:t>
      </w:r>
      <w:bookmarkStart w:id="0" w:name="_GoBack"/>
      <w:bookmarkEnd w:id="0"/>
      <w:r w:rsidR="00924B14">
        <w:rPr>
          <w:rFonts w:hint="cs"/>
          <w:rtl/>
        </w:rPr>
        <w:t>دکتر ایازی</w:t>
      </w:r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70855"/>
    <w:rsid w:val="00091090"/>
    <w:rsid w:val="000D1CC3"/>
    <w:rsid w:val="000E1D04"/>
    <w:rsid w:val="000E436F"/>
    <w:rsid w:val="001D063C"/>
    <w:rsid w:val="0028244E"/>
    <w:rsid w:val="002C595D"/>
    <w:rsid w:val="002D64B5"/>
    <w:rsid w:val="00324908"/>
    <w:rsid w:val="0034142F"/>
    <w:rsid w:val="00353459"/>
    <w:rsid w:val="00386E99"/>
    <w:rsid w:val="00406B34"/>
    <w:rsid w:val="00420EA7"/>
    <w:rsid w:val="004E4ADE"/>
    <w:rsid w:val="004F11A2"/>
    <w:rsid w:val="005433BD"/>
    <w:rsid w:val="00596B3E"/>
    <w:rsid w:val="005D2A4B"/>
    <w:rsid w:val="00603274"/>
    <w:rsid w:val="00621A1C"/>
    <w:rsid w:val="0063354F"/>
    <w:rsid w:val="00754946"/>
    <w:rsid w:val="007A410C"/>
    <w:rsid w:val="007A5CF0"/>
    <w:rsid w:val="007B5F6B"/>
    <w:rsid w:val="007F7C16"/>
    <w:rsid w:val="008A645B"/>
    <w:rsid w:val="00924B14"/>
    <w:rsid w:val="009A228F"/>
    <w:rsid w:val="00A62EEE"/>
    <w:rsid w:val="00AB2C4D"/>
    <w:rsid w:val="00AC7B72"/>
    <w:rsid w:val="00B05C62"/>
    <w:rsid w:val="00B126F4"/>
    <w:rsid w:val="00B40DA8"/>
    <w:rsid w:val="00B633DE"/>
    <w:rsid w:val="00BC297A"/>
    <w:rsid w:val="00C677D8"/>
    <w:rsid w:val="00D356F0"/>
    <w:rsid w:val="00D77814"/>
    <w:rsid w:val="00DA01F2"/>
    <w:rsid w:val="00E932C9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vista</cp:lastModifiedBy>
  <cp:revision>2</cp:revision>
  <dcterms:created xsi:type="dcterms:W3CDTF">2020-11-12T11:46:00Z</dcterms:created>
  <dcterms:modified xsi:type="dcterms:W3CDTF">2020-11-12T11:46:00Z</dcterms:modified>
</cp:coreProperties>
</file>