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8330"/>
        <w:gridCol w:w="1246"/>
      </w:tblGrid>
      <w:tr w:rsidR="00FB6A4A" w:rsidTr="00EB2A87">
        <w:tc>
          <w:tcPr>
            <w:tcW w:w="9576" w:type="dxa"/>
            <w:gridSpan w:val="2"/>
          </w:tcPr>
          <w:p w:rsidR="00FB6A4A" w:rsidRPr="001B2B78" w:rsidRDefault="00B21330" w:rsidP="00FB6A4A">
            <w:pPr>
              <w:jc w:val="center"/>
              <w:rPr>
                <w:rFonts w:cs="B Zar"/>
                <w:b/>
                <w:bCs/>
                <w:sz w:val="32"/>
                <w:szCs w:val="32"/>
              </w:rPr>
            </w:pPr>
            <w:r>
              <w:rPr>
                <w:rFonts w:cs="B Zar" w:hint="cs"/>
                <w:b/>
                <w:bCs/>
                <w:sz w:val="32"/>
                <w:szCs w:val="32"/>
                <w:rtl/>
              </w:rPr>
              <w:t>مهارتهای گلکاری 1</w:t>
            </w:r>
          </w:p>
        </w:tc>
      </w:tr>
      <w:tr w:rsidR="00FB6A4A" w:rsidTr="00FB6A4A">
        <w:tc>
          <w:tcPr>
            <w:tcW w:w="8330" w:type="dxa"/>
          </w:tcPr>
          <w:p w:rsidR="00FB6A4A" w:rsidRPr="00504C39" w:rsidRDefault="00A167AC" w:rsidP="00A167AC">
            <w:pPr>
              <w:bidi/>
              <w:jc w:val="center"/>
              <w:rPr>
                <w:rFonts w:cs="B Zar" w:hint="cs"/>
                <w:rtl/>
                <w:lang w:val="en-GB" w:bidi="fa-IR"/>
              </w:rPr>
            </w:pPr>
            <w:r>
              <w:rPr>
                <w:rFonts w:cs="B Zar" w:hint="cs"/>
                <w:rtl/>
                <w:lang w:bidi="fa-IR"/>
              </w:rPr>
              <w:t>شناسایی عملی گیاهان مهم فضای باز (انواع، روشهای تکثیر و نگهداری)</w:t>
            </w:r>
          </w:p>
        </w:tc>
        <w:tc>
          <w:tcPr>
            <w:tcW w:w="1246" w:type="dxa"/>
          </w:tcPr>
          <w:p w:rsidR="00FB6A4A" w:rsidRPr="00FB6A4A" w:rsidRDefault="00FB6A4A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1</w:t>
            </w:r>
          </w:p>
        </w:tc>
      </w:tr>
      <w:tr w:rsidR="00A167AC" w:rsidTr="00FB6A4A">
        <w:tc>
          <w:tcPr>
            <w:tcW w:w="8330" w:type="dxa"/>
          </w:tcPr>
          <w:p w:rsidR="00A167AC" w:rsidRPr="00504C39" w:rsidRDefault="00A167AC" w:rsidP="00A167AC">
            <w:pPr>
              <w:bidi/>
              <w:jc w:val="center"/>
              <w:rPr>
                <w:rFonts w:cs="B Zar" w:hint="cs"/>
                <w:rtl/>
                <w:lang w:val="en-GB" w:bidi="fa-IR"/>
              </w:rPr>
            </w:pPr>
            <w:r>
              <w:rPr>
                <w:rFonts w:cs="B Zar" w:hint="cs"/>
                <w:rtl/>
                <w:lang w:bidi="fa-IR"/>
              </w:rPr>
              <w:t>شناسایی</w:t>
            </w:r>
            <w:r>
              <w:rPr>
                <w:rFonts w:cs="B Zar" w:hint="cs"/>
                <w:rtl/>
                <w:lang w:bidi="fa-IR"/>
              </w:rPr>
              <w:t xml:space="preserve"> و آشنایی</w:t>
            </w:r>
            <w:r>
              <w:rPr>
                <w:rFonts w:cs="B Zar" w:hint="cs"/>
                <w:rtl/>
                <w:lang w:bidi="fa-IR"/>
              </w:rPr>
              <w:t xml:space="preserve"> عملی </w:t>
            </w:r>
            <w:r>
              <w:rPr>
                <w:rFonts w:cs="B Zar" w:hint="cs"/>
                <w:rtl/>
                <w:lang w:bidi="fa-IR"/>
              </w:rPr>
              <w:t xml:space="preserve"> با </w:t>
            </w:r>
            <w:r>
              <w:rPr>
                <w:rFonts w:cs="B Zar" w:hint="cs"/>
                <w:rtl/>
                <w:lang w:bidi="fa-IR"/>
              </w:rPr>
              <w:t xml:space="preserve">گیاهان مهم </w:t>
            </w:r>
            <w:r>
              <w:rPr>
                <w:rFonts w:cs="B Zar" w:hint="cs"/>
                <w:rtl/>
                <w:lang w:bidi="fa-IR"/>
              </w:rPr>
              <w:t>گلدانی و آپارتمانی</w:t>
            </w:r>
          </w:p>
        </w:tc>
        <w:tc>
          <w:tcPr>
            <w:tcW w:w="1246" w:type="dxa"/>
          </w:tcPr>
          <w:p w:rsidR="00A167AC" w:rsidRPr="00FB6A4A" w:rsidRDefault="00A167AC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2</w:t>
            </w:r>
          </w:p>
        </w:tc>
      </w:tr>
      <w:tr w:rsidR="00A167AC" w:rsidTr="00FB6A4A">
        <w:tc>
          <w:tcPr>
            <w:tcW w:w="8330" w:type="dxa"/>
          </w:tcPr>
          <w:p w:rsidR="00A167AC" w:rsidRPr="00504C39" w:rsidRDefault="00A167AC" w:rsidP="00A167AC">
            <w:pPr>
              <w:bidi/>
              <w:jc w:val="center"/>
              <w:rPr>
                <w:rFonts w:cs="B Zar" w:hint="cs"/>
                <w:rtl/>
                <w:lang w:val="en-GB" w:bidi="fa-IR"/>
              </w:rPr>
            </w:pPr>
            <w:r>
              <w:rPr>
                <w:rFonts w:cs="B Zar" w:hint="cs"/>
                <w:rtl/>
                <w:lang w:bidi="fa-IR"/>
              </w:rPr>
              <w:t xml:space="preserve">شناسایی عملی گیاهان مهم </w:t>
            </w:r>
            <w:r>
              <w:rPr>
                <w:rFonts w:cs="B Zar" w:hint="cs"/>
                <w:rtl/>
                <w:lang w:bidi="fa-IR"/>
              </w:rPr>
              <w:t>شاخه بریده</w:t>
            </w:r>
          </w:p>
        </w:tc>
        <w:tc>
          <w:tcPr>
            <w:tcW w:w="1246" w:type="dxa"/>
          </w:tcPr>
          <w:p w:rsidR="00A167AC" w:rsidRPr="00FB6A4A" w:rsidRDefault="00A167AC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3</w:t>
            </w:r>
          </w:p>
        </w:tc>
      </w:tr>
      <w:tr w:rsidR="00A167AC" w:rsidTr="00FB6A4A">
        <w:tc>
          <w:tcPr>
            <w:tcW w:w="8330" w:type="dxa"/>
          </w:tcPr>
          <w:p w:rsidR="00A167AC" w:rsidRPr="00FB6A4A" w:rsidRDefault="00A167AC" w:rsidP="00B07625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شناخت بذر، ویژگی ها، شرایط نگهداری، کشت</w:t>
            </w:r>
          </w:p>
        </w:tc>
        <w:tc>
          <w:tcPr>
            <w:tcW w:w="1246" w:type="dxa"/>
          </w:tcPr>
          <w:p w:rsidR="00A167AC" w:rsidRPr="00FB6A4A" w:rsidRDefault="00A167AC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4</w:t>
            </w:r>
          </w:p>
        </w:tc>
      </w:tr>
      <w:tr w:rsidR="00A167AC" w:rsidTr="00FB6A4A">
        <w:tc>
          <w:tcPr>
            <w:tcW w:w="8330" w:type="dxa"/>
          </w:tcPr>
          <w:p w:rsidR="00A167AC" w:rsidRPr="00FB6A4A" w:rsidRDefault="00A167AC" w:rsidP="00A167AC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انواع بسترهای کشت</w:t>
            </w:r>
          </w:p>
        </w:tc>
        <w:tc>
          <w:tcPr>
            <w:tcW w:w="1246" w:type="dxa"/>
          </w:tcPr>
          <w:p w:rsidR="00A167AC" w:rsidRPr="00FB6A4A" w:rsidRDefault="00A167AC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5</w:t>
            </w:r>
          </w:p>
        </w:tc>
      </w:tr>
      <w:tr w:rsidR="00A167AC" w:rsidTr="00FB6A4A">
        <w:tc>
          <w:tcPr>
            <w:tcW w:w="8330" w:type="dxa"/>
          </w:tcPr>
          <w:p w:rsidR="00A167AC" w:rsidRPr="00FB6A4A" w:rsidRDefault="00A167AC" w:rsidP="00B07625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کودها و سموم کاربردی در پرورش گیاهان</w:t>
            </w:r>
          </w:p>
        </w:tc>
        <w:tc>
          <w:tcPr>
            <w:tcW w:w="1246" w:type="dxa"/>
          </w:tcPr>
          <w:p w:rsidR="00A167AC" w:rsidRPr="00FB6A4A" w:rsidRDefault="00A167AC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6</w:t>
            </w:r>
          </w:p>
        </w:tc>
      </w:tr>
      <w:tr w:rsidR="00A167AC" w:rsidTr="00FB6A4A">
        <w:tc>
          <w:tcPr>
            <w:tcW w:w="8330" w:type="dxa"/>
          </w:tcPr>
          <w:p w:rsidR="00A167AC" w:rsidRPr="00FB6A4A" w:rsidRDefault="00A167AC" w:rsidP="005D5DEF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آشنایی عملی با اندام های تکثیر غیر جنسی گیاهان</w:t>
            </w:r>
          </w:p>
        </w:tc>
        <w:tc>
          <w:tcPr>
            <w:tcW w:w="1246" w:type="dxa"/>
          </w:tcPr>
          <w:p w:rsidR="00A167AC" w:rsidRPr="00FB6A4A" w:rsidRDefault="00A167AC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7</w:t>
            </w:r>
          </w:p>
        </w:tc>
      </w:tr>
      <w:tr w:rsidR="00A167AC" w:rsidTr="00FB6A4A">
        <w:tc>
          <w:tcPr>
            <w:tcW w:w="8330" w:type="dxa"/>
          </w:tcPr>
          <w:p w:rsidR="00A167AC" w:rsidRPr="00FB6A4A" w:rsidRDefault="00A167AC" w:rsidP="005D5DEF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انواع روشهای تکثیر گیاهان</w:t>
            </w:r>
          </w:p>
        </w:tc>
        <w:tc>
          <w:tcPr>
            <w:tcW w:w="1246" w:type="dxa"/>
          </w:tcPr>
          <w:p w:rsidR="00A167AC" w:rsidRPr="00FB6A4A" w:rsidRDefault="00A167AC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جلسه8</w:t>
            </w:r>
          </w:p>
        </w:tc>
      </w:tr>
      <w:tr w:rsidR="00A167AC" w:rsidTr="00FB6A4A">
        <w:tc>
          <w:tcPr>
            <w:tcW w:w="8330" w:type="dxa"/>
          </w:tcPr>
          <w:p w:rsidR="00A167AC" w:rsidRPr="00FB6A4A" w:rsidRDefault="00A167AC" w:rsidP="005D5DEF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پیوند وانواع آن</w:t>
            </w:r>
          </w:p>
        </w:tc>
        <w:tc>
          <w:tcPr>
            <w:tcW w:w="1246" w:type="dxa"/>
          </w:tcPr>
          <w:p w:rsidR="00A167AC" w:rsidRPr="00FB6A4A" w:rsidRDefault="00A167AC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9</w:t>
            </w:r>
          </w:p>
        </w:tc>
      </w:tr>
      <w:tr w:rsidR="00A167AC" w:rsidTr="00FB6A4A">
        <w:tc>
          <w:tcPr>
            <w:tcW w:w="8330" w:type="dxa"/>
          </w:tcPr>
          <w:p w:rsidR="00A167AC" w:rsidRPr="00FB6A4A" w:rsidRDefault="00A167AC" w:rsidP="005D5DEF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آشنایی با ریزازدیادی و کشت بافت</w:t>
            </w:r>
          </w:p>
        </w:tc>
        <w:tc>
          <w:tcPr>
            <w:tcW w:w="1246" w:type="dxa"/>
          </w:tcPr>
          <w:p w:rsidR="00A167AC" w:rsidRPr="00FB6A4A" w:rsidRDefault="00A167AC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10</w:t>
            </w:r>
          </w:p>
        </w:tc>
      </w:tr>
      <w:tr w:rsidR="00A167AC" w:rsidTr="00FB6A4A">
        <w:tc>
          <w:tcPr>
            <w:tcW w:w="8330" w:type="dxa"/>
          </w:tcPr>
          <w:p w:rsidR="00A167AC" w:rsidRPr="00FB6A4A" w:rsidRDefault="00A167AC" w:rsidP="005D5DEF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عملیات کشت و پرورش برخی از گیاهان مهم</w:t>
            </w:r>
          </w:p>
        </w:tc>
        <w:tc>
          <w:tcPr>
            <w:tcW w:w="1246" w:type="dxa"/>
          </w:tcPr>
          <w:p w:rsidR="00A167AC" w:rsidRPr="00FB6A4A" w:rsidRDefault="00A167AC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11</w:t>
            </w:r>
          </w:p>
        </w:tc>
      </w:tr>
      <w:tr w:rsidR="00A167AC" w:rsidTr="00FB6A4A">
        <w:tc>
          <w:tcPr>
            <w:tcW w:w="8330" w:type="dxa"/>
          </w:tcPr>
          <w:p w:rsidR="00A167AC" w:rsidRPr="00FB6A4A" w:rsidRDefault="00A167AC" w:rsidP="005D5DEF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آشنایی عملی با انواع گلخانه ها و تاسیسات مربوطه</w:t>
            </w:r>
          </w:p>
        </w:tc>
        <w:tc>
          <w:tcPr>
            <w:tcW w:w="1246" w:type="dxa"/>
          </w:tcPr>
          <w:p w:rsidR="00A167AC" w:rsidRPr="00FB6A4A" w:rsidRDefault="00A167AC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12</w:t>
            </w:r>
          </w:p>
        </w:tc>
      </w:tr>
      <w:tr w:rsidR="00A167AC" w:rsidTr="00FB6A4A">
        <w:tc>
          <w:tcPr>
            <w:tcW w:w="8330" w:type="dxa"/>
          </w:tcPr>
          <w:p w:rsidR="00A167AC" w:rsidRPr="00FB6A4A" w:rsidRDefault="00A167AC" w:rsidP="005D5DEF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آشنایی با تجهیزات باغبانی</w:t>
            </w:r>
          </w:p>
        </w:tc>
        <w:tc>
          <w:tcPr>
            <w:tcW w:w="1246" w:type="dxa"/>
          </w:tcPr>
          <w:p w:rsidR="00A167AC" w:rsidRPr="00FB6A4A" w:rsidRDefault="00A167AC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جلسه13</w:t>
            </w:r>
          </w:p>
        </w:tc>
      </w:tr>
      <w:tr w:rsidR="00A167AC" w:rsidTr="00FB6A4A">
        <w:tc>
          <w:tcPr>
            <w:tcW w:w="8330" w:type="dxa"/>
          </w:tcPr>
          <w:p w:rsidR="00A167AC" w:rsidRPr="001B2B78" w:rsidRDefault="00A167AC" w:rsidP="005D5DEF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تنظیم کننده های رشد گیاهی و کاربرد عملی آنها</w:t>
            </w:r>
          </w:p>
        </w:tc>
        <w:tc>
          <w:tcPr>
            <w:tcW w:w="1246" w:type="dxa"/>
          </w:tcPr>
          <w:p w:rsidR="00A167AC" w:rsidRPr="00FB6A4A" w:rsidRDefault="00A167AC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 xml:space="preserve">جلسه </w:t>
            </w:r>
            <w:r>
              <w:rPr>
                <w:rFonts w:cs="B Zar" w:hint="cs"/>
                <w:b/>
                <w:bCs/>
                <w:rtl/>
              </w:rPr>
              <w:t>1</w:t>
            </w:r>
            <w:r w:rsidRPr="00FB6A4A">
              <w:rPr>
                <w:rFonts w:cs="B Zar" w:hint="cs"/>
                <w:b/>
                <w:bCs/>
                <w:rtl/>
              </w:rPr>
              <w:t>4</w:t>
            </w:r>
          </w:p>
        </w:tc>
      </w:tr>
      <w:tr w:rsidR="00A167AC" w:rsidTr="00FB6A4A">
        <w:tc>
          <w:tcPr>
            <w:tcW w:w="8330" w:type="dxa"/>
          </w:tcPr>
          <w:p w:rsidR="00A167AC" w:rsidRPr="001B2B78" w:rsidRDefault="00A167AC" w:rsidP="005D5DEF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بازدید از گلخانه های پروش گیاهان شاخه بریده</w:t>
            </w:r>
          </w:p>
        </w:tc>
        <w:tc>
          <w:tcPr>
            <w:tcW w:w="1246" w:type="dxa"/>
          </w:tcPr>
          <w:p w:rsidR="00A167AC" w:rsidRPr="00FB6A4A" w:rsidRDefault="00A167AC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15</w:t>
            </w:r>
          </w:p>
        </w:tc>
      </w:tr>
      <w:tr w:rsidR="00A167AC" w:rsidTr="00FB6A4A">
        <w:tc>
          <w:tcPr>
            <w:tcW w:w="8330" w:type="dxa"/>
          </w:tcPr>
          <w:p w:rsidR="00A167AC" w:rsidRPr="001B2B78" w:rsidRDefault="00A167AC" w:rsidP="005D5DEF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بازدید از برخی فضاهای سبز شهری</w:t>
            </w:r>
          </w:p>
        </w:tc>
        <w:tc>
          <w:tcPr>
            <w:tcW w:w="1246" w:type="dxa"/>
          </w:tcPr>
          <w:p w:rsidR="00A167AC" w:rsidRPr="00FB6A4A" w:rsidRDefault="00A167AC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16</w:t>
            </w:r>
          </w:p>
        </w:tc>
      </w:tr>
    </w:tbl>
    <w:p w:rsidR="008C1E51" w:rsidRDefault="008C1E51"/>
    <w:sectPr w:rsidR="008C1E51" w:rsidSect="008C1E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FB6A4A"/>
    <w:rsid w:val="00124D24"/>
    <w:rsid w:val="00145A58"/>
    <w:rsid w:val="001B2B78"/>
    <w:rsid w:val="002E6051"/>
    <w:rsid w:val="00504C39"/>
    <w:rsid w:val="005E3949"/>
    <w:rsid w:val="006024AD"/>
    <w:rsid w:val="00703A49"/>
    <w:rsid w:val="00735890"/>
    <w:rsid w:val="00752B3B"/>
    <w:rsid w:val="00761431"/>
    <w:rsid w:val="00823C62"/>
    <w:rsid w:val="008C1E51"/>
    <w:rsid w:val="00903D3C"/>
    <w:rsid w:val="00962D00"/>
    <w:rsid w:val="009B2391"/>
    <w:rsid w:val="009C086D"/>
    <w:rsid w:val="00A167AC"/>
    <w:rsid w:val="00B21330"/>
    <w:rsid w:val="00BB4FAC"/>
    <w:rsid w:val="00C155C6"/>
    <w:rsid w:val="00CD39C6"/>
    <w:rsid w:val="00E65E77"/>
    <w:rsid w:val="00FB6A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E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6A4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karmania system</dc:creator>
  <cp:lastModifiedBy>karmania system</cp:lastModifiedBy>
  <cp:revision>4</cp:revision>
  <dcterms:created xsi:type="dcterms:W3CDTF">2020-05-19T08:59:00Z</dcterms:created>
  <dcterms:modified xsi:type="dcterms:W3CDTF">2020-05-19T09:09:00Z</dcterms:modified>
</cp:coreProperties>
</file>