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6AA" w:rsidRDefault="00F23D76" w:rsidP="00F23D76">
      <w:pPr>
        <w:pBdr>
          <w:bottom w:val="single" w:sz="6" w:space="1" w:color="auto"/>
        </w:pBdr>
        <w:bidi/>
        <w:rPr>
          <w:rtl/>
          <w:lang w:bidi="fa-IR"/>
        </w:rPr>
      </w:pPr>
      <w:bookmarkStart w:id="0" w:name="_GoBack"/>
      <w:bookmarkEnd w:id="0"/>
      <w:r>
        <w:rPr>
          <w:rFonts w:hint="cs"/>
          <w:rtl/>
          <w:lang w:bidi="fa-IR"/>
        </w:rPr>
        <w:t>طرح درس قاجار  (4 واحد)</w:t>
      </w:r>
    </w:p>
    <w:p w:rsidR="00344FE9" w:rsidRDefault="00F23D76" w:rsidP="00344FE9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 جلسه اول - نقد وبررسی منابع عصر قاجا ر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منابع اصلی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منابع دسته دوم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منابع </w:t>
      </w:r>
      <w:r w:rsidR="004D4B52">
        <w:rPr>
          <w:rFonts w:hint="cs"/>
          <w:rtl/>
          <w:lang w:bidi="fa-IR"/>
        </w:rPr>
        <w:t xml:space="preserve">تحقیقی-سفرنامه </w:t>
      </w:r>
      <w:r>
        <w:rPr>
          <w:rFonts w:hint="cs"/>
          <w:rtl/>
          <w:lang w:bidi="fa-IR"/>
        </w:rPr>
        <w:t>ها</w:t>
      </w:r>
      <w:r w:rsidR="004D4B52">
        <w:rPr>
          <w:rFonts w:hint="cs"/>
          <w:rtl/>
          <w:lang w:bidi="fa-IR"/>
        </w:rPr>
        <w:t xml:space="preserve"> ی</w:t>
      </w:r>
      <w:r>
        <w:rPr>
          <w:rFonts w:hint="cs"/>
          <w:rtl/>
          <w:lang w:bidi="fa-IR"/>
        </w:rPr>
        <w:t xml:space="preserve"> داخلی- سفرنامه های خارجی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اسناد </w:t>
      </w:r>
      <w:r w:rsidR="00344FE9">
        <w:rPr>
          <w:rFonts w:hint="cs"/>
          <w:rtl/>
          <w:lang w:bidi="fa-IR"/>
        </w:rPr>
        <w:t>تاریخی</w:t>
      </w:r>
    </w:p>
    <w:p w:rsidR="00F23D76" w:rsidRDefault="00F23D76" w:rsidP="001273E3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جلسه دوم-اهمیت </w:t>
      </w:r>
      <w:r w:rsidR="00344FE9">
        <w:rPr>
          <w:rFonts w:hint="cs"/>
          <w:rtl/>
          <w:lang w:bidi="fa-IR"/>
        </w:rPr>
        <w:t xml:space="preserve">قاجارها در تاریخ ایران </w:t>
      </w:r>
      <w:r w:rsidR="00344FE9">
        <w:rPr>
          <w:rtl/>
          <w:lang w:bidi="fa-IR"/>
        </w:rPr>
        <w:t>–</w:t>
      </w:r>
      <w:r w:rsidR="00344FE9">
        <w:rPr>
          <w:rFonts w:hint="cs"/>
          <w:rtl/>
          <w:lang w:bidi="fa-IR"/>
        </w:rPr>
        <w:t>تبار ق</w:t>
      </w:r>
      <w:r w:rsidR="001273E3">
        <w:rPr>
          <w:rFonts w:hint="cs"/>
          <w:rtl/>
          <w:lang w:bidi="fa-IR"/>
        </w:rPr>
        <w:t>ا</w:t>
      </w:r>
      <w:r w:rsidR="00344FE9">
        <w:rPr>
          <w:rFonts w:hint="cs"/>
          <w:rtl/>
          <w:lang w:bidi="fa-IR"/>
        </w:rPr>
        <w:t>جارها-قاجارها و خیزش آن ها برای دست یابی به قدرت</w:t>
      </w:r>
    </w:p>
    <w:p w:rsidR="00344FE9" w:rsidRDefault="00344FE9" w:rsidP="00344FE9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جلسه سوم-برخود قاجارها با افشارها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>قاجارها و خاندان زند-انقراض حکومت زندیه و بنیان</w:t>
      </w:r>
      <w:r w:rsidR="001273E3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گذاری حکومت قاجار-حمله آقا محمد خان به قفقاز</w:t>
      </w:r>
    </w:p>
    <w:p w:rsidR="00344FE9" w:rsidRDefault="00344FE9" w:rsidP="00344FE9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جلسه چهارم- پادشاهی آقا محمد خان قاجار-اقدامات نظامی وسیاسی آقا محمد خان  الف- انقراض سلطنت افشارها ب- دومین لشگر کشی آقامحمد خان به قفقاز  و قتل وی</w:t>
      </w:r>
      <w:r w:rsidR="005A2E18">
        <w:rPr>
          <w:rFonts w:hint="cs"/>
          <w:rtl/>
          <w:lang w:bidi="fa-IR"/>
        </w:rPr>
        <w:t>- دولت و جامعه ایران در عصر پادشاهی آقا محمد خان قاجار</w:t>
      </w:r>
    </w:p>
    <w:p w:rsidR="00344FE9" w:rsidRDefault="00344FE9" w:rsidP="00641C94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جلسه پنجم- </w:t>
      </w:r>
      <w:r w:rsidR="005A2E18">
        <w:rPr>
          <w:rFonts w:hint="cs"/>
          <w:rtl/>
          <w:lang w:bidi="fa-IR"/>
        </w:rPr>
        <w:t xml:space="preserve">پادشاهی فتحعلی شاه قاجار-شورش های داخلی و سرکوب آن ها توسط فتحعلی شاه </w:t>
      </w:r>
      <w:r w:rsidR="005A2E18">
        <w:rPr>
          <w:rtl/>
          <w:lang w:bidi="fa-IR"/>
        </w:rPr>
        <w:t>–</w:t>
      </w:r>
      <w:r w:rsidR="005A2E18">
        <w:rPr>
          <w:rFonts w:hint="cs"/>
          <w:rtl/>
          <w:lang w:bidi="fa-IR"/>
        </w:rPr>
        <w:t xml:space="preserve"> آغاز مرحله اول جنگ های ایران و روس </w:t>
      </w:r>
      <w:r w:rsidR="005A2E18">
        <w:rPr>
          <w:rtl/>
          <w:lang w:bidi="fa-IR"/>
        </w:rPr>
        <w:t>–</w:t>
      </w:r>
      <w:r w:rsidR="005A2E18">
        <w:rPr>
          <w:rFonts w:hint="cs"/>
          <w:rtl/>
          <w:lang w:bidi="fa-IR"/>
        </w:rPr>
        <w:t xml:space="preserve">الف </w:t>
      </w:r>
      <w:r w:rsidR="005A2E18">
        <w:rPr>
          <w:rtl/>
          <w:lang w:bidi="fa-IR"/>
        </w:rPr>
        <w:t>–</w:t>
      </w:r>
      <w:r w:rsidR="005A2E18">
        <w:rPr>
          <w:rFonts w:hint="cs"/>
          <w:rtl/>
          <w:lang w:bidi="fa-IR"/>
        </w:rPr>
        <w:t xml:space="preserve"> زمینه های جنگ </w:t>
      </w:r>
      <w:r w:rsidR="005A2E18">
        <w:rPr>
          <w:rtl/>
          <w:lang w:bidi="fa-IR"/>
        </w:rPr>
        <w:t>–</w:t>
      </w:r>
      <w:r w:rsidR="005A2E18">
        <w:rPr>
          <w:rFonts w:hint="cs"/>
          <w:rtl/>
          <w:lang w:bidi="fa-IR"/>
        </w:rPr>
        <w:t xml:space="preserve">ب-گزارشی از درگیری های ایران وروس </w:t>
      </w:r>
      <w:r w:rsidR="00641C94">
        <w:rPr>
          <w:rFonts w:hint="cs"/>
          <w:rtl/>
          <w:lang w:bidi="fa-IR"/>
        </w:rPr>
        <w:t xml:space="preserve">- </w:t>
      </w:r>
      <w:r w:rsidR="005A2E18">
        <w:rPr>
          <w:rFonts w:hint="cs"/>
          <w:rtl/>
          <w:lang w:bidi="fa-IR"/>
        </w:rPr>
        <w:t>شکست قوای ایران و انعقاد عهدنامه گلستان بین ایران و روس</w:t>
      </w:r>
    </w:p>
    <w:p w:rsidR="00641C94" w:rsidRDefault="00641C94" w:rsidP="00641C94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جلسه ششم- جنگ های مرحله دوم ایران و روس 1241-1243ق)-علل مرحله دوم جنگ های ایران و روس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>گزارشی از سیر جنگ ها  - شکست ایران و انعقاد معاده ترکمن چای</w:t>
      </w:r>
      <w:r w:rsidR="001273E3">
        <w:rPr>
          <w:rFonts w:hint="cs"/>
          <w:rtl/>
          <w:lang w:bidi="fa-IR"/>
        </w:rPr>
        <w:t xml:space="preserve"> - </w:t>
      </w:r>
      <w:r>
        <w:rPr>
          <w:rFonts w:hint="cs"/>
          <w:rtl/>
          <w:lang w:bidi="fa-IR"/>
        </w:rPr>
        <w:t xml:space="preserve">نگاهی به مفاد عهدنامه و تجزیه و تحلیل آن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علل شکست ایران در این مرحله از جنگ ها</w:t>
      </w:r>
    </w:p>
    <w:p w:rsidR="00641C94" w:rsidRDefault="00641C94" w:rsidP="00641C94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جلسه هفتم-علل سفارت گریبایدف به ایران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اقدامات گریبایدف در ایران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علل قتل وی در ایرن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>عکس العمل دولت روس و ایران در قبال قتل گریبایدف</w:t>
      </w:r>
    </w:p>
    <w:p w:rsidR="00641C94" w:rsidRDefault="00641C94" w:rsidP="00641C94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جلسه هشتم-نگاهی به اصلاحات عباس میرزا-</w:t>
      </w:r>
      <w:r w:rsidR="00157897">
        <w:rPr>
          <w:rFonts w:hint="cs"/>
          <w:rtl/>
          <w:lang w:bidi="fa-IR"/>
        </w:rPr>
        <w:t xml:space="preserve">علل شکست اصلاحات وی </w:t>
      </w:r>
      <w:r w:rsidR="00157897">
        <w:rPr>
          <w:rtl/>
          <w:lang w:bidi="fa-IR"/>
        </w:rPr>
        <w:t>–</w:t>
      </w:r>
      <w:r w:rsidR="007846DD">
        <w:rPr>
          <w:rFonts w:hint="cs"/>
          <w:rtl/>
          <w:lang w:bidi="fa-IR"/>
        </w:rPr>
        <w:t xml:space="preserve"> شورش های محلی عصر فتحعلی شاه و سرکوب آن ها - </w:t>
      </w:r>
      <w:r w:rsidR="00157897">
        <w:rPr>
          <w:rFonts w:hint="cs"/>
          <w:rtl/>
          <w:lang w:bidi="fa-IR"/>
        </w:rPr>
        <w:t>وضعیت دولت و دربار ایران در عصر فتحعلی شاه-</w:t>
      </w:r>
    </w:p>
    <w:p w:rsidR="00157897" w:rsidRDefault="00157897" w:rsidP="00157897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جلسه نهم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پادشاهی محمد شاه قاجار- نگاهی به شورش مدعیان قدرت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>برخورد محمد شاه با این شورش ها- موضعگیری روس و انگلیس در مقابل حکومت محمد شاه</w:t>
      </w:r>
    </w:p>
    <w:p w:rsidR="00157897" w:rsidRDefault="00157897" w:rsidP="00157897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جلسه دهم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صدارت میرزا ابوالقاسم فراهانی (قادم مقام دوم)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اقدامات اصلاحی قادم مقام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قتل قادم مقام و علل آن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صدارت میرزا عباس ایروانی {میرزا آغاسی)</w:t>
      </w:r>
    </w:p>
    <w:p w:rsidR="00157897" w:rsidRDefault="00157897" w:rsidP="001273E3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جلسه یازدهم </w:t>
      </w:r>
      <w:r w:rsidR="007846DD">
        <w:rPr>
          <w:rtl/>
          <w:lang w:bidi="fa-IR"/>
        </w:rPr>
        <w:t>–</w:t>
      </w:r>
      <w:r w:rsidR="007846DD">
        <w:rPr>
          <w:rFonts w:hint="cs"/>
          <w:rtl/>
          <w:lang w:bidi="fa-IR"/>
        </w:rPr>
        <w:t xml:space="preserve">حمله ایران به هرات در عصر فتحعلی شاه  و علل آن </w:t>
      </w:r>
      <w:r w:rsidR="007846DD">
        <w:rPr>
          <w:rtl/>
          <w:lang w:bidi="fa-IR"/>
        </w:rPr>
        <w:t>–</w:t>
      </w:r>
      <w:r w:rsidR="007846DD">
        <w:rPr>
          <w:rFonts w:hint="cs"/>
          <w:rtl/>
          <w:lang w:bidi="fa-IR"/>
        </w:rPr>
        <w:t xml:space="preserve"> تشدید </w:t>
      </w:r>
      <w:r w:rsidR="001273E3">
        <w:rPr>
          <w:rFonts w:hint="cs"/>
          <w:rtl/>
          <w:lang w:bidi="fa-IR"/>
        </w:rPr>
        <w:t xml:space="preserve">بیماری </w:t>
      </w:r>
      <w:r w:rsidR="007846DD">
        <w:rPr>
          <w:rFonts w:hint="cs"/>
          <w:rtl/>
          <w:lang w:bidi="fa-IR"/>
        </w:rPr>
        <w:t xml:space="preserve"> عباس میرزا و مرک وی- انعقاد قرارداد صلح بین ایران و امیر هرات</w:t>
      </w:r>
    </w:p>
    <w:p w:rsidR="007846DD" w:rsidRDefault="007846DD" w:rsidP="007846DD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جلسه دوازدهم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علل جنک دوم ایران و هرات در عصر محمدشاه قاجار-  محاصره هرات و عکس العمل انگلیس در قبال این حمله- حمله انگلیس به ایران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پایان محاصره هرات وتشدید اختلافات ایران و انگلیس </w:t>
      </w:r>
    </w:p>
    <w:p w:rsidR="003E6E38" w:rsidRDefault="003E6E38" w:rsidP="003E6E38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جلسه سیزدهم- شورش های محلی در عصر محمد شاه قاجار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شورش باب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شورش سالار- شورش اسماعلیان- علل و عوامل این شورشها- پیامد های سیاسی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اجتماعی و دینی شورش ها</w:t>
      </w:r>
    </w:p>
    <w:p w:rsidR="003E6E38" w:rsidRDefault="003E6E38" w:rsidP="003E6E38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جلسه چهاردهم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پادشاهی ناصرالدین شاه قاجار- صدارت امیر کبیر - تداوم شورش های عصر محمد شاه در این دوره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اقدامات امی کبیر جهت مهار  و از بین بردن  شورش سالار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باب و اسماعلیان</w:t>
      </w:r>
    </w:p>
    <w:p w:rsidR="003E6E38" w:rsidRDefault="003E6E38" w:rsidP="003E6E38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جلسه پانزدهم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پدایش بابیه در ایران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قیام بابی ها درقلعه طبرسی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قزوین- یزد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فارس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سرکب این قیام ها توسط امیر کبیر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نگاهی به </w:t>
      </w:r>
      <w:r w:rsidR="0087682A">
        <w:rPr>
          <w:rFonts w:hint="cs"/>
          <w:rtl/>
          <w:lang w:bidi="fa-IR"/>
        </w:rPr>
        <w:t xml:space="preserve">تألیفات و عقاید باب </w:t>
      </w:r>
    </w:p>
    <w:p w:rsidR="0087682A" w:rsidRDefault="0087682A" w:rsidP="0087682A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 xml:space="preserve"> جلسه شانزدهم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اصلاحات امیر کبیر در ایران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اصلاحات اقتصادی یا مالی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اصلاحات فرهنگی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اصلاحات سیاسی و اجتماعی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اصلاحات نظامی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علل شکست اصلاحات امیر کبیر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سرانجام امیر کبیر</w:t>
      </w:r>
    </w:p>
    <w:p w:rsidR="0087682A" w:rsidRDefault="0087682A" w:rsidP="0087682A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جلسه هفدهم --صدارت آقاخان نوری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اقدامات و عملگرد وی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جنگ سوم ایران بر سر هرات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>موضع گیری روس و انگلیس در مقابل این حمله</w:t>
      </w:r>
    </w:p>
    <w:p w:rsidR="00366417" w:rsidRDefault="00366417" w:rsidP="00366417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جلسه  هیجدهم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تصرف هرات به دست نیروهای ایران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تشدید اختلافات ایران و انگلیس بر سر تصرف هرات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حمله انگلیسی ها به مناطق جنوبی ایران وتصرف شهرهای این مناطق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عهدنامه پاریس و تخلیه هرات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استقلال افغانستان از ایران</w:t>
      </w:r>
    </w:p>
    <w:p w:rsidR="005E708D" w:rsidRDefault="005E708D" w:rsidP="0035071F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جلسه نوزدهم- جنگ سرخس بین ایران و ازبک ها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شک</w:t>
      </w:r>
      <w:r w:rsidR="0035071F">
        <w:rPr>
          <w:rFonts w:hint="cs"/>
          <w:rtl/>
          <w:lang w:bidi="fa-IR"/>
        </w:rPr>
        <w:t>س</w:t>
      </w:r>
      <w:r>
        <w:rPr>
          <w:rFonts w:hint="cs"/>
          <w:rtl/>
          <w:lang w:bidi="fa-IR"/>
        </w:rPr>
        <w:t xml:space="preserve">ت ایرانی ها در این جنگ ها- پیشروی روس ها در شرق دریای خزر- تصرف مناطق ترکمن نشین توسط روس ها </w:t>
      </w:r>
    </w:p>
    <w:p w:rsidR="005E708D" w:rsidRDefault="005E708D" w:rsidP="005E708D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جلسه بیستم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تعیین مرزهای ایران در مناطق شمال شرقی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انعقاد معاهده اخال بین ایران وروس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تثبیت مرزهای شمال شرقی پس از این معاهده</w:t>
      </w:r>
    </w:p>
    <w:p w:rsidR="005E708D" w:rsidRDefault="005E708D" w:rsidP="005E708D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جلسه بیست و یکم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صدارت حاج میرزا حسین خان سپهسالار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اصلاحات سیاسی  اجتماعی و دینی وی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تاثیر این اصلاحات بر تحولات داخلی و خارجی ایران</w:t>
      </w:r>
    </w:p>
    <w:p w:rsidR="00344FE9" w:rsidRDefault="008669F0" w:rsidP="00344FE9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جلسه بیست ودوم </w:t>
      </w:r>
      <w:r w:rsidR="0035071F">
        <w:rPr>
          <w:rFonts w:hint="cs"/>
          <w:rtl/>
          <w:lang w:bidi="fa-IR"/>
        </w:rPr>
        <w:t>عصر امتیازات</w:t>
      </w:r>
      <w:r w:rsidR="00655C7B">
        <w:rPr>
          <w:rtl/>
          <w:lang w:bidi="fa-IR"/>
        </w:rPr>
        <w:t>–</w:t>
      </w:r>
      <w:r w:rsidR="00655C7B">
        <w:rPr>
          <w:rFonts w:hint="cs"/>
          <w:rtl/>
          <w:lang w:bidi="fa-IR"/>
        </w:rPr>
        <w:t xml:space="preserve">سیر تحول سازمان های اداری ایران در عصر قاجار- ایجاد وزارت خانه ها در ایران </w:t>
      </w:r>
    </w:p>
    <w:p w:rsidR="00655C7B" w:rsidRDefault="00655C7B" w:rsidP="00655C7B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جلسه بیست وسوم- ارتش و سازمان نظامی ایران در عصر قاجار و سیر تحول آن</w:t>
      </w:r>
    </w:p>
    <w:p w:rsidR="00655C7B" w:rsidRDefault="00655C7B" w:rsidP="00655C7B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جلسه  بیست و چهارم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>سیر تحول القاب و عناوین در ایران عصر قاجار</w:t>
      </w:r>
    </w:p>
    <w:p w:rsidR="00655C7B" w:rsidRDefault="00655C7B" w:rsidP="00655C7B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جلسه بیست وپنجم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چگونگی نفوذ استعمار در ایران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ابزارهای تبدیل ایران به کشوری نیمه مستعمره</w:t>
      </w:r>
    </w:p>
    <w:p w:rsidR="00655C7B" w:rsidRDefault="00655C7B" w:rsidP="0035071F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جلسه بیست وششم </w:t>
      </w:r>
      <w:r w:rsidR="00A852E5">
        <w:rPr>
          <w:rtl/>
          <w:lang w:bidi="fa-IR"/>
        </w:rPr>
        <w:t>–</w:t>
      </w:r>
      <w:r w:rsidR="00A852E5">
        <w:rPr>
          <w:rFonts w:hint="cs"/>
          <w:rtl/>
          <w:lang w:bidi="fa-IR"/>
        </w:rPr>
        <w:t>ساختار جامعه ایران در عصر قاجار با تک</w:t>
      </w:r>
      <w:r w:rsidR="0035071F">
        <w:rPr>
          <w:rFonts w:hint="cs"/>
          <w:rtl/>
          <w:lang w:bidi="fa-IR"/>
        </w:rPr>
        <w:t xml:space="preserve">ه </w:t>
      </w:r>
      <w:r w:rsidR="00A852E5">
        <w:rPr>
          <w:rFonts w:hint="cs"/>
          <w:rtl/>
          <w:lang w:bidi="fa-IR"/>
        </w:rPr>
        <w:t>بر تحولات عص ناصری</w:t>
      </w:r>
    </w:p>
    <w:p w:rsidR="00A852E5" w:rsidRDefault="00A852E5" w:rsidP="00A852E5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جلسه بیست وهفتم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>مناسبات خارجی ایران  الف روابط ایرا</w:t>
      </w:r>
      <w:r w:rsidR="00FD2438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 xml:space="preserve"> با کشورهای خارجی در عصر آقامحمدخان </w:t>
      </w:r>
    </w:p>
    <w:p w:rsidR="00A852E5" w:rsidRDefault="00A852E5" w:rsidP="00A852E5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جلسه بیست وهشتم- روابط ایران با انگلیس در عص فتحعلی شاه قاجار-ورود مهدی خان بهادر جنگ به ایران از طرف کمپانی هند شرقی- انعقاد دو عهد نامه یکی در امور سیاسی و نظامی  و دیگری در امر تجاری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>ورود جونز از دربار لندن به ایران- ورود مالکم به ایران</w:t>
      </w:r>
    </w:p>
    <w:p w:rsidR="00FD2438" w:rsidRDefault="00FD2438" w:rsidP="00FD2438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جلسه بیست و نهم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روابط ایران با فرانسه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عقد قرارداد فین کن اشتاین بین ایران و فرانسه-دقطع روابط ایران با انگلیس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ورود هیآت فرانوی گاردان به ایران- اقدامات ایت هیأت در جهت بازسازی نیروهای نظامی ایران- مهاهده تیلسیت  و قطع روابط ایران و فرانسف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خروج گاردان و هیأت  همراه وی از ایرا و قطه روابط با فرانسه</w:t>
      </w:r>
    </w:p>
    <w:p w:rsidR="00FD2438" w:rsidRDefault="00FD2438" w:rsidP="00FD2438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جلسه سییم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آغاز دوباره روابط ایران با انگلیس</w:t>
      </w:r>
      <w:r w:rsidRPr="00FD2438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ورود جونز از دربار لندن به ایران- ورود مالکم به ایران انعقاد معاهده مجمل بین ایران و انگلیس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>ماموریت سرگور اوزلی به ایران- انعقاد معاهده مفصل بین ایران و انگلیس و سیر حوادث این دوره</w:t>
      </w:r>
    </w:p>
    <w:p w:rsidR="00D654C8" w:rsidRDefault="00D654C8" w:rsidP="00D654C8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جلسه سی ویکم-سیاست انگلیس نسبت به ایران پس از معاهده گلستان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اتحاد ایران وعثمانی علیه روس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>انعقاد عهد نامع تهران بین ایران و انگلیس</w:t>
      </w:r>
    </w:p>
    <w:p w:rsidR="00D654C8" w:rsidRDefault="00D654C8" w:rsidP="00D654C8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جلسه سی وسوم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روابط ایران و عثمانی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جنگ های ایران و عثمانی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قراردادهلی ایران و عثمانی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معاهده ارز روم اول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دوم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>و سوم</w:t>
      </w:r>
    </w:p>
    <w:p w:rsidR="00D654C8" w:rsidRDefault="00D654C8" w:rsidP="00D654C8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جلسه سی و چهارم متحانات </w:t>
      </w:r>
    </w:p>
    <w:sectPr w:rsidR="00D654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896"/>
    <w:rsid w:val="000626AA"/>
    <w:rsid w:val="000C4D52"/>
    <w:rsid w:val="001273E3"/>
    <w:rsid w:val="001436DE"/>
    <w:rsid w:val="00157897"/>
    <w:rsid w:val="00344FE9"/>
    <w:rsid w:val="0035071F"/>
    <w:rsid w:val="00366417"/>
    <w:rsid w:val="003D6896"/>
    <w:rsid w:val="003E6E38"/>
    <w:rsid w:val="004D4B52"/>
    <w:rsid w:val="005A2E18"/>
    <w:rsid w:val="005E708D"/>
    <w:rsid w:val="00641C94"/>
    <w:rsid w:val="00655C7B"/>
    <w:rsid w:val="007846DD"/>
    <w:rsid w:val="008669F0"/>
    <w:rsid w:val="0087682A"/>
    <w:rsid w:val="00A852E5"/>
    <w:rsid w:val="00CA4AEB"/>
    <w:rsid w:val="00D654C8"/>
    <w:rsid w:val="00F23D76"/>
    <w:rsid w:val="00FD2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karmania system</dc:creator>
  <cp:lastModifiedBy>karmania system</cp:lastModifiedBy>
  <cp:revision>2</cp:revision>
  <dcterms:created xsi:type="dcterms:W3CDTF">2019-01-06T12:13:00Z</dcterms:created>
  <dcterms:modified xsi:type="dcterms:W3CDTF">2019-01-06T12:13:00Z</dcterms:modified>
</cp:coreProperties>
</file>