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7E6E6" w:themeColor="background2"/>
  <w:body>
    <w:p w:rsidR="0054250B" w:rsidRPr="00440E5B" w:rsidRDefault="00F430EB" w:rsidP="00440E5B">
      <w:pPr>
        <w:spacing w:line="360" w:lineRule="auto"/>
        <w:jc w:val="center"/>
        <w:rPr>
          <w:rFonts w:ascii="Arabic Typesetting" w:hAnsi="Arabic Typesetting" w:cs="Arabic Typesetting"/>
          <w:color w:val="1F3864" w:themeColor="accent5" w:themeShade="80"/>
          <w:sz w:val="72"/>
          <w:szCs w:val="72"/>
          <w:rtl/>
        </w:rPr>
      </w:pPr>
      <w:r w:rsidRPr="00440E5B">
        <w:rPr>
          <w:rFonts w:ascii="Arabic Typesetting" w:hAnsi="Arabic Typesetting" w:cs="Arabic Typesetting"/>
          <w:color w:val="1F3864" w:themeColor="accent5" w:themeShade="80"/>
          <w:sz w:val="72"/>
          <w:szCs w:val="72"/>
          <w:rtl/>
        </w:rPr>
        <w:t>..</w:t>
      </w:r>
      <w:r w:rsidR="004C710D" w:rsidRPr="00440E5B">
        <w:rPr>
          <w:rFonts w:ascii="Arabic Typesetting" w:hAnsi="Arabic Typesetting" w:cs="Arabic Typesetting"/>
          <w:color w:val="1F3864" w:themeColor="accent5" w:themeShade="80"/>
          <w:sz w:val="72"/>
          <w:szCs w:val="72"/>
          <w:rtl/>
        </w:rPr>
        <w:t xml:space="preserve">به نام </w:t>
      </w:r>
      <w:r w:rsidRPr="00440E5B">
        <w:rPr>
          <w:rFonts w:ascii="Arabic Typesetting" w:hAnsi="Arabic Typesetting" w:cs="Arabic Typesetting"/>
          <w:color w:val="1F3864" w:themeColor="accent5" w:themeShade="80"/>
          <w:sz w:val="72"/>
          <w:szCs w:val="72"/>
          <w:rtl/>
        </w:rPr>
        <w:t>ایزد پاک..</w:t>
      </w:r>
    </w:p>
    <w:p w:rsidR="0054250B" w:rsidRPr="00440E5B" w:rsidRDefault="0054250B" w:rsidP="00440E5B">
      <w:pPr>
        <w:spacing w:line="360" w:lineRule="auto"/>
        <w:jc w:val="center"/>
        <w:rPr>
          <w:rFonts w:ascii="Arabic Typesetting" w:hAnsi="Arabic Typesetting" w:cs="Arabic Typesetting"/>
          <w:color w:val="171717" w:themeColor="background2" w:themeShade="1A"/>
          <w:sz w:val="48"/>
          <w:szCs w:val="48"/>
          <w:rtl/>
        </w:rPr>
      </w:pPr>
      <w:r w:rsidRPr="00440E5B">
        <w:rPr>
          <w:rFonts w:ascii="Arabic Typesetting" w:hAnsi="Arabic Typesetting" w:cs="Arabic Typesetting"/>
          <w:noProof/>
          <w:color w:val="171717" w:themeColor="background2" w:themeShade="1A"/>
          <w:sz w:val="48"/>
          <w:szCs w:val="48"/>
          <w:rtl/>
          <w:lang w:bidi="ar-SA"/>
        </w:rPr>
        <w:drawing>
          <wp:anchor distT="0" distB="0" distL="114300" distR="114300" simplePos="0" relativeHeight="251658240" behindDoc="0" locked="0" layoutInCell="1" allowOverlap="1" wp14:anchorId="1DC327A0" wp14:editId="62D3E3C3">
            <wp:simplePos x="0" y="0"/>
            <wp:positionH relativeFrom="margin">
              <wp:align>right</wp:align>
            </wp:positionH>
            <wp:positionV relativeFrom="paragraph">
              <wp:posOffset>538208</wp:posOffset>
            </wp:positionV>
            <wp:extent cx="5731510" cy="3834765"/>
            <wp:effectExtent l="0" t="0" r="2540" b="0"/>
            <wp:wrapTopAndBottom/>
            <wp:docPr id="1" name="Picture 1" descr="F:\photo_2020-06-07_13-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oto_2020-06-07_13-33-3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834765"/>
                    </a:xfrm>
                    <a:prstGeom prst="rect">
                      <a:avLst/>
                    </a:prstGeom>
                    <a:ln>
                      <a:noFill/>
                    </a:ln>
                    <a:effectLst>
                      <a:softEdge rad="112500"/>
                    </a:effectLst>
                  </pic:spPr>
                </pic:pic>
              </a:graphicData>
            </a:graphic>
          </wp:anchor>
        </w:drawing>
      </w:r>
      <w:r w:rsidRPr="00440E5B">
        <w:rPr>
          <w:rFonts w:ascii="Arabic Typesetting" w:hAnsi="Arabic Typesetting" w:cs="Arabic Typesetting"/>
          <w:color w:val="171717" w:themeColor="background2" w:themeShade="1A"/>
          <w:sz w:val="48"/>
          <w:szCs w:val="48"/>
          <w:rtl/>
        </w:rPr>
        <w:t xml:space="preserve"> </w:t>
      </w:r>
    </w:p>
    <w:p w:rsidR="0054250B" w:rsidRPr="00440E5B" w:rsidRDefault="0054250B" w:rsidP="00440E5B">
      <w:pPr>
        <w:spacing w:line="360" w:lineRule="auto"/>
        <w:jc w:val="center"/>
        <w:rPr>
          <w:rFonts w:ascii="Arabic Typesetting" w:hAnsi="Arabic Typesetting" w:cs="Arabic Typesetting"/>
          <w:color w:val="171717" w:themeColor="background2" w:themeShade="1A"/>
          <w:sz w:val="48"/>
          <w:szCs w:val="48"/>
          <w:rtl/>
        </w:rPr>
      </w:pPr>
    </w:p>
    <w:p w:rsidR="0054250B" w:rsidRDefault="0054250B" w:rsidP="0054250B">
      <w:pPr>
        <w:pStyle w:val="ListParagraph"/>
        <w:ind w:left="360"/>
        <w:rPr>
          <w:color w:val="171717" w:themeColor="background2" w:themeShade="1A"/>
          <w:sz w:val="36"/>
          <w:szCs w:val="36"/>
          <w:rtl/>
        </w:rPr>
      </w:pPr>
      <w:bookmarkStart w:id="0" w:name="_GoBack"/>
      <w:bookmarkEnd w:id="0"/>
    </w:p>
    <w:p w:rsidR="0054250B" w:rsidRDefault="0054250B" w:rsidP="0054250B">
      <w:pPr>
        <w:pStyle w:val="ListParagraph"/>
        <w:ind w:left="360"/>
        <w:rPr>
          <w:color w:val="171717" w:themeColor="background2" w:themeShade="1A"/>
          <w:sz w:val="36"/>
          <w:szCs w:val="36"/>
          <w:rtl/>
        </w:rPr>
      </w:pPr>
    </w:p>
    <w:p w:rsidR="00EE7631" w:rsidRDefault="00EE7631" w:rsidP="00EE7631">
      <w:pPr>
        <w:shd w:val="clear" w:color="auto" w:fill="C9C9C9" w:themeFill="accent3" w:themeFillTint="99"/>
        <w:spacing w:line="360" w:lineRule="auto"/>
        <w:rPr>
          <w:rFonts w:ascii="Adobe نسخ Medium" w:hAnsi="Adobe نسخ Medium" w:cs="Adobe نسخ Medium"/>
          <w:color w:val="1F3864" w:themeColor="accent5" w:themeShade="80"/>
          <w:sz w:val="56"/>
          <w:szCs w:val="56"/>
          <w:rtl/>
        </w:rPr>
      </w:pPr>
      <w:r>
        <w:rPr>
          <w:rFonts w:ascii="Adobe نسخ Medium" w:hAnsi="Adobe نسخ Medium" w:cs="Adobe نسخ Medium"/>
          <w:color w:val="1F3864" w:themeColor="accent5" w:themeShade="80"/>
          <w:sz w:val="56"/>
          <w:szCs w:val="56"/>
          <w:rtl/>
        </w:rPr>
        <w:t xml:space="preserve">مقدمه </w:t>
      </w:r>
      <w:r>
        <w:rPr>
          <w:rFonts w:ascii="Adobe نسخ Medium" w:hAnsi="Adobe نسخ Medium" w:cs="Adobe نسخ Medium" w:hint="cs"/>
          <w:color w:val="1F3864" w:themeColor="accent5" w:themeShade="80"/>
          <w:sz w:val="56"/>
          <w:szCs w:val="56"/>
          <w:rtl/>
        </w:rPr>
        <w:t xml:space="preserve">: </w:t>
      </w:r>
    </w:p>
    <w:p w:rsidR="00EE7631" w:rsidRDefault="00EE7631" w:rsidP="00EE7631">
      <w:pPr>
        <w:spacing w:line="360" w:lineRule="auto"/>
        <w:rPr>
          <w:rFonts w:ascii="Adobe Arabic" w:hAnsi="Adobe Arabic" w:cs="Adobe Arabic"/>
          <w:color w:val="171717" w:themeColor="background2" w:themeShade="1A"/>
          <w:sz w:val="44"/>
          <w:szCs w:val="44"/>
          <w:rtl/>
        </w:rPr>
      </w:pPr>
    </w:p>
    <w:p w:rsidR="00FC39D3" w:rsidRPr="00EE7631" w:rsidRDefault="00FC39D3" w:rsidP="00EE7631">
      <w:pPr>
        <w:spacing w:line="360" w:lineRule="auto"/>
        <w:rPr>
          <w:rFonts w:ascii="Adobe نسخ Medium" w:hAnsi="Adobe نسخ Medium" w:cs="Adobe نسخ Medium"/>
          <w:color w:val="1F3864" w:themeColor="accent5" w:themeShade="80"/>
          <w:sz w:val="56"/>
          <w:szCs w:val="56"/>
          <w:rtl/>
        </w:rPr>
      </w:pPr>
      <w:r w:rsidRPr="00E06F75">
        <w:rPr>
          <w:rFonts w:ascii="Adobe Arabic" w:hAnsi="Adobe Arabic" w:cs="Adobe Arabic"/>
          <w:color w:val="171717" w:themeColor="background2" w:themeShade="1A"/>
          <w:sz w:val="44"/>
          <w:szCs w:val="44"/>
          <w:rtl/>
        </w:rPr>
        <w:lastRenderedPageBreak/>
        <w:t xml:space="preserve">تبدیل الیاف به نخ </w:t>
      </w:r>
      <w:r w:rsidRPr="00E06F75">
        <w:rPr>
          <w:rFonts w:ascii="Adobe Arabic" w:hAnsi="Adobe Arabic" w:cs="Adobe Arabic"/>
          <w:b/>
          <w:bCs/>
          <w:color w:val="171717" w:themeColor="background2" w:themeShade="1A"/>
          <w:sz w:val="44"/>
          <w:szCs w:val="44"/>
          <w:rtl/>
        </w:rPr>
        <w:t>ریسندگی</w:t>
      </w:r>
      <w:r w:rsidRPr="00E06F75">
        <w:rPr>
          <w:rFonts w:ascii="Adobe Arabic" w:hAnsi="Adobe Arabic" w:cs="Adobe Arabic"/>
          <w:color w:val="171717" w:themeColor="background2" w:themeShade="1A"/>
          <w:sz w:val="44"/>
          <w:szCs w:val="44"/>
          <w:rtl/>
        </w:rPr>
        <w:t xml:space="preserve"> نامیده می شود. انسان از هزاران سال پیش به این موضوع پی برده بود که اگر دسته ای از الیاف را با کشش دادن موازی کرده و آن را تاب دهد فشار و اصطکاک سطحی به وجود آمده بین الیاف باعث درگیری آنها به یکدیگر شده و رشته ای مقاوم تر را تشکیل میدهد که همان نخ </w:t>
      </w:r>
      <w:r w:rsidR="00E06F75" w:rsidRPr="00E06F75">
        <w:rPr>
          <w:rFonts w:ascii="Adobe Arabic" w:hAnsi="Adobe Arabic" w:cs="Adobe Arabic" w:hint="cs"/>
          <w:color w:val="171717" w:themeColor="background2" w:themeShade="1A"/>
          <w:sz w:val="44"/>
          <w:szCs w:val="44"/>
          <w:rtl/>
        </w:rPr>
        <w:t>است. این عمل اساس تبدیل الیاف به نخ است که ریسندگی نامیده می شود.</w:t>
      </w: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Pr="00EE7631" w:rsidRDefault="00440E5B" w:rsidP="00EE7631">
      <w:pPr>
        <w:shd w:val="clear" w:color="auto" w:fill="C9C9C9" w:themeFill="accent3" w:themeFillTint="99"/>
        <w:spacing w:line="360" w:lineRule="auto"/>
        <w:rPr>
          <w:rFonts w:ascii="Adobe نسخ Medium" w:hAnsi="Adobe نسخ Medium" w:cs="Adobe نسخ Medium"/>
          <w:color w:val="1F3864" w:themeColor="accent5" w:themeShade="80"/>
          <w:sz w:val="56"/>
          <w:szCs w:val="56"/>
          <w:rtl/>
        </w:rPr>
      </w:pPr>
      <w:r w:rsidRPr="00EE7631">
        <w:rPr>
          <w:rFonts w:ascii="Adobe نسخ Medium" w:hAnsi="Adobe نسخ Medium" w:cs="Adobe نسخ Medium"/>
          <w:color w:val="1F3864" w:themeColor="accent5" w:themeShade="80"/>
          <w:sz w:val="56"/>
          <w:szCs w:val="56"/>
          <w:rtl/>
        </w:rPr>
        <w:lastRenderedPageBreak/>
        <w:t>تاریخچه :</w:t>
      </w:r>
    </w:p>
    <w:p w:rsidR="00EE7631" w:rsidRDefault="00EE7631" w:rsidP="00E06F75">
      <w:pPr>
        <w:pStyle w:val="ListParagraph"/>
        <w:spacing w:line="360" w:lineRule="auto"/>
        <w:ind w:left="57"/>
        <w:rPr>
          <w:rFonts w:ascii="Adobe Arabic" w:hAnsi="Adobe Arabic" w:cs="Adobe Arabic"/>
          <w:color w:val="1F3864" w:themeColor="accent5" w:themeShade="80"/>
          <w:sz w:val="44"/>
          <w:szCs w:val="44"/>
          <w:rtl/>
        </w:rPr>
      </w:pPr>
    </w:p>
    <w:p w:rsidR="00E06F75" w:rsidRPr="00EE7631" w:rsidRDefault="00A84F3A" w:rsidP="00E06F75">
      <w:pPr>
        <w:pStyle w:val="ListParagraph"/>
        <w:spacing w:line="360" w:lineRule="auto"/>
        <w:ind w:left="57"/>
        <w:rPr>
          <w:rFonts w:ascii="Adobe Arabic" w:hAnsi="Adobe Arabic" w:cs="Adobe Arabic"/>
          <w:color w:val="000000" w:themeColor="text1"/>
          <w:sz w:val="44"/>
          <w:szCs w:val="44"/>
          <w:rtl/>
        </w:rPr>
      </w:pPr>
      <w:r w:rsidRPr="00EE7631">
        <w:rPr>
          <w:rFonts w:ascii="Adobe Arabic" w:hAnsi="Adobe Arabic" w:cs="Adobe Arabic"/>
          <w:color w:val="000000" w:themeColor="text1"/>
          <w:sz w:val="44"/>
          <w:szCs w:val="44"/>
          <w:rtl/>
        </w:rPr>
        <w:t>در قرن هفدهم داشنمندی به نام رابرت هوک (</w:t>
      </w:r>
      <w:r w:rsidRPr="00EE7631">
        <w:rPr>
          <w:rFonts w:ascii="Adobe Arabic" w:hAnsi="Adobe Arabic" w:cs="Adobe Arabic"/>
          <w:color w:val="000000" w:themeColor="text1"/>
          <w:sz w:val="44"/>
          <w:szCs w:val="44"/>
        </w:rPr>
        <w:t>Robert Hooke</w:t>
      </w:r>
      <w:r w:rsidRPr="00EE7631">
        <w:rPr>
          <w:rFonts w:ascii="Adobe Arabic" w:hAnsi="Adobe Arabic" w:cs="Adobe Arabic"/>
          <w:color w:val="000000" w:themeColor="text1"/>
          <w:sz w:val="44"/>
          <w:szCs w:val="44"/>
          <w:rtl/>
        </w:rPr>
        <w:t xml:space="preserve">) با مطالعات و تحقیقات خود بر بروی کرم ابریشم دریافت که اگر بتواند مایعی را از سوراخ های بسیار ریز عبور دهد و بعد از خارج شدن از سوراخ ها آن را منعقد کند خواهد توانست مانند کرم ابریشم الیاف مداوم یا فیلامنت تولید کند. در قرن نوزدهم یک بافنده به نام لویز شواب توانست الیاف بسیار ریز و ظریف </w:t>
      </w:r>
      <w:r w:rsidR="00E06F75" w:rsidRPr="00EE7631">
        <w:rPr>
          <w:rFonts w:ascii="Adobe Arabic" w:hAnsi="Adobe Arabic" w:cs="Adobe Arabic"/>
          <w:color w:val="000000" w:themeColor="text1"/>
          <w:sz w:val="44"/>
          <w:szCs w:val="44"/>
          <w:rtl/>
        </w:rPr>
        <w:t xml:space="preserve"> شیشه را از طریق عبور شیشه مذاب از منافذ کوچکی و سپس سرد کردن آن ها در هوا تهیه کند.</w:t>
      </w:r>
    </w:p>
    <w:p w:rsidR="00E06F75" w:rsidRPr="00EE7631" w:rsidRDefault="00E06F75" w:rsidP="00E06F75">
      <w:pPr>
        <w:pStyle w:val="ListParagraph"/>
        <w:spacing w:line="360" w:lineRule="auto"/>
        <w:ind w:left="57"/>
        <w:rPr>
          <w:rFonts w:ascii="Adobe Arabic" w:hAnsi="Adobe Arabic" w:cs="Adobe Arabic"/>
          <w:color w:val="000000" w:themeColor="text1"/>
          <w:sz w:val="44"/>
          <w:szCs w:val="44"/>
          <w:rtl/>
        </w:rPr>
      </w:pPr>
      <w:r w:rsidRPr="00EE7631">
        <w:rPr>
          <w:rFonts w:ascii="Adobe Arabic" w:hAnsi="Adobe Arabic" w:cs="Adobe Arabic"/>
          <w:color w:val="000000" w:themeColor="text1"/>
          <w:sz w:val="44"/>
          <w:szCs w:val="44"/>
          <w:rtl/>
        </w:rPr>
        <w:t xml:space="preserve">پس از چندی سایر دانشمندان توانستند سلولز چوب را استخراج و در حلال مناسبی حل کنند و سپس از منافذ بسیار ریز عبور داده و الیاف ساخت دست بشر بر پایه مواد موجود در  طبیعت تهیه کنند. در همین دهه دانشمدان آلمانی در تهیه مواد شیمیایی و مصنوعی و حلال های آنها پیشرفت های چشمگیری کردند و با عبور دادن محلول پلیمر مواد مصنوعی از منافذ ریز موفق به تولید الیاف مصنوعی شدند. در سال 1936 الیاف مصنوعی همچون پلی استر ها و نایلون ها و سایر مواد مصنوعی در </w:t>
      </w:r>
      <w:r w:rsidRPr="00EE7631">
        <w:rPr>
          <w:rFonts w:ascii="Adobe Arabic" w:hAnsi="Adobe Arabic" w:cs="Adobe Arabic"/>
          <w:color w:val="000000" w:themeColor="text1"/>
          <w:sz w:val="44"/>
          <w:szCs w:val="44"/>
          <w:rtl/>
        </w:rPr>
        <w:lastRenderedPageBreak/>
        <w:t>مقیاس تجاری به بازار عرضه شد و بعد از جنگ جهانی دوم انواع الیاف مصنوعی به مصرف رسید.</w:t>
      </w:r>
    </w:p>
    <w:p w:rsidR="00440E5B" w:rsidRPr="00EE7631" w:rsidRDefault="00440E5B" w:rsidP="00440E5B">
      <w:pPr>
        <w:rPr>
          <w:rFonts w:ascii="Adobe Arabic" w:hAnsi="Adobe Arabic" w:cs="Adobe Arabic"/>
          <w:color w:val="000000" w:themeColor="text1"/>
          <w:sz w:val="44"/>
          <w:szCs w:val="44"/>
          <w:rtl/>
        </w:rPr>
      </w:pPr>
    </w:p>
    <w:p w:rsidR="00440E5B" w:rsidRPr="00EE7631" w:rsidRDefault="00EE7631" w:rsidP="00EE7631">
      <w:pPr>
        <w:pStyle w:val="ListParagraph"/>
        <w:shd w:val="clear" w:color="auto" w:fill="C9C9C9" w:themeFill="accent3" w:themeFillTint="99"/>
        <w:spacing w:line="360" w:lineRule="auto"/>
        <w:ind w:left="57"/>
        <w:rPr>
          <w:rFonts w:ascii="Adobe نسخ Medium" w:hAnsi="Adobe نسخ Medium" w:cs="Adobe نسخ Medium"/>
          <w:color w:val="1F3864" w:themeColor="accent5" w:themeShade="80"/>
          <w:sz w:val="56"/>
          <w:szCs w:val="56"/>
          <w:rtl/>
        </w:rPr>
      </w:pPr>
      <w:r w:rsidRPr="00EE7631">
        <w:rPr>
          <w:rFonts w:ascii="Adobe نسخ Medium" w:hAnsi="Adobe نسخ Medium" w:cs="Adobe نسخ Medium"/>
          <w:color w:val="1F3864" w:themeColor="accent5" w:themeShade="80"/>
          <w:sz w:val="56"/>
          <w:szCs w:val="56"/>
          <w:rtl/>
        </w:rPr>
        <w:t>ذوب ریسی :</w:t>
      </w:r>
    </w:p>
    <w:p w:rsidR="00440E5B" w:rsidRPr="00E06F75"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Default="00EE7631" w:rsidP="00440E5B">
      <w:pPr>
        <w:pStyle w:val="ListParagraph"/>
        <w:spacing w:line="360" w:lineRule="auto"/>
        <w:ind w:left="57"/>
        <w:rPr>
          <w:rFonts w:ascii="Adobe Arabic" w:hAnsi="Adobe Arabic" w:cs="Adobe Arabic"/>
          <w:color w:val="171717" w:themeColor="background2" w:themeShade="1A"/>
          <w:sz w:val="44"/>
          <w:szCs w:val="44"/>
          <w:rtl/>
        </w:rPr>
      </w:pPr>
      <w:r>
        <w:rPr>
          <w:rFonts w:ascii="Adobe Arabic" w:hAnsi="Adobe Arabic" w:cs="Adobe Arabic" w:hint="cs"/>
          <w:color w:val="171717" w:themeColor="background2" w:themeShade="1A"/>
          <w:sz w:val="44"/>
          <w:szCs w:val="44"/>
          <w:rtl/>
        </w:rPr>
        <w:t xml:space="preserve">این روش مربوط به الیافی است که تا یک درجه حرارتی مذاب شده و در صورت خنک شدن به حالت اولیه باز میگردند. الیافی همچون نایلون و پلی استر از این دسته الیاف هستند که به آنها گرما نرم یا </w:t>
      </w:r>
      <w:r w:rsidRPr="00EE7631">
        <w:rPr>
          <w:rFonts w:ascii="Adobe Arabic" w:hAnsi="Adobe Arabic" w:cs="Adobe Arabic" w:hint="cs"/>
          <w:b/>
          <w:bCs/>
          <w:color w:val="171717" w:themeColor="background2" w:themeShade="1A"/>
          <w:sz w:val="44"/>
          <w:szCs w:val="44"/>
          <w:rtl/>
        </w:rPr>
        <w:t>ترموپلاستیک</w:t>
      </w:r>
      <w:r>
        <w:rPr>
          <w:rFonts w:ascii="Adobe Arabic" w:hAnsi="Adobe Arabic" w:cs="Adobe Arabic" w:hint="cs"/>
          <w:color w:val="171717" w:themeColor="background2" w:themeShade="1A"/>
          <w:sz w:val="44"/>
          <w:szCs w:val="44"/>
          <w:rtl/>
        </w:rPr>
        <w:t xml:space="preserve"> میگویند.</w:t>
      </w:r>
    </w:p>
    <w:p w:rsidR="007F680A" w:rsidRDefault="007F680A" w:rsidP="00440E5B">
      <w:pPr>
        <w:pStyle w:val="ListParagraph"/>
        <w:spacing w:line="360" w:lineRule="auto"/>
        <w:ind w:left="57"/>
        <w:rPr>
          <w:rFonts w:ascii="Adobe Arabic" w:hAnsi="Adobe Arabic" w:cs="Adobe Arabic"/>
          <w:color w:val="171717" w:themeColor="background2" w:themeShade="1A"/>
          <w:sz w:val="44"/>
          <w:szCs w:val="44"/>
          <w:rtl/>
        </w:rPr>
      </w:pPr>
    </w:p>
    <w:p w:rsidR="007F680A" w:rsidRDefault="00EE7631" w:rsidP="007F680A">
      <w:pPr>
        <w:pStyle w:val="ListParagraph"/>
        <w:spacing w:line="360" w:lineRule="auto"/>
        <w:ind w:left="57"/>
        <w:rPr>
          <w:rFonts w:ascii="Adobe Arabic" w:hAnsi="Adobe Arabic" w:cs="Adobe Arabic"/>
          <w:color w:val="171717" w:themeColor="background2" w:themeShade="1A"/>
          <w:sz w:val="44"/>
          <w:szCs w:val="44"/>
          <w:rtl/>
        </w:rPr>
      </w:pPr>
      <w:r>
        <w:rPr>
          <w:rFonts w:ascii="Adobe Arabic" w:hAnsi="Adobe Arabic" w:cs="Adobe Arabic" w:hint="cs"/>
          <w:color w:val="171717" w:themeColor="background2" w:themeShade="1A"/>
          <w:sz w:val="44"/>
          <w:szCs w:val="44"/>
          <w:rtl/>
        </w:rPr>
        <w:t>الیافی که بدست</w:t>
      </w:r>
      <w:r w:rsidR="007F680A">
        <w:rPr>
          <w:rFonts w:ascii="Adobe Arabic" w:hAnsi="Adobe Arabic" w:cs="Adobe Arabic" w:hint="cs"/>
          <w:color w:val="171717" w:themeColor="background2" w:themeShade="1A"/>
          <w:sz w:val="44"/>
          <w:szCs w:val="44"/>
          <w:rtl/>
        </w:rPr>
        <w:t xml:space="preserve"> بشر ساخته میشود دو دسته اند:یکی</w:t>
      </w:r>
      <w:r>
        <w:rPr>
          <w:rFonts w:ascii="Adobe Arabic" w:hAnsi="Adobe Arabic" w:cs="Adobe Arabic" w:hint="cs"/>
          <w:color w:val="171717" w:themeColor="background2" w:themeShade="1A"/>
          <w:sz w:val="44"/>
          <w:szCs w:val="44"/>
          <w:rtl/>
        </w:rPr>
        <w:t xml:space="preserve"> آنها</w:t>
      </w:r>
      <w:r w:rsidR="007F680A">
        <w:rPr>
          <w:rFonts w:ascii="Adobe Arabic" w:hAnsi="Adobe Arabic" w:cs="Adobe Arabic" w:hint="cs"/>
          <w:color w:val="171717" w:themeColor="background2" w:themeShade="1A"/>
          <w:sz w:val="44"/>
          <w:szCs w:val="44"/>
          <w:rtl/>
        </w:rPr>
        <w:t>یی که ماده اصلی در طبیعت هست ولی به شکل الیاف نیست و بشر با یکی از روش ها آنها را بصورت الیاف در می آورد.</w:t>
      </w:r>
    </w:p>
    <w:p w:rsidR="00EE7631" w:rsidRPr="00E06F75" w:rsidRDefault="007F680A" w:rsidP="007F680A">
      <w:pPr>
        <w:pStyle w:val="ListParagraph"/>
        <w:spacing w:line="360" w:lineRule="auto"/>
        <w:ind w:left="57"/>
        <w:rPr>
          <w:rFonts w:ascii="Adobe Arabic" w:hAnsi="Adobe Arabic" w:cs="Adobe Arabic"/>
          <w:color w:val="171717" w:themeColor="background2" w:themeShade="1A"/>
          <w:sz w:val="44"/>
          <w:szCs w:val="44"/>
          <w:rtl/>
        </w:rPr>
      </w:pPr>
      <w:r>
        <w:rPr>
          <w:rFonts w:ascii="Adobe Arabic" w:hAnsi="Adobe Arabic" w:cs="Adobe Arabic" w:hint="cs"/>
          <w:color w:val="171717" w:themeColor="background2" w:themeShade="1A"/>
          <w:sz w:val="44"/>
          <w:szCs w:val="44"/>
          <w:rtl/>
        </w:rPr>
        <w:t xml:space="preserve"> دسته دیگر کلا مصنوعی اند یعنی ماده اولیه نیز در آزمایشگاه با فرآیند های شیمیایی تولید می شود.</w:t>
      </w:r>
    </w:p>
    <w:p w:rsidR="00440E5B" w:rsidRDefault="00440E5B" w:rsidP="00440E5B">
      <w:pPr>
        <w:pStyle w:val="ListParagraph"/>
        <w:spacing w:line="360" w:lineRule="auto"/>
        <w:ind w:left="57"/>
        <w:rPr>
          <w:rFonts w:ascii="Adobe Arabic" w:hAnsi="Adobe Arabic" w:cs="Adobe Arabic"/>
          <w:color w:val="171717" w:themeColor="background2" w:themeShade="1A"/>
          <w:sz w:val="44"/>
          <w:szCs w:val="44"/>
          <w:rtl/>
        </w:rPr>
      </w:pPr>
    </w:p>
    <w:p w:rsidR="00440E5B" w:rsidRPr="00130E05" w:rsidRDefault="00130E05" w:rsidP="00130E05">
      <w:pPr>
        <w:pStyle w:val="ListParagraph"/>
        <w:spacing w:line="360" w:lineRule="auto"/>
        <w:ind w:left="57"/>
        <w:rPr>
          <w:rFonts w:ascii="Adobe Arabic" w:hAnsi="Adobe Arabic" w:cs="Adobe Arabic"/>
          <w:color w:val="171717" w:themeColor="background2" w:themeShade="1A"/>
          <w:sz w:val="44"/>
          <w:szCs w:val="44"/>
          <w:rtl/>
        </w:rPr>
      </w:pPr>
      <w:r w:rsidRPr="00130E05">
        <w:rPr>
          <w:rFonts w:ascii="Adobe Arabic" w:hAnsi="Adobe Arabic" w:cs="Adobe Arabic"/>
          <w:noProof/>
          <w:color w:val="171717" w:themeColor="background2" w:themeShade="1A"/>
          <w:sz w:val="44"/>
          <w:szCs w:val="44"/>
          <w:rtl/>
          <w:lang w:bidi="ar-SA"/>
        </w:rPr>
        <w:lastRenderedPageBreak/>
        <w:drawing>
          <wp:inline distT="0" distB="0" distL="0" distR="0" wp14:anchorId="03E9F463" wp14:editId="415132C3">
            <wp:extent cx="5455578" cy="2781300"/>
            <wp:effectExtent l="0" t="0" r="0" b="0"/>
            <wp:docPr id="6" name="Picture 6" descr="F:\photo_2020-06-07_13-3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oto_2020-06-07_13-33-4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3628" cy="2815992"/>
                    </a:xfrm>
                    <a:prstGeom prst="rect">
                      <a:avLst/>
                    </a:prstGeom>
                    <a:ln>
                      <a:noFill/>
                    </a:ln>
                    <a:effectLst>
                      <a:softEdge rad="112500"/>
                    </a:effectLst>
                  </pic:spPr>
                </pic:pic>
              </a:graphicData>
            </a:graphic>
          </wp:inline>
        </w:drawing>
      </w:r>
    </w:p>
    <w:p w:rsidR="007F680A" w:rsidRPr="00130E05" w:rsidRDefault="007F680A" w:rsidP="00130E05">
      <w:pPr>
        <w:shd w:val="clear" w:color="auto" w:fill="C9C9C9" w:themeFill="accent3" w:themeFillTint="99"/>
        <w:spacing w:line="360" w:lineRule="auto"/>
        <w:rPr>
          <w:rFonts w:ascii="Adobe نسخ Medium" w:hAnsi="Adobe نسخ Medium" w:cs="Adobe نسخ Medium"/>
          <w:color w:val="1F3864" w:themeColor="accent5" w:themeShade="80"/>
          <w:sz w:val="56"/>
          <w:szCs w:val="56"/>
          <w:rtl/>
        </w:rPr>
      </w:pPr>
      <w:r w:rsidRPr="00130E05">
        <w:rPr>
          <w:rFonts w:ascii="Adobe نسخ Medium" w:hAnsi="Adobe نسخ Medium" w:cs="Adobe نسخ Medium"/>
          <w:color w:val="1F3864" w:themeColor="accent5" w:themeShade="80"/>
          <w:sz w:val="56"/>
          <w:szCs w:val="56"/>
          <w:rtl/>
        </w:rPr>
        <w:t>مذاب ریس</w:t>
      </w:r>
      <w:r w:rsidRPr="00130E05">
        <w:rPr>
          <w:rFonts w:ascii="Adobe نسخ Medium" w:hAnsi="Adobe نسخ Medium" w:cs="Adobe نسخ Medium" w:hint="cs"/>
          <w:color w:val="1F3864" w:themeColor="accent5" w:themeShade="80"/>
          <w:sz w:val="56"/>
          <w:szCs w:val="56"/>
          <w:rtl/>
        </w:rPr>
        <w:t>ی :</w:t>
      </w:r>
    </w:p>
    <w:p w:rsidR="007F680A" w:rsidRPr="007F680A" w:rsidRDefault="007F680A" w:rsidP="00440E5B">
      <w:pPr>
        <w:pStyle w:val="ListParagraph"/>
        <w:spacing w:line="360" w:lineRule="auto"/>
        <w:ind w:left="57"/>
        <w:rPr>
          <w:rFonts w:ascii="Adobe Arabic" w:hAnsi="Adobe Arabic" w:cs="Adobe Arabic"/>
          <w:color w:val="1F3864" w:themeColor="accent5" w:themeShade="80"/>
          <w:sz w:val="44"/>
          <w:szCs w:val="44"/>
          <w:rtl/>
        </w:rPr>
      </w:pPr>
    </w:p>
    <w:p w:rsidR="00130E05" w:rsidRPr="00130E05" w:rsidRDefault="007F680A" w:rsidP="00130E05">
      <w:pPr>
        <w:pStyle w:val="ListParagraph"/>
        <w:spacing w:line="360" w:lineRule="auto"/>
        <w:ind w:left="57"/>
        <w:rPr>
          <w:rFonts w:ascii="Adobe Arabic" w:hAnsi="Adobe Arabic" w:cs="Adobe Arabic"/>
          <w:sz w:val="44"/>
          <w:szCs w:val="44"/>
          <w:rtl/>
        </w:rPr>
      </w:pPr>
      <w:r w:rsidRPr="007F680A">
        <w:rPr>
          <w:rFonts w:ascii="Adobe Arabic" w:hAnsi="Adobe Arabic" w:cs="Adobe Arabic"/>
          <w:sz w:val="44"/>
          <w:szCs w:val="44"/>
          <w:rtl/>
        </w:rPr>
        <w:t xml:space="preserve">این روش </w:t>
      </w:r>
      <w:r>
        <w:rPr>
          <w:rFonts w:ascii="Adobe Arabic" w:hAnsi="Adobe Arabic" w:cs="Adobe Arabic" w:hint="cs"/>
          <w:sz w:val="44"/>
          <w:szCs w:val="44"/>
          <w:rtl/>
        </w:rPr>
        <w:t xml:space="preserve">به طور معمول برای ساختن الیاف از پلی الفین ها و نایلون و نیز پلی استر استفاده می </w:t>
      </w:r>
      <w:r w:rsidR="00130E05">
        <w:rPr>
          <w:rFonts w:ascii="Adobe Arabic" w:hAnsi="Adobe Arabic" w:cs="Adobe Arabic" w:hint="cs"/>
          <w:sz w:val="44"/>
          <w:szCs w:val="44"/>
          <w:rtl/>
        </w:rPr>
        <w:t>شود</w:t>
      </w:r>
      <w:r w:rsidR="00130E05" w:rsidRPr="00130E05">
        <w:rPr>
          <w:noProof/>
          <w:rtl/>
          <w:lang w:bidi="ar-SA"/>
        </w:rPr>
        <w:drawing>
          <wp:anchor distT="0" distB="0" distL="114300" distR="114300" simplePos="0" relativeHeight="251659264" behindDoc="0" locked="0" layoutInCell="1" allowOverlap="1" wp14:anchorId="49E68043" wp14:editId="2AD35F63">
            <wp:simplePos x="0" y="0"/>
            <wp:positionH relativeFrom="column">
              <wp:posOffset>3452648</wp:posOffset>
            </wp:positionH>
            <wp:positionV relativeFrom="paragraph">
              <wp:posOffset>7927</wp:posOffset>
            </wp:positionV>
            <wp:extent cx="2237740" cy="3208655"/>
            <wp:effectExtent l="152400" t="152400" r="353060" b="353695"/>
            <wp:wrapSquare wrapText="bothSides"/>
            <wp:docPr id="7" name="Picture 7" descr="F:\photo_2020-06-07_13-3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hoto_2020-06-07_13-33-5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7740" cy="3208655"/>
                    </a:xfrm>
                    <a:prstGeom prst="rect">
                      <a:avLst/>
                    </a:prstGeom>
                    <a:ln>
                      <a:noFill/>
                    </a:ln>
                    <a:effectLst>
                      <a:outerShdw blurRad="292100" dist="139700" dir="2700000" algn="tl" rotWithShape="0">
                        <a:srgbClr val="333333">
                          <a:alpha val="65000"/>
                        </a:srgbClr>
                      </a:outerShdw>
                    </a:effectLst>
                  </pic:spPr>
                </pic:pic>
              </a:graphicData>
            </a:graphic>
          </wp:anchor>
        </w:drawing>
      </w:r>
      <w:r w:rsidR="00130E05">
        <w:rPr>
          <w:rFonts w:ascii="Adobe Arabic" w:hAnsi="Adobe Arabic" w:cs="Adobe Arabic" w:hint="cs"/>
          <w:sz w:val="44"/>
          <w:szCs w:val="44"/>
          <w:rtl/>
        </w:rPr>
        <w:t>.</w:t>
      </w:r>
    </w:p>
    <w:p w:rsidR="00130E05" w:rsidRDefault="00130E05" w:rsidP="00F76C66">
      <w:pPr>
        <w:pStyle w:val="ListParagraph"/>
        <w:spacing w:line="360" w:lineRule="auto"/>
        <w:ind w:left="57"/>
        <w:rPr>
          <w:rFonts w:ascii="Adobe Arabic" w:hAnsi="Adobe Arabic" w:cs="Adobe Arabic"/>
          <w:sz w:val="44"/>
          <w:szCs w:val="44"/>
          <w:rtl/>
        </w:rPr>
      </w:pPr>
    </w:p>
    <w:p w:rsidR="00F76C66" w:rsidRPr="00130E05" w:rsidRDefault="007F680A" w:rsidP="00130E05">
      <w:pPr>
        <w:spacing w:line="360" w:lineRule="auto"/>
        <w:rPr>
          <w:rFonts w:ascii="Adobe Arabic" w:hAnsi="Adobe Arabic" w:cs="Adobe Arabic"/>
          <w:sz w:val="44"/>
          <w:szCs w:val="44"/>
          <w:rtl/>
        </w:rPr>
      </w:pPr>
      <w:r w:rsidRPr="00130E05">
        <w:rPr>
          <w:rFonts w:ascii="Adobe Arabic" w:hAnsi="Adobe Arabic" w:cs="Adobe Arabic" w:hint="cs"/>
          <w:sz w:val="44"/>
          <w:szCs w:val="44"/>
          <w:rtl/>
        </w:rPr>
        <w:t xml:space="preserve">فرآیند ریسندگی مذاب شامل ذوب و اکسترود کردن پلیمر از طریق یک رشته ریس (یعنی </w:t>
      </w:r>
      <w:r w:rsidR="00F76C66" w:rsidRPr="00130E05">
        <w:rPr>
          <w:rFonts w:ascii="Adobe Arabic" w:hAnsi="Adobe Arabic" w:cs="Adobe Arabic" w:hint="cs"/>
          <w:sz w:val="44"/>
          <w:szCs w:val="44"/>
          <w:rtl/>
        </w:rPr>
        <w:t xml:space="preserve">یک حدیده با سوراخ های مویرگی) و به دنبال آن سرد کردن و جامد سازی آن </w:t>
      </w:r>
      <w:r w:rsidR="00F76C66" w:rsidRPr="00130E05">
        <w:rPr>
          <w:rFonts w:ascii="Adobe Arabic" w:hAnsi="Adobe Arabic" w:cs="Adobe Arabic" w:hint="cs"/>
          <w:sz w:val="44"/>
          <w:szCs w:val="44"/>
          <w:rtl/>
        </w:rPr>
        <w:lastRenderedPageBreak/>
        <w:t xml:space="preserve">برای تشکیل رشته ها است. معمولا پلیمر مورد استفاده به صورت گرانول یا ساچمه های خشک است. نخست مواد از طریق یک قیف وارد اکسترودر می شود. اکسترودر پلیمر را ذوب کرده و به درون یک پمپ اندازه گیری انتقال می دهد. پمپ اندازه گیری پلیمر مذاب را با سرعت کنترل شده ی بسیار دقیقی به داخل محفظه ی ریسندگی می آورد سپس پلیمر به سمت سوراخ های رشته ی ریس هل داده شده و با عبور از آنها به صورت رشته در می آید. این رشته ها از یک محفظه ی خنک کننده عبور می کنند تا جامد شوند </w:t>
      </w:r>
      <w:r w:rsidR="00130E05" w:rsidRPr="00130E05">
        <w:rPr>
          <w:rFonts w:ascii="Adobe Arabic" w:hAnsi="Adobe Arabic" w:cs="Adobe Arabic" w:hint="cs"/>
          <w:sz w:val="44"/>
          <w:szCs w:val="44"/>
          <w:rtl/>
        </w:rPr>
        <w:t>.</w:t>
      </w:r>
    </w:p>
    <w:p w:rsidR="00130E05" w:rsidRDefault="00130E05" w:rsidP="00F76C66">
      <w:pPr>
        <w:pStyle w:val="ListParagraph"/>
        <w:spacing w:line="360" w:lineRule="auto"/>
        <w:ind w:left="57"/>
        <w:rPr>
          <w:rFonts w:ascii="Adobe Arabic" w:hAnsi="Adobe Arabic" w:cs="Adobe Arabic"/>
          <w:sz w:val="44"/>
          <w:szCs w:val="44"/>
          <w:rtl/>
        </w:rPr>
      </w:pPr>
      <w:r>
        <w:rPr>
          <w:rFonts w:ascii="Adobe Arabic" w:hAnsi="Adobe Arabic" w:cs="Adobe Arabic" w:hint="cs"/>
          <w:sz w:val="44"/>
          <w:szCs w:val="44"/>
          <w:rtl/>
        </w:rPr>
        <w:t xml:space="preserve">میزان سرد کردن و جامد سازی در محفظه ی خنک کننده به طور معمول به وسیله ی عبور هوا کنترل می شود. هم چنین در برخی موارد ممکن است از سل های گرم شده و حمام های مایع نیز استفاده شود. </w:t>
      </w:r>
    </w:p>
    <w:p w:rsidR="00D73B51" w:rsidRDefault="00130E05" w:rsidP="00D73B51">
      <w:pPr>
        <w:pStyle w:val="ListParagraph"/>
        <w:spacing w:line="360" w:lineRule="auto"/>
        <w:ind w:left="57"/>
        <w:rPr>
          <w:rFonts w:ascii="Adobe Arabic" w:hAnsi="Adobe Arabic" w:cs="Adobe Arabic"/>
          <w:sz w:val="44"/>
          <w:szCs w:val="44"/>
          <w:rtl/>
        </w:rPr>
      </w:pPr>
      <w:r w:rsidRPr="00130E05">
        <w:rPr>
          <w:rFonts w:ascii="Adobe Arabic" w:hAnsi="Adobe Arabic" w:cs="Adobe Arabic"/>
          <w:noProof/>
          <w:sz w:val="44"/>
          <w:szCs w:val="44"/>
          <w:rtl/>
          <w:lang w:bidi="ar-SA"/>
        </w:rPr>
        <w:lastRenderedPageBreak/>
        <w:drawing>
          <wp:anchor distT="0" distB="0" distL="114300" distR="114300" simplePos="0" relativeHeight="251660288" behindDoc="0" locked="0" layoutInCell="1" allowOverlap="1" wp14:anchorId="050590C0" wp14:editId="418EC687">
            <wp:simplePos x="0" y="0"/>
            <wp:positionH relativeFrom="margin">
              <wp:posOffset>992921</wp:posOffset>
            </wp:positionH>
            <wp:positionV relativeFrom="paragraph">
              <wp:posOffset>1626344</wp:posOffset>
            </wp:positionV>
            <wp:extent cx="4004310" cy="3168650"/>
            <wp:effectExtent l="19050" t="0" r="15240" b="908050"/>
            <wp:wrapTopAndBottom/>
            <wp:docPr id="8" name="Picture 8" descr="F:\photo_2020-06-07_13-3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hoto_2020-06-07_13-33-4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4310" cy="3168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Pr>
          <w:rFonts w:ascii="Adobe Arabic" w:hAnsi="Adobe Arabic" w:cs="Adobe Arabic" w:hint="cs"/>
          <w:sz w:val="44"/>
          <w:szCs w:val="44"/>
          <w:rtl/>
        </w:rPr>
        <w:t>در طی فرآیند جامد سازی برای پایین کشیدن رشته ها و تبدیل آنها به قطره های کوچک از یک دستگاه جمع کننده استفاده می شود.</w:t>
      </w:r>
    </w:p>
    <w:p w:rsidR="00D73B51" w:rsidRDefault="00D73B51" w:rsidP="00D73B51">
      <w:pPr>
        <w:pStyle w:val="ListParagraph"/>
        <w:spacing w:line="360" w:lineRule="auto"/>
        <w:ind w:left="57"/>
        <w:rPr>
          <w:rFonts w:ascii="Adobe Arabic" w:hAnsi="Adobe Arabic" w:cs="Adobe Arabic"/>
          <w:sz w:val="44"/>
          <w:szCs w:val="44"/>
          <w:rtl/>
        </w:rPr>
      </w:pPr>
    </w:p>
    <w:p w:rsidR="00D73B51" w:rsidRDefault="00D73B51" w:rsidP="00D73B51">
      <w:pPr>
        <w:pStyle w:val="ListParagraph"/>
        <w:spacing w:line="360" w:lineRule="auto"/>
        <w:ind w:left="57"/>
        <w:rPr>
          <w:rFonts w:ascii="Adobe Arabic" w:hAnsi="Adobe Arabic" w:cs="Adobe Arabic"/>
          <w:sz w:val="44"/>
          <w:szCs w:val="44"/>
          <w:rtl/>
        </w:rPr>
      </w:pPr>
    </w:p>
    <w:p w:rsidR="00D73B51" w:rsidRDefault="00D73B51" w:rsidP="00D73B51">
      <w:pPr>
        <w:pStyle w:val="ListParagraph"/>
        <w:spacing w:line="360" w:lineRule="auto"/>
        <w:ind w:left="57"/>
        <w:rPr>
          <w:rFonts w:ascii="Adobe Arabic" w:hAnsi="Adobe Arabic" w:cs="Adobe Arabic"/>
          <w:sz w:val="44"/>
          <w:szCs w:val="44"/>
          <w:rtl/>
        </w:rPr>
      </w:pPr>
    </w:p>
    <w:p w:rsidR="00D73B51" w:rsidRDefault="00D73B51" w:rsidP="00D73B51">
      <w:pPr>
        <w:pStyle w:val="ListParagraph"/>
        <w:spacing w:line="360" w:lineRule="auto"/>
        <w:ind w:left="57"/>
        <w:rPr>
          <w:rFonts w:ascii="Adobe Arabic" w:hAnsi="Adobe Arabic" w:cs="Adobe Arabic"/>
          <w:sz w:val="44"/>
          <w:szCs w:val="44"/>
          <w:rtl/>
        </w:rPr>
      </w:pPr>
    </w:p>
    <w:p w:rsidR="00D73B51" w:rsidRDefault="00D73B51" w:rsidP="00D73B51">
      <w:pPr>
        <w:pStyle w:val="ListParagraph"/>
        <w:spacing w:line="360" w:lineRule="auto"/>
        <w:ind w:left="57"/>
        <w:rPr>
          <w:rFonts w:ascii="Adobe Arabic" w:hAnsi="Adobe Arabic" w:cs="Adobe Arabic"/>
          <w:sz w:val="44"/>
          <w:szCs w:val="44"/>
          <w:rtl/>
        </w:rPr>
      </w:pPr>
    </w:p>
    <w:p w:rsidR="00D73B51" w:rsidRDefault="00D73B51" w:rsidP="00D73B51">
      <w:pPr>
        <w:pStyle w:val="ListParagraph"/>
        <w:shd w:val="clear" w:color="auto" w:fill="C9C9C9" w:themeFill="accent3" w:themeFillTint="99"/>
        <w:spacing w:line="360" w:lineRule="auto"/>
        <w:ind w:left="57"/>
        <w:rPr>
          <w:rFonts w:ascii="Adobe نسخ Medium" w:hAnsi="Adobe نسخ Medium" w:cs="Adobe نسخ Medium"/>
          <w:color w:val="1F4E79" w:themeColor="accent1" w:themeShade="80"/>
          <w:sz w:val="56"/>
          <w:szCs w:val="56"/>
          <w:rtl/>
        </w:rPr>
      </w:pPr>
      <w:r w:rsidRPr="00D73B51">
        <w:rPr>
          <w:rFonts w:ascii="Adobe نسخ Medium" w:hAnsi="Adobe نسخ Medium" w:cs="Adobe نسخ Medium"/>
          <w:color w:val="1F4E79" w:themeColor="accent1" w:themeShade="80"/>
          <w:sz w:val="56"/>
          <w:szCs w:val="56"/>
          <w:rtl/>
        </w:rPr>
        <w:t>فرآیند خنک کردن الیاف :</w:t>
      </w:r>
    </w:p>
    <w:p w:rsidR="00110736" w:rsidRDefault="00110736" w:rsidP="00D73B51">
      <w:pPr>
        <w:spacing w:line="360" w:lineRule="auto"/>
        <w:rPr>
          <w:rFonts w:ascii="Adobe Arabic" w:hAnsi="Adobe Arabic" w:cs="Adobe Arabic"/>
          <w:sz w:val="44"/>
          <w:szCs w:val="44"/>
          <w:rtl/>
        </w:rPr>
      </w:pPr>
    </w:p>
    <w:p w:rsidR="00D73B51" w:rsidRDefault="00110736" w:rsidP="00D73B51">
      <w:pPr>
        <w:spacing w:line="360" w:lineRule="auto"/>
        <w:rPr>
          <w:rFonts w:ascii="Adobe Arabic" w:hAnsi="Adobe Arabic" w:cs="Adobe Arabic"/>
          <w:sz w:val="44"/>
          <w:szCs w:val="44"/>
          <w:rtl/>
        </w:rPr>
      </w:pPr>
      <w:r w:rsidRPr="00D73B51">
        <w:rPr>
          <w:rFonts w:ascii="Adobe Arabic" w:hAnsi="Adobe Arabic" w:cs="Adobe Arabic"/>
          <w:noProof/>
          <w:sz w:val="44"/>
          <w:szCs w:val="44"/>
          <w:rtl/>
          <w:lang w:bidi="ar-SA"/>
        </w:rPr>
        <w:drawing>
          <wp:anchor distT="0" distB="0" distL="114300" distR="114300" simplePos="0" relativeHeight="251661312" behindDoc="0" locked="0" layoutInCell="1" allowOverlap="1" wp14:anchorId="2F493DF8" wp14:editId="27DB1688">
            <wp:simplePos x="0" y="0"/>
            <wp:positionH relativeFrom="column">
              <wp:posOffset>1284588</wp:posOffset>
            </wp:positionH>
            <wp:positionV relativeFrom="paragraph">
              <wp:posOffset>1771015</wp:posOffset>
            </wp:positionV>
            <wp:extent cx="3780790" cy="2062480"/>
            <wp:effectExtent l="152400" t="152400" r="353060" b="356870"/>
            <wp:wrapTopAndBottom/>
            <wp:docPr id="9" name="Picture 9" descr="F:\photo_2020-06-07_13-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photo_2020-06-07_13-29-5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0790" cy="2062480"/>
                    </a:xfrm>
                    <a:prstGeom prst="rect">
                      <a:avLst/>
                    </a:prstGeom>
                    <a:ln>
                      <a:noFill/>
                    </a:ln>
                    <a:effectLst>
                      <a:outerShdw blurRad="292100" dist="139700" dir="2700000" algn="tl" rotWithShape="0">
                        <a:srgbClr val="333333">
                          <a:alpha val="65000"/>
                        </a:srgbClr>
                      </a:outerShdw>
                    </a:effectLst>
                  </pic:spPr>
                </pic:pic>
              </a:graphicData>
            </a:graphic>
          </wp:anchor>
        </w:drawing>
      </w:r>
      <w:r w:rsidR="00D73B51" w:rsidRPr="00D73B51">
        <w:rPr>
          <w:rFonts w:ascii="Adobe Arabic" w:hAnsi="Adobe Arabic" w:cs="Adobe Arabic" w:hint="cs"/>
          <w:sz w:val="44"/>
          <w:szCs w:val="44"/>
          <w:rtl/>
        </w:rPr>
        <w:t xml:space="preserve">این رشته های مذاب </w:t>
      </w:r>
      <w:r w:rsidR="00D73B51">
        <w:rPr>
          <w:rFonts w:ascii="Adobe Arabic" w:hAnsi="Adobe Arabic" w:cs="Adobe Arabic" w:hint="cs"/>
          <w:sz w:val="44"/>
          <w:szCs w:val="44"/>
          <w:rtl/>
        </w:rPr>
        <w:t>جهت تبدیل شدن به الیاف جامد بایستی خنک شوند که این فرآیند عموما در قسمتی به نام محفظه ی کوئنچ (</w:t>
      </w:r>
      <w:r w:rsidR="00D73B51">
        <w:rPr>
          <w:rFonts w:ascii="Adobe Arabic" w:hAnsi="Adobe Arabic" w:cs="Adobe Arabic"/>
          <w:sz w:val="44"/>
          <w:szCs w:val="44"/>
        </w:rPr>
        <w:t>Quench</w:t>
      </w:r>
      <w:r w:rsidR="00D73B51">
        <w:rPr>
          <w:rFonts w:ascii="Adobe Arabic" w:hAnsi="Adobe Arabic" w:cs="Adobe Arabic" w:hint="cs"/>
          <w:sz w:val="44"/>
          <w:szCs w:val="44"/>
          <w:rtl/>
        </w:rPr>
        <w:t>) یا همان کانال خنک کننده که در طبقه دوم خط ذوب ریسی قرار دارد انجام می شود.</w:t>
      </w:r>
    </w:p>
    <w:p w:rsidR="00D73B51" w:rsidRDefault="00D73B51" w:rsidP="00D73B51">
      <w:pPr>
        <w:spacing w:line="360" w:lineRule="auto"/>
        <w:rPr>
          <w:rFonts w:ascii="Adobe Arabic" w:hAnsi="Adobe Arabic" w:cs="Adobe Arabic"/>
          <w:sz w:val="44"/>
          <w:szCs w:val="44"/>
          <w:rtl/>
        </w:rPr>
      </w:pPr>
      <w:r>
        <w:rPr>
          <w:rFonts w:ascii="Adobe Arabic" w:hAnsi="Adobe Arabic" w:cs="Adobe Arabic" w:hint="cs"/>
          <w:sz w:val="44"/>
          <w:szCs w:val="44"/>
          <w:rtl/>
        </w:rPr>
        <w:t xml:space="preserve">با توجه به اینکه گذر از حالت مذاب و تبدیل شدن به حالت جامد در این قسمت صورت می گیرد نحوه اجرای آن بر روی شکل گیری و تثبیت خصوصیات مد نظر در الیاف و یا نخ های فیلامنتی بسیار حائز اهمیت می باشد و در صورت </w:t>
      </w:r>
      <w:r w:rsidR="00110736">
        <w:rPr>
          <w:rFonts w:ascii="Adobe Arabic" w:hAnsi="Adobe Arabic" w:cs="Adobe Arabic" w:hint="cs"/>
          <w:sz w:val="44"/>
          <w:szCs w:val="44"/>
          <w:rtl/>
        </w:rPr>
        <w:t>عدم دقت در این قسمت معمولا جبران نواقص ریز ساختاری شکل گرفته در الیاف و فیلامنتها بسیار مشکل خواهد شد.</w:t>
      </w:r>
    </w:p>
    <w:p w:rsidR="00110736" w:rsidRDefault="00110736" w:rsidP="00D73B51">
      <w:pPr>
        <w:spacing w:line="360" w:lineRule="auto"/>
        <w:rPr>
          <w:rFonts w:ascii="Adobe Arabic" w:hAnsi="Adobe Arabic" w:cs="Adobe Arabic"/>
          <w:sz w:val="44"/>
          <w:szCs w:val="44"/>
          <w:rtl/>
        </w:rPr>
      </w:pPr>
    </w:p>
    <w:p w:rsidR="00110736" w:rsidRDefault="00110736" w:rsidP="00110736">
      <w:pPr>
        <w:shd w:val="clear" w:color="auto" w:fill="C9C9C9" w:themeFill="accent3" w:themeFillTint="99"/>
        <w:spacing w:line="360" w:lineRule="auto"/>
        <w:rPr>
          <w:rFonts w:ascii="Adobe نسخ Medium" w:hAnsi="Adobe نسخ Medium" w:cs="Adobe نسخ Medium"/>
          <w:color w:val="1F4E79" w:themeColor="accent1" w:themeShade="80"/>
          <w:sz w:val="56"/>
          <w:szCs w:val="56"/>
          <w:rtl/>
        </w:rPr>
      </w:pPr>
      <w:r w:rsidRPr="00110736">
        <w:rPr>
          <w:rFonts w:ascii="Adobe نسخ Medium" w:hAnsi="Adobe نسخ Medium" w:cs="Adobe نسخ Medium"/>
          <w:color w:val="1F4E79" w:themeColor="accent1" w:themeShade="80"/>
          <w:sz w:val="56"/>
          <w:szCs w:val="56"/>
          <w:rtl/>
        </w:rPr>
        <w:lastRenderedPageBreak/>
        <w:t>مزیت ها :</w:t>
      </w:r>
    </w:p>
    <w:p w:rsidR="003F6396" w:rsidRDefault="003F6396" w:rsidP="00D73B51">
      <w:pPr>
        <w:spacing w:line="360" w:lineRule="auto"/>
        <w:rPr>
          <w:rFonts w:ascii="Adobe Arabic" w:hAnsi="Adobe Arabic" w:cs="Adobe Arabic"/>
          <w:sz w:val="44"/>
          <w:szCs w:val="44"/>
          <w:rtl/>
        </w:rPr>
      </w:pPr>
    </w:p>
    <w:p w:rsidR="003F6396" w:rsidRDefault="00110736" w:rsidP="003F6396">
      <w:pPr>
        <w:spacing w:line="360" w:lineRule="auto"/>
        <w:rPr>
          <w:rFonts w:ascii="Adobe Arabic" w:hAnsi="Adobe Arabic" w:cs="Adobe Arabic"/>
          <w:sz w:val="44"/>
          <w:szCs w:val="44"/>
          <w:rtl/>
        </w:rPr>
      </w:pPr>
      <w:r>
        <w:rPr>
          <w:rFonts w:ascii="Adobe Arabic" w:hAnsi="Adobe Arabic" w:cs="Adobe Arabic" w:hint="cs"/>
          <w:sz w:val="44"/>
          <w:szCs w:val="44"/>
          <w:rtl/>
        </w:rPr>
        <w:t>در این روش تنوع پذیری محصولات بسیار زیاد است و در مقایسه با روش های دیگرِ پیوند زنی میزان مصرف انرژی کمتر ولی سرعت تولید و راندمان بالاتر است. بطور کلی از الیاف ترموپلاستیک در پیوند زنی حرارتی استفاده می شود که در این بین الیاف پلی پروپیلن بدلیل مزایایی که دارند بیشترین مصرف را به خود اختصاص داده اند که از مزیت های این الیاف در مقایسه با الیاف دیگر می توان به جرم مخصوص کم دمای انتقال شیشه ای و نقطه ذوب پایین پایداری در مقابل مواد شیمیایی و غیره اشاره کرد.</w:t>
      </w:r>
    </w:p>
    <w:p w:rsidR="00110736" w:rsidRDefault="003F6396" w:rsidP="00D73B51">
      <w:pPr>
        <w:spacing w:line="360" w:lineRule="auto"/>
        <w:rPr>
          <w:rFonts w:ascii="Adobe Arabic" w:hAnsi="Adobe Arabic" w:cs="Adobe Arabic"/>
          <w:sz w:val="44"/>
          <w:szCs w:val="44"/>
          <w:rtl/>
        </w:rPr>
      </w:pPr>
      <w:r w:rsidRPr="003F6396">
        <w:rPr>
          <w:rFonts w:ascii="Adobe Arabic" w:hAnsi="Adobe Arabic" w:cs="Adobe Arabic"/>
          <w:noProof/>
          <w:sz w:val="44"/>
          <w:szCs w:val="44"/>
          <w:rtl/>
          <w:lang w:bidi="ar-SA"/>
        </w:rPr>
        <w:lastRenderedPageBreak/>
        <w:drawing>
          <wp:anchor distT="0" distB="0" distL="114300" distR="114300" simplePos="0" relativeHeight="251662336" behindDoc="0" locked="0" layoutInCell="1" allowOverlap="1" wp14:anchorId="3140F34B" wp14:editId="23C24F2D">
            <wp:simplePos x="0" y="0"/>
            <wp:positionH relativeFrom="margin">
              <wp:align>right</wp:align>
            </wp:positionH>
            <wp:positionV relativeFrom="paragraph">
              <wp:posOffset>-142058</wp:posOffset>
            </wp:positionV>
            <wp:extent cx="3340100" cy="3252470"/>
            <wp:effectExtent l="19050" t="0" r="12700" b="938530"/>
            <wp:wrapSquare wrapText="bothSides"/>
            <wp:docPr id="10" name="Picture 10" descr="F:\photo_2020-06-07_13-3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hoto_2020-06-07_13-33-3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0100" cy="32524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V relativeFrom="margin">
              <wp14:pctHeight>0</wp14:pctHeight>
            </wp14:sizeRelV>
          </wp:anchor>
        </w:drawing>
      </w:r>
      <w:r>
        <w:rPr>
          <w:rFonts w:ascii="Adobe Arabic" w:hAnsi="Adobe Arabic" w:cs="Adobe Arabic" w:hint="cs"/>
          <w:sz w:val="44"/>
          <w:szCs w:val="44"/>
          <w:rtl/>
        </w:rPr>
        <w:t xml:space="preserve">مزیت بزرگ مذاب ریسی این است که نیازی به مرحله ی تصفیه ندارد زیرا از هیچ حلالی استفاده نمی شود. </w:t>
      </w:r>
    </w:p>
    <w:p w:rsidR="003F6396" w:rsidRDefault="003F6396" w:rsidP="00D73B51">
      <w:pPr>
        <w:spacing w:line="360" w:lineRule="auto"/>
        <w:rPr>
          <w:rFonts w:ascii="Adobe Arabic" w:hAnsi="Adobe Arabic" w:cs="Adobe Arabic"/>
          <w:sz w:val="44"/>
          <w:szCs w:val="44"/>
          <w:rtl/>
        </w:rPr>
      </w:pPr>
    </w:p>
    <w:p w:rsidR="003F6396" w:rsidRDefault="003F6396" w:rsidP="00D73B51">
      <w:pPr>
        <w:spacing w:line="360" w:lineRule="auto"/>
        <w:rPr>
          <w:rFonts w:ascii="Adobe Arabic" w:hAnsi="Adobe Arabic" w:cs="Adobe Arabic"/>
          <w:sz w:val="44"/>
          <w:szCs w:val="44"/>
          <w:rtl/>
        </w:rPr>
      </w:pPr>
    </w:p>
    <w:p w:rsidR="003F6396" w:rsidRDefault="003F6396" w:rsidP="00D73B51">
      <w:pPr>
        <w:spacing w:line="360" w:lineRule="auto"/>
        <w:rPr>
          <w:rFonts w:ascii="Adobe Arabic" w:hAnsi="Adobe Arabic" w:cs="Adobe Arabic"/>
          <w:sz w:val="44"/>
          <w:szCs w:val="44"/>
          <w:rtl/>
        </w:rPr>
      </w:pPr>
    </w:p>
    <w:p w:rsidR="003F6396" w:rsidRPr="003F6396" w:rsidRDefault="003F6396" w:rsidP="003F6396">
      <w:pPr>
        <w:spacing w:line="360" w:lineRule="auto"/>
        <w:jc w:val="right"/>
        <w:rPr>
          <w:rFonts w:ascii="Adobe Arabic" w:hAnsi="Adobe Arabic" w:cs="Adobe Arabic"/>
          <w:color w:val="000000" w:themeColor="text1"/>
          <w:sz w:val="28"/>
          <w:szCs w:val="28"/>
          <w:rtl/>
        </w:rPr>
      </w:pPr>
      <w:r w:rsidRPr="003F6396">
        <w:rPr>
          <w:rFonts w:ascii="Adobe Arabic" w:hAnsi="Adobe Arabic" w:cs="Adobe Arabic" w:hint="cs"/>
          <w:color w:val="000000" w:themeColor="text1"/>
          <w:sz w:val="28"/>
          <w:szCs w:val="28"/>
          <w:rtl/>
        </w:rPr>
        <w:t xml:space="preserve">پایان  </w:t>
      </w:r>
    </w:p>
    <w:sectPr w:rsidR="003F6396" w:rsidRPr="003F6396" w:rsidSect="00260D5E">
      <w:headerReference w:type="default" r:id="rId14"/>
      <w:footerReference w:type="even" r:id="rId15"/>
      <w:pgSz w:w="11906" w:h="16838"/>
      <w:pgMar w:top="1440" w:right="1440" w:bottom="1440" w:left="1440" w:header="709" w:footer="680" w:gutter="0"/>
      <w:pgBorders w:offsetFrom="page">
        <w:top w:val="thinThickThinMediumGap" w:sz="24" w:space="24" w:color="3B3838" w:themeColor="background2" w:themeShade="40"/>
        <w:left w:val="thinThickThinMediumGap" w:sz="24" w:space="24" w:color="3B3838" w:themeColor="background2" w:themeShade="40"/>
        <w:bottom w:val="thinThickThinMediumGap" w:sz="24" w:space="24" w:color="3B3838" w:themeColor="background2" w:themeShade="40"/>
        <w:right w:val="thinThickThinMediumGap" w:sz="24" w:space="24" w:color="3B3838" w:themeColor="background2" w:themeShade="40"/>
      </w:pgBorders>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FC3" w:rsidRDefault="00F96FC3" w:rsidP="00BF2B10">
      <w:pPr>
        <w:spacing w:after="0" w:line="240" w:lineRule="auto"/>
      </w:pPr>
      <w:r>
        <w:separator/>
      </w:r>
    </w:p>
  </w:endnote>
  <w:endnote w:type="continuationSeparator" w:id="0">
    <w:p w:rsidR="00F96FC3" w:rsidRDefault="00F96FC3" w:rsidP="00BF2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dobe نسخ Medium">
    <w:altName w:val="Arial"/>
    <w:panose1 w:val="00000000000000000000"/>
    <w:charset w:val="00"/>
    <w:family w:val="modern"/>
    <w:notTrueType/>
    <w:pitch w:val="variable"/>
    <w:sig w:usb0="00000000" w:usb1="00000000" w:usb2="00000000" w:usb3="00000000" w:csb0="00000041" w:csb1="00000000"/>
  </w:font>
  <w:font w:name="Adobe Arabic">
    <w:altName w:val="Times New Roman"/>
    <w:panose1 w:val="00000000000000000000"/>
    <w:charset w:val="00"/>
    <w:family w:val="roman"/>
    <w:notTrueType/>
    <w:pitch w:val="variable"/>
    <w:sig w:usb0="00000000" w:usb1="8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10" w:rsidRDefault="00BF2B10">
    <w:pPr>
      <w:pStyle w:val="Footer"/>
    </w:pPr>
    <w:r>
      <w:rPr>
        <w:rFonts w:hint="cs"/>
        <w:rtl/>
      </w:rP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FC3" w:rsidRDefault="00F96FC3" w:rsidP="00BF2B10">
      <w:pPr>
        <w:spacing w:after="0" w:line="240" w:lineRule="auto"/>
      </w:pPr>
      <w:r>
        <w:separator/>
      </w:r>
    </w:p>
  </w:footnote>
  <w:footnote w:type="continuationSeparator" w:id="0">
    <w:p w:rsidR="00F96FC3" w:rsidRDefault="00F96FC3" w:rsidP="00BF2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97362722"/>
      <w:docPartObj>
        <w:docPartGallery w:val="Page Numbers (Top of Page)"/>
        <w:docPartUnique/>
      </w:docPartObj>
    </w:sdtPr>
    <w:sdtEndPr/>
    <w:sdtContent>
      <w:p w:rsidR="00BF2B10" w:rsidRDefault="00BF2B10">
        <w:pPr>
          <w:pStyle w:val="Header"/>
          <w:ind w:left="-864"/>
        </w:pPr>
        <w:r>
          <w:rPr>
            <w:noProof/>
            <w:lang w:bidi="ar-SA"/>
          </w:rPr>
          <mc:AlternateContent>
            <mc:Choice Requires="wpg">
              <w:drawing>
                <wp:inline distT="0" distB="0" distL="0" distR="0" wp14:anchorId="02882F0C" wp14:editId="3D818AF8">
                  <wp:extent cx="548640" cy="237490"/>
                  <wp:effectExtent l="9525" t="9525" r="13335" b="1016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4"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5"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B10" w:rsidRDefault="00BF2B10">
                                <w:pPr>
                                  <w:jc w:val="right"/>
                                </w:pPr>
                                <w:r>
                                  <w:fldChar w:fldCharType="begin"/>
                                </w:r>
                                <w:r>
                                  <w:instrText xml:space="preserve"> PAGE    \* MERGEFORMAT </w:instrText>
                                </w:r>
                                <w:r>
                                  <w:fldChar w:fldCharType="separate"/>
                                </w:r>
                                <w:r w:rsidR="003B21B5" w:rsidRPr="003B21B5">
                                  <w:rPr>
                                    <w:b/>
                                    <w:bCs/>
                                    <w:noProof/>
                                    <w:color w:val="FFFFFF" w:themeColor="background1"/>
                                    <w:rtl/>
                                  </w:rPr>
                                  <w:t>2</w:t>
                                </w:r>
                                <w:r>
                                  <w:rPr>
                                    <w:b/>
                                    <w:bCs/>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2882F0C" id="Group 2"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BF2B10" w:rsidRDefault="00BF2B10">
                          <w:pPr>
                            <w:jc w:val="right"/>
                          </w:pPr>
                          <w:r>
                            <w:fldChar w:fldCharType="begin"/>
                          </w:r>
                          <w:r>
                            <w:instrText xml:space="preserve"> PAGE    \* MERGEFORMAT </w:instrText>
                          </w:r>
                          <w:r>
                            <w:fldChar w:fldCharType="separate"/>
                          </w:r>
                          <w:r w:rsidR="003B21B5" w:rsidRPr="003B21B5">
                            <w:rPr>
                              <w:b/>
                              <w:bCs/>
                              <w:noProof/>
                              <w:color w:val="FFFFFF" w:themeColor="background1"/>
                              <w:rtl/>
                            </w:rPr>
                            <w:t>2</w:t>
                          </w:r>
                          <w:r>
                            <w:rPr>
                              <w:b/>
                              <w:bCs/>
                              <w:noProof/>
                              <w:color w:val="FFFFFF" w:themeColor="background1"/>
                            </w:rPr>
                            <w:fldChar w:fldCharType="end"/>
                          </w:r>
                        </w:p>
                      </w:txbxContent>
                    </v:textbox>
                  </v:shape>
                  <w10:anchorlock/>
                </v:group>
              </w:pict>
            </mc:Fallback>
          </mc:AlternateContent>
        </w:r>
      </w:p>
    </w:sdtContent>
  </w:sdt>
  <w:p w:rsidR="00BF2B10" w:rsidRDefault="00BF2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2775B"/>
    <w:multiLevelType w:val="multilevel"/>
    <w:tmpl w:val="3820B57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FBE0283"/>
    <w:multiLevelType w:val="hybridMultilevel"/>
    <w:tmpl w:val="F1CEF3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F2703D"/>
    <w:multiLevelType w:val="hybridMultilevel"/>
    <w:tmpl w:val="6E52C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DF3B03"/>
    <w:multiLevelType w:val="hybridMultilevel"/>
    <w:tmpl w:val="2C14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10D"/>
    <w:rsid w:val="00110736"/>
    <w:rsid w:val="00130E05"/>
    <w:rsid w:val="00260D5E"/>
    <w:rsid w:val="003B21B5"/>
    <w:rsid w:val="003B6D3C"/>
    <w:rsid w:val="003F6396"/>
    <w:rsid w:val="00440E5B"/>
    <w:rsid w:val="004C710D"/>
    <w:rsid w:val="0053125D"/>
    <w:rsid w:val="0054250B"/>
    <w:rsid w:val="00554A92"/>
    <w:rsid w:val="00746A17"/>
    <w:rsid w:val="007F680A"/>
    <w:rsid w:val="00844414"/>
    <w:rsid w:val="00A84F3A"/>
    <w:rsid w:val="00BF2B10"/>
    <w:rsid w:val="00D73B51"/>
    <w:rsid w:val="00E06F75"/>
    <w:rsid w:val="00E80AC6"/>
    <w:rsid w:val="00EE7631"/>
    <w:rsid w:val="00F430EB"/>
    <w:rsid w:val="00F76C66"/>
    <w:rsid w:val="00F96FC3"/>
    <w:rsid w:val="00FC39D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91B4E"/>
  <w15:chartTrackingRefBased/>
  <w15:docId w15:val="{EFB87884-FC0A-4949-A47A-0450447B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fa-IR"/>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50B"/>
    <w:pPr>
      <w:bidi/>
    </w:pPr>
  </w:style>
  <w:style w:type="paragraph" w:styleId="Heading1">
    <w:name w:val="heading 1"/>
    <w:basedOn w:val="Normal"/>
    <w:next w:val="Normal"/>
    <w:link w:val="Heading1Char"/>
    <w:uiPriority w:val="9"/>
    <w:qFormat/>
    <w:rsid w:val="0054250B"/>
    <w:pPr>
      <w:keepNext/>
      <w:keepLines/>
      <w:pBdr>
        <w:bottom w:val="single" w:sz="4" w:space="2" w:color="ED7D31" w:themeColor="accent2"/>
      </w:pBdr>
      <w:bidi w:val="0"/>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4250B"/>
    <w:pPr>
      <w:keepNext/>
      <w:keepLines/>
      <w:bidi w:val="0"/>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4250B"/>
    <w:pPr>
      <w:keepNext/>
      <w:keepLines/>
      <w:bidi w:val="0"/>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4250B"/>
    <w:pPr>
      <w:keepNext/>
      <w:keepLines/>
      <w:bidi w:val="0"/>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4250B"/>
    <w:pPr>
      <w:keepNext/>
      <w:keepLines/>
      <w:bidi w:val="0"/>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4250B"/>
    <w:pPr>
      <w:keepNext/>
      <w:keepLines/>
      <w:bidi w:val="0"/>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4250B"/>
    <w:pPr>
      <w:keepNext/>
      <w:keepLines/>
      <w:bidi w:val="0"/>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4250B"/>
    <w:pPr>
      <w:keepNext/>
      <w:keepLines/>
      <w:bidi w:val="0"/>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4250B"/>
    <w:pPr>
      <w:keepNext/>
      <w:keepLines/>
      <w:bidi w:val="0"/>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50B"/>
    <w:pPr>
      <w:ind w:left="720"/>
      <w:contextualSpacing/>
    </w:pPr>
  </w:style>
  <w:style w:type="character" w:customStyle="1" w:styleId="Heading1Char">
    <w:name w:val="Heading 1 Char"/>
    <w:basedOn w:val="DefaultParagraphFont"/>
    <w:link w:val="Heading1"/>
    <w:uiPriority w:val="9"/>
    <w:rsid w:val="0054250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54250B"/>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4250B"/>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4250B"/>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4250B"/>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4250B"/>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4250B"/>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4250B"/>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4250B"/>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4250B"/>
    <w:pPr>
      <w:bidi w:val="0"/>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4250B"/>
    <w:pPr>
      <w:bidi w:val="0"/>
      <w:spacing w:after="0" w:line="240" w:lineRule="auto"/>
      <w:contextualSpacing/>
      <w:jc w:val="right"/>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4250B"/>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4250B"/>
    <w:pPr>
      <w:numPr>
        <w:ilvl w:val="1"/>
      </w:numPr>
      <w:bidi w:val="0"/>
      <w:spacing w:after="240"/>
      <w:jc w:val="right"/>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4250B"/>
    <w:rPr>
      <w:caps/>
      <w:color w:val="404040" w:themeColor="text1" w:themeTint="BF"/>
      <w:spacing w:val="20"/>
      <w:sz w:val="28"/>
      <w:szCs w:val="28"/>
    </w:rPr>
  </w:style>
  <w:style w:type="character" w:styleId="Strong">
    <w:name w:val="Strong"/>
    <w:basedOn w:val="DefaultParagraphFont"/>
    <w:uiPriority w:val="22"/>
    <w:qFormat/>
    <w:rsid w:val="0054250B"/>
    <w:rPr>
      <w:b/>
      <w:bCs/>
    </w:rPr>
  </w:style>
  <w:style w:type="character" w:styleId="Emphasis">
    <w:name w:val="Emphasis"/>
    <w:basedOn w:val="DefaultParagraphFont"/>
    <w:uiPriority w:val="20"/>
    <w:qFormat/>
    <w:rsid w:val="0054250B"/>
    <w:rPr>
      <w:i/>
      <w:iCs/>
      <w:color w:val="000000" w:themeColor="text1"/>
    </w:rPr>
  </w:style>
  <w:style w:type="paragraph" w:styleId="NoSpacing">
    <w:name w:val="No Spacing"/>
    <w:uiPriority w:val="1"/>
    <w:qFormat/>
    <w:rsid w:val="0054250B"/>
    <w:pPr>
      <w:spacing w:after="0" w:line="240" w:lineRule="auto"/>
    </w:pPr>
  </w:style>
  <w:style w:type="paragraph" w:styleId="Quote">
    <w:name w:val="Quote"/>
    <w:basedOn w:val="Normal"/>
    <w:next w:val="Normal"/>
    <w:link w:val="QuoteChar"/>
    <w:uiPriority w:val="29"/>
    <w:qFormat/>
    <w:rsid w:val="0054250B"/>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4250B"/>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4250B"/>
    <w:pPr>
      <w:pBdr>
        <w:top w:val="single" w:sz="24" w:space="4" w:color="ED7D31"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4250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4250B"/>
    <w:rPr>
      <w:i/>
      <w:iCs/>
      <w:color w:val="595959" w:themeColor="text1" w:themeTint="A6"/>
    </w:rPr>
  </w:style>
  <w:style w:type="character" w:styleId="IntenseEmphasis">
    <w:name w:val="Intense Emphasis"/>
    <w:basedOn w:val="DefaultParagraphFont"/>
    <w:uiPriority w:val="21"/>
    <w:qFormat/>
    <w:rsid w:val="0054250B"/>
    <w:rPr>
      <w:b/>
      <w:bCs/>
      <w:i/>
      <w:iCs/>
      <w:caps w:val="0"/>
      <w:smallCaps w:val="0"/>
      <w:strike w:val="0"/>
      <w:dstrike w:val="0"/>
      <w:color w:val="ED7D31" w:themeColor="accent2"/>
    </w:rPr>
  </w:style>
  <w:style w:type="character" w:styleId="SubtleReference">
    <w:name w:val="Subtle Reference"/>
    <w:basedOn w:val="DefaultParagraphFont"/>
    <w:uiPriority w:val="31"/>
    <w:qFormat/>
    <w:rsid w:val="0054250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4250B"/>
    <w:rPr>
      <w:b/>
      <w:bCs/>
      <w:caps w:val="0"/>
      <w:smallCaps/>
      <w:color w:val="auto"/>
      <w:spacing w:val="0"/>
      <w:u w:val="single"/>
    </w:rPr>
  </w:style>
  <w:style w:type="character" w:styleId="BookTitle">
    <w:name w:val="Book Title"/>
    <w:basedOn w:val="DefaultParagraphFont"/>
    <w:uiPriority w:val="33"/>
    <w:qFormat/>
    <w:rsid w:val="0054250B"/>
    <w:rPr>
      <w:b/>
      <w:bCs/>
      <w:caps w:val="0"/>
      <w:smallCaps/>
      <w:spacing w:val="0"/>
    </w:rPr>
  </w:style>
  <w:style w:type="paragraph" w:styleId="TOCHeading">
    <w:name w:val="TOC Heading"/>
    <w:basedOn w:val="Heading1"/>
    <w:next w:val="Normal"/>
    <w:uiPriority w:val="39"/>
    <w:semiHidden/>
    <w:unhideWhenUsed/>
    <w:qFormat/>
    <w:rsid w:val="0054250B"/>
    <w:pPr>
      <w:outlineLvl w:val="9"/>
    </w:pPr>
  </w:style>
  <w:style w:type="character" w:styleId="LineNumber">
    <w:name w:val="line number"/>
    <w:basedOn w:val="DefaultParagraphFont"/>
    <w:uiPriority w:val="99"/>
    <w:semiHidden/>
    <w:unhideWhenUsed/>
    <w:rsid w:val="0054250B"/>
  </w:style>
  <w:style w:type="paragraph" w:styleId="Header">
    <w:name w:val="header"/>
    <w:basedOn w:val="Normal"/>
    <w:link w:val="HeaderChar"/>
    <w:uiPriority w:val="99"/>
    <w:unhideWhenUsed/>
    <w:rsid w:val="00BF2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B10"/>
  </w:style>
  <w:style w:type="paragraph" w:styleId="Footer">
    <w:name w:val="footer"/>
    <w:basedOn w:val="Normal"/>
    <w:link w:val="FooterChar"/>
    <w:uiPriority w:val="99"/>
    <w:unhideWhenUsed/>
    <w:rsid w:val="00BF2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aramond-Trebuchet MS">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829DF-92DB-4899-9D4F-D1D5AB2E5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vesal</dc:creator>
  <cp:keywords/>
  <dc:description/>
  <cp:lastModifiedBy>vista - PC</cp:lastModifiedBy>
  <cp:revision>2</cp:revision>
  <dcterms:created xsi:type="dcterms:W3CDTF">2020-12-28T12:43:00Z</dcterms:created>
  <dcterms:modified xsi:type="dcterms:W3CDTF">2020-12-28T12:43:00Z</dcterms:modified>
</cp:coreProperties>
</file>