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4D26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4D26DF">
              <w:rPr>
                <w:rFonts w:cs="B Zar" w:hint="cs"/>
                <w:sz w:val="24"/>
                <w:szCs w:val="24"/>
                <w:rtl/>
                <w:lang w:bidi="fa-IR"/>
              </w:rPr>
              <w:t>اقتصاد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D26DF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4D26DF">
        <w:rPr>
          <w:rFonts w:cs="B Zar" w:hint="cs"/>
          <w:sz w:val="24"/>
          <w:szCs w:val="24"/>
          <w:rtl/>
          <w:lang w:bidi="fa-IR"/>
        </w:rPr>
        <w:t>آشنایی با جایگاه فرش در اقتصاد ایران و ابزارهای اقتصادی در رفع یا کاهش مشکلات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235A26" w:rsidRDefault="00235A26" w:rsidP="00235A26">
            <w:pPr>
              <w:bidi/>
              <w:jc w:val="both"/>
              <w:rPr>
                <w:rFonts w:cs="B Lotus"/>
                <w:sz w:val="24"/>
                <w:szCs w:val="24"/>
                <w:rtl/>
              </w:rPr>
            </w:pPr>
            <w:r w:rsidRPr="00235A26">
              <w:rPr>
                <w:rFonts w:cs="B Lotus" w:hint="cs"/>
                <w:rtl/>
              </w:rPr>
              <w:t xml:space="preserve">جلسه توجیهی </w:t>
            </w:r>
            <w:r w:rsidR="00AF2935">
              <w:rPr>
                <w:rFonts w:cs="B Lotus" w:hint="cs"/>
                <w:rtl/>
              </w:rPr>
              <w:t xml:space="preserve">و </w:t>
            </w:r>
            <w:r w:rsidRPr="00235A26">
              <w:rPr>
                <w:rFonts w:cs="B Lotus" w:hint="cs"/>
                <w:rtl/>
              </w:rPr>
              <w:t xml:space="preserve">معارفه </w:t>
            </w:r>
            <w:r w:rsidR="00AF2935">
              <w:rPr>
                <w:rFonts w:cs="B Lotus" w:hint="cs"/>
                <w:rtl/>
              </w:rPr>
              <w:t>،</w:t>
            </w:r>
            <w:r w:rsidR="002A304C" w:rsidRPr="00235A26">
              <w:rPr>
                <w:rFonts w:cs="B Lotus" w:hint="cs"/>
                <w:sz w:val="24"/>
                <w:szCs w:val="24"/>
                <w:rtl/>
              </w:rPr>
              <w:t>شرح درس، چیستی و چگونگی برنامه درسی</w:t>
            </w:r>
            <w:r w:rsidR="00B03A8F">
              <w:rPr>
                <w:rFonts w:cs="B Lotus" w:hint="cs"/>
                <w:sz w:val="24"/>
                <w:szCs w:val="24"/>
                <w:rtl/>
              </w:rPr>
              <w:t>، کلیاتی در رابطه با اقتصاد فرش</w:t>
            </w:r>
            <w:r w:rsidR="002A304C" w:rsidRPr="00235A26">
              <w:rPr>
                <w:rFonts w:cs="B Lotus" w:hint="cs"/>
                <w:sz w:val="24"/>
                <w:szCs w:val="24"/>
                <w:rtl/>
              </w:rPr>
              <w:t xml:space="preserve"> </w:t>
            </w:r>
          </w:p>
        </w:tc>
      </w:tr>
      <w:tr w:rsidR="002A304C" w:rsidRPr="00054734" w:rsidTr="00B03A8F">
        <w:trPr>
          <w:trHeight w:val="377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AF2935" w:rsidRDefault="004D26DF" w:rsidP="00580346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آشنایی با مبانی و کلیات علم اقتصاد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AF2935" w:rsidRDefault="004D26DF" w:rsidP="00580346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علم اقتصاد خرد و اقتصاد کلان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AF2935" w:rsidRDefault="00EE71A8" w:rsidP="004D26DF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</w:t>
            </w:r>
            <w:r w:rsidR="004D26DF">
              <w:rPr>
                <w:rFonts w:cs="B Lotus" w:hint="cs"/>
                <w:rtl/>
              </w:rPr>
              <w:t>اجمالی با اقتصاد ایران و ویژگی های آن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AF2935" w:rsidRDefault="004D26DF" w:rsidP="00054734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انواع هزینه ها در تولید فرش و تجزیه و تحلیل هزینه ها در فرآیند تولید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BB726B" w:rsidP="00BB72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ششم</w:t>
            </w:r>
          </w:p>
        </w:tc>
        <w:tc>
          <w:tcPr>
            <w:tcW w:w="8010" w:type="dxa"/>
          </w:tcPr>
          <w:p w:rsidR="002A304C" w:rsidRPr="00AF2935" w:rsidRDefault="004D26DF" w:rsidP="002A0125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میزان ارزش افزوده، سرمایه گذاری و اشتغال بخش فرش در ایران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AF2935" w:rsidRDefault="004D26DF" w:rsidP="00DC07A2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نقش تکنولوژی و نوآوری در تولید فرش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AF2935" w:rsidRDefault="00EE71A8" w:rsidP="004E3867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</w:t>
            </w:r>
            <w:r w:rsidR="004D26DF">
              <w:rPr>
                <w:rFonts w:cs="B Lotus" w:hint="cs"/>
                <w:rtl/>
              </w:rPr>
              <w:t>جغرافیای اقتصادی فرش و تولید فرش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AF2935" w:rsidRDefault="00EE71A8" w:rsidP="004E3867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 xml:space="preserve">آشنایی با </w:t>
            </w:r>
            <w:r w:rsidR="004D26DF">
              <w:rPr>
                <w:rFonts w:cs="B Lotus" w:hint="cs"/>
                <w:rtl/>
              </w:rPr>
              <w:t>جایگاه فرش در صنایع دستی کشور به لحاظ اشتغال، ارزش افزوده و سرمایه گذاری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AF2935" w:rsidRDefault="00EE71A8" w:rsidP="004E3867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</w:t>
            </w:r>
            <w:r w:rsidR="004D26DF">
              <w:rPr>
                <w:rFonts w:cs="B Lotus" w:hint="cs"/>
                <w:rtl/>
              </w:rPr>
              <w:t>موانع، مشکلات تولید و صادرات فرش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AF2935" w:rsidRDefault="00EE71A8" w:rsidP="004E3867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</w:t>
            </w:r>
            <w:r w:rsidR="004D26DF">
              <w:rPr>
                <w:rFonts w:cs="B Lotus" w:hint="cs"/>
                <w:rtl/>
              </w:rPr>
              <w:t xml:space="preserve">انواع بازارها در اقتصاد </w:t>
            </w:r>
          </w:p>
        </w:tc>
      </w:tr>
      <w:tr w:rsidR="002A0125" w:rsidRPr="00054734" w:rsidTr="002A304C">
        <w:trPr>
          <w:trHeight w:val="285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0125" w:rsidRPr="00AF2935" w:rsidRDefault="004D26DF" w:rsidP="004E3867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آشنایی با وضعیت بازار فرش در دنیا و رقبای ایران </w:t>
            </w:r>
          </w:p>
        </w:tc>
      </w:tr>
      <w:tr w:rsidR="002A0125" w:rsidRPr="00054734" w:rsidTr="002A304C">
        <w:trPr>
          <w:trHeight w:val="258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0125" w:rsidRPr="00AF2935" w:rsidRDefault="004D26DF" w:rsidP="004E3867">
            <w:pPr>
              <w:pStyle w:val="NormalWeb"/>
              <w:bidi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آشنایی با نقاظ قوت، ضعف و فرصت و تهدیدها در بخش فرش ایران</w:t>
            </w:r>
          </w:p>
        </w:tc>
      </w:tr>
      <w:tr w:rsidR="002A0125" w:rsidRPr="00054734" w:rsidTr="002A304C">
        <w:trPr>
          <w:trHeight w:val="353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0125" w:rsidRPr="00AF2935" w:rsidRDefault="00803F82" w:rsidP="004E3867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>آشنایی با بازدهی اقتصادی فرش دستباف و اثر آن بر توسعه اقتصادی</w:t>
            </w:r>
          </w:p>
        </w:tc>
      </w:tr>
      <w:tr w:rsidR="00AF2935" w:rsidRPr="00054734" w:rsidTr="002A304C">
        <w:trPr>
          <w:trHeight w:val="194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AF2935" w:rsidRPr="00AF2935" w:rsidRDefault="00B03A8F" w:rsidP="00EE71A8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r>
              <w:rPr>
                <w:rFonts w:cs="B Lotus" w:hint="cs"/>
                <w:rtl/>
              </w:rPr>
              <w:t xml:space="preserve">بررسی و تحلیل وضعیت اقتصادی فرش </w:t>
            </w:r>
            <w:r w:rsidR="004E3867">
              <w:rPr>
                <w:rFonts w:cs="B Lotus" w:hint="cs"/>
                <w:rtl/>
              </w:rPr>
              <w:t xml:space="preserve">ایران </w:t>
            </w:r>
            <w:r>
              <w:rPr>
                <w:rFonts w:cs="B Lotus" w:hint="cs"/>
                <w:rtl/>
              </w:rPr>
              <w:t>در جهان و ارائه راهکار</w:t>
            </w:r>
          </w:p>
        </w:tc>
      </w:tr>
      <w:tr w:rsidR="00AF2935" w:rsidRPr="00054734" w:rsidTr="002A304C">
        <w:trPr>
          <w:trHeight w:val="258"/>
        </w:trPr>
        <w:tc>
          <w:tcPr>
            <w:tcW w:w="1340" w:type="dxa"/>
          </w:tcPr>
          <w:p w:rsidR="00AF2935" w:rsidRPr="00054734" w:rsidRDefault="00AF2935" w:rsidP="00AF293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AF2935" w:rsidRPr="00AF2935" w:rsidRDefault="004E3867" w:rsidP="00AF2935">
            <w:pPr>
              <w:pStyle w:val="NormalWeb"/>
              <w:bidi/>
              <w:rPr>
                <w:rFonts w:cs="B Lotus"/>
                <w:rtl/>
                <w:lang w:bidi="fa-IR"/>
              </w:rPr>
            </w:pPr>
            <w:bookmarkStart w:id="0" w:name="_GoBack"/>
            <w:r>
              <w:rPr>
                <w:rFonts w:cs="B Lotus" w:hint="cs"/>
                <w:rtl/>
              </w:rPr>
              <w:t xml:space="preserve">ادامه مباحث </w:t>
            </w:r>
            <w:r>
              <w:rPr>
                <w:rFonts w:cs="B Lotus" w:hint="cs"/>
                <w:rtl/>
              </w:rPr>
              <w:t>بررسی و تحلیل وضعیت اقتصادی فرش ایران در جهان و ارائه راهکار</w:t>
            </w:r>
            <w:bookmarkEnd w:id="0"/>
          </w:p>
        </w:tc>
      </w:tr>
    </w:tbl>
    <w:p w:rsidR="002A304C" w:rsidRPr="002856F0" w:rsidRDefault="002A304C" w:rsidP="002A304C">
      <w:pPr>
        <w:bidi/>
        <w:jc w:val="both"/>
        <w:rPr>
          <w:rFonts w:cs="B Lotus"/>
          <w:sz w:val="24"/>
          <w:szCs w:val="24"/>
          <w:rtl/>
        </w:rPr>
      </w:pPr>
    </w:p>
    <w:p w:rsidR="002A304C" w:rsidRPr="00B03A8F" w:rsidRDefault="00B03A8F" w:rsidP="00B03A8F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cs="B Lotus" w:hint="cs"/>
          <w:sz w:val="24"/>
          <w:szCs w:val="24"/>
          <w:rtl/>
          <w:lang w:bidi="fa-IR"/>
        </w:rPr>
        <w:t>منابع :</w:t>
      </w:r>
    </w:p>
    <w:p w:rsidR="00B03A8F" w:rsidRDefault="00B03A8F" w:rsidP="00B03A8F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proofErr w:type="spellStart"/>
      <w:r w:rsidRPr="00B03A8F">
        <w:rPr>
          <w:rFonts w:asciiTheme="majorBidi" w:hAnsiTheme="majorBidi" w:cstheme="majorBidi"/>
          <w:sz w:val="24"/>
          <w:szCs w:val="24"/>
          <w:lang w:bidi="fa-IR"/>
        </w:rPr>
        <w:t>Simon.schuster</w:t>
      </w:r>
      <w:proofErr w:type="spellEnd"/>
      <w:r w:rsidRPr="00B03A8F">
        <w:rPr>
          <w:rFonts w:asciiTheme="majorBidi" w:hAnsiTheme="majorBidi" w:cstheme="majorBidi"/>
          <w:sz w:val="24"/>
          <w:szCs w:val="24"/>
          <w:lang w:bidi="fa-IR"/>
        </w:rPr>
        <w:t xml:space="preserve">. 2006. The root of wild madder chasing the </w:t>
      </w:r>
      <w:proofErr w:type="gramStart"/>
      <w:r w:rsidRPr="00B03A8F">
        <w:rPr>
          <w:rFonts w:asciiTheme="majorBidi" w:hAnsiTheme="majorBidi" w:cstheme="majorBidi"/>
          <w:sz w:val="24"/>
          <w:szCs w:val="24"/>
          <w:lang w:bidi="fa-IR"/>
        </w:rPr>
        <w:t>history .</w:t>
      </w:r>
      <w:proofErr w:type="gramEnd"/>
      <w:r w:rsidRPr="00B03A8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B03A8F">
        <w:rPr>
          <w:rFonts w:asciiTheme="majorBidi" w:hAnsiTheme="majorBidi" w:cstheme="majorBidi"/>
          <w:sz w:val="24"/>
          <w:szCs w:val="24"/>
          <w:lang w:bidi="fa-IR"/>
        </w:rPr>
        <w:t>mystert</w:t>
      </w:r>
      <w:proofErr w:type="spellEnd"/>
      <w:r w:rsidRPr="00B03A8F">
        <w:rPr>
          <w:rFonts w:asciiTheme="majorBidi" w:hAnsiTheme="majorBidi" w:cstheme="majorBidi"/>
          <w:sz w:val="24"/>
          <w:szCs w:val="24"/>
          <w:lang w:bidi="fa-IR"/>
        </w:rPr>
        <w:t xml:space="preserve"> and lore of the </w:t>
      </w:r>
      <w:proofErr w:type="spellStart"/>
      <w:r w:rsidRPr="00B03A8F">
        <w:rPr>
          <w:rFonts w:asciiTheme="majorBidi" w:hAnsiTheme="majorBidi" w:cstheme="majorBidi"/>
          <w:sz w:val="24"/>
          <w:szCs w:val="24"/>
          <w:lang w:bidi="fa-IR"/>
        </w:rPr>
        <w:t>persiam</w:t>
      </w:r>
      <w:proofErr w:type="spellEnd"/>
      <w:r w:rsidRPr="00B03A8F">
        <w:rPr>
          <w:rFonts w:asciiTheme="majorBidi" w:hAnsiTheme="majorBidi" w:cstheme="majorBidi"/>
          <w:sz w:val="24"/>
          <w:szCs w:val="24"/>
          <w:lang w:bidi="fa-IR"/>
        </w:rPr>
        <w:t xml:space="preserve"> carpet</w:t>
      </w:r>
    </w:p>
    <w:p w:rsidR="00B03A8F" w:rsidRPr="00B03A8F" w:rsidRDefault="00B03A8F" w:rsidP="00B03A8F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B03A8F">
        <w:rPr>
          <w:rFonts w:asciiTheme="majorBidi" w:hAnsiTheme="majorBidi" w:cs="B Zar" w:hint="cs"/>
          <w:sz w:val="24"/>
          <w:szCs w:val="24"/>
          <w:rtl/>
          <w:lang w:bidi="fa-IR"/>
        </w:rPr>
        <w:t>حسن صادقی و پورقربان، اقتصاد فرش، نشر دانشگاه پیام نور</w:t>
      </w:r>
    </w:p>
    <w:p w:rsidR="00B03A8F" w:rsidRDefault="00B03A8F" w:rsidP="004E3867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B03A8F">
        <w:rPr>
          <w:rFonts w:asciiTheme="majorBidi" w:hAnsiTheme="majorBidi" w:cs="B Zar" w:hint="cs"/>
          <w:sz w:val="24"/>
          <w:szCs w:val="24"/>
          <w:rtl/>
          <w:lang w:bidi="fa-IR"/>
        </w:rPr>
        <w:lastRenderedPageBreak/>
        <w:t>فاطمه ایرانی کرمانی و لیلا میر تاج الدینی</w:t>
      </w:r>
      <w:r w:rsidR="004E3867">
        <w:rPr>
          <w:rFonts w:asciiTheme="majorBidi" w:hAnsiTheme="majorBidi" w:cs="B Zar" w:hint="cs"/>
          <w:sz w:val="24"/>
          <w:szCs w:val="24"/>
          <w:rtl/>
          <w:lang w:bidi="fa-IR"/>
        </w:rPr>
        <w:t>،</w:t>
      </w:r>
      <w:r w:rsidRPr="00B03A8F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اقتصاد فرش و بازاریابی</w:t>
      </w:r>
      <w:r w:rsidR="009D78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Pr="00B03A8F">
        <w:rPr>
          <w:rFonts w:asciiTheme="majorBidi" w:hAnsiTheme="majorBidi" w:cs="B Zar" w:hint="cs"/>
          <w:sz w:val="24"/>
          <w:szCs w:val="24"/>
          <w:rtl/>
          <w:lang w:bidi="fa-IR"/>
        </w:rPr>
        <w:t>جهانی آن،</w:t>
      </w:r>
      <w:r w:rsidR="009D78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1394، </w:t>
      </w:r>
      <w:r w:rsidRPr="00B03A8F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نشر علم نور</w:t>
      </w:r>
    </w:p>
    <w:p w:rsidR="009D787C" w:rsidRDefault="009D787C" w:rsidP="009D787C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>زهرا کریمی تکانلو، اقتصاد فرش، 1398، نشر : نور علم.</w:t>
      </w:r>
    </w:p>
    <w:p w:rsidR="009D787C" w:rsidRDefault="009D787C" w:rsidP="009D787C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لطیفی و همکاران،  تحلیل اثرات اقتصادی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اجنماعی تعاونی های فرش دستباف روستایی استان همدان، 1393، نشریه تحقیقات کاربردی علوم جغرافیایی.</w:t>
      </w:r>
    </w:p>
    <w:p w:rsidR="009D787C" w:rsidRDefault="009D787C" w:rsidP="009D787C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</w:p>
    <w:p w:rsidR="009D787C" w:rsidRPr="00B03A8F" w:rsidRDefault="009D787C" w:rsidP="009D787C">
      <w:pPr>
        <w:bidi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</w:p>
    <w:sectPr w:rsidR="009D787C" w:rsidRPr="00B03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35A26"/>
    <w:rsid w:val="002600A4"/>
    <w:rsid w:val="002856F0"/>
    <w:rsid w:val="002A0125"/>
    <w:rsid w:val="002A304C"/>
    <w:rsid w:val="004D26DF"/>
    <w:rsid w:val="004E3867"/>
    <w:rsid w:val="00580346"/>
    <w:rsid w:val="00583085"/>
    <w:rsid w:val="005B2994"/>
    <w:rsid w:val="006321AE"/>
    <w:rsid w:val="006D1FC9"/>
    <w:rsid w:val="0073390B"/>
    <w:rsid w:val="007936F7"/>
    <w:rsid w:val="00803F82"/>
    <w:rsid w:val="00804FBB"/>
    <w:rsid w:val="00855CD7"/>
    <w:rsid w:val="008F52E9"/>
    <w:rsid w:val="00996761"/>
    <w:rsid w:val="009D15D0"/>
    <w:rsid w:val="009D787C"/>
    <w:rsid w:val="009E62AA"/>
    <w:rsid w:val="00A47671"/>
    <w:rsid w:val="00A750D1"/>
    <w:rsid w:val="00AF2935"/>
    <w:rsid w:val="00B03A8F"/>
    <w:rsid w:val="00BB726B"/>
    <w:rsid w:val="00CA7B98"/>
    <w:rsid w:val="00DB0554"/>
    <w:rsid w:val="00DC07A2"/>
    <w:rsid w:val="00E90ADF"/>
    <w:rsid w:val="00EE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7F2EE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2023-09-29T08:38:00Z</dcterms:created>
  <dcterms:modified xsi:type="dcterms:W3CDTF">2023-09-29T16:04:00Z</dcterms:modified>
</cp:coreProperties>
</file>