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2B" w:rsidRPr="009C2204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دانشگاه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BF042B" w:rsidRPr="009C2204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دانشکده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BF042B" w:rsidRPr="009C2204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D52A6D" w:rsidRPr="009C2204" w:rsidRDefault="00D52A6D" w:rsidP="00BF042B">
      <w:pPr>
        <w:rPr>
          <w:rFonts w:cs="B Nazanin"/>
          <w:b/>
          <w:bCs/>
          <w:sz w:val="28"/>
          <w:szCs w:val="28"/>
          <w:rtl/>
        </w:rPr>
      </w:pPr>
    </w:p>
    <w:p w:rsidR="00BF042B" w:rsidRPr="009C2204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اهداف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کلی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درس</w:t>
      </w:r>
      <w:r w:rsidRPr="009C2204">
        <w:rPr>
          <w:rFonts w:cs="B Nazanin"/>
          <w:b/>
          <w:bCs/>
          <w:sz w:val="28"/>
          <w:szCs w:val="28"/>
          <w:rtl/>
        </w:rPr>
        <w:t>:</w:t>
      </w:r>
    </w:p>
    <w:p w:rsidR="00BF042B" w:rsidRPr="009C2204" w:rsidRDefault="00BF042B" w:rsidP="00CA33E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دانشجویان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این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رشته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پس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از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گذراندن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این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7419A8" w:rsidRPr="009C2204">
        <w:rPr>
          <w:rFonts w:cs="B Nazanin" w:hint="cs"/>
          <w:b/>
          <w:bCs/>
          <w:sz w:val="28"/>
          <w:szCs w:val="28"/>
          <w:rtl/>
        </w:rPr>
        <w:t xml:space="preserve">2 </w:t>
      </w:r>
      <w:r w:rsidRPr="009C2204">
        <w:rPr>
          <w:rFonts w:cs="B Nazanin" w:hint="cs"/>
          <w:b/>
          <w:bCs/>
          <w:sz w:val="28"/>
          <w:szCs w:val="28"/>
          <w:rtl/>
        </w:rPr>
        <w:t>واحد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درسی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باید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اطلاعات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کلی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 xml:space="preserve"> در باره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7419A8" w:rsidRPr="009C2204">
        <w:rPr>
          <w:rFonts w:cs="B Nazanin" w:hint="cs"/>
          <w:b/>
          <w:bCs/>
          <w:sz w:val="28"/>
          <w:szCs w:val="28"/>
          <w:rtl/>
        </w:rPr>
        <w:t>زیست شناسی  سلولهای بنیادی</w:t>
      </w:r>
      <w:r w:rsidRPr="009C2204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A33EA" w:rsidRPr="009C2204">
        <w:rPr>
          <w:rFonts w:cs="B Nazanin" w:hint="cs"/>
          <w:b/>
          <w:bCs/>
          <w:sz w:val="28"/>
          <w:szCs w:val="28"/>
          <w:rtl/>
        </w:rPr>
        <w:t>داشته باشند</w:t>
      </w:r>
    </w:p>
    <w:p w:rsidR="00D90D97" w:rsidRPr="009C2204" w:rsidRDefault="00D12B17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اهداف اختصاصی:</w:t>
      </w:r>
    </w:p>
    <w:p w:rsidR="00BF042B" w:rsidRPr="009C2204" w:rsidRDefault="00BF042B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/>
          <w:b/>
          <w:bCs/>
          <w:sz w:val="28"/>
          <w:szCs w:val="28"/>
          <w:rtl/>
        </w:rPr>
        <w:t xml:space="preserve">1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16DA7" w:rsidRPr="009C2204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ترسیم حقایق گسترده از علم سلولهای بنیادی</w:t>
      </w:r>
    </w:p>
    <w:p w:rsidR="00BF042B" w:rsidRPr="009C2204" w:rsidRDefault="0085055A" w:rsidP="00CA33E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2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تاریخچه پ</w:t>
      </w:r>
      <w:r w:rsidR="00CA33EA" w:rsidRPr="009C2204">
        <w:rPr>
          <w:rFonts w:cs="B Nazanin" w:hint="cs"/>
          <w:b/>
          <w:bCs/>
          <w:sz w:val="28"/>
          <w:szCs w:val="28"/>
          <w:rtl/>
        </w:rPr>
        <w:t>ژ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وهش درباره سلولهای بنیادی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3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شروع کار با سلولهای بنیادی جنینی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4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سلولهای بنیادی بزرگسالان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5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شناسایی و کشف دیگر انواع سلولهای بنیادی</w:t>
      </w:r>
      <w:r w:rsidR="007F1A0B" w:rsidRPr="009C2204">
        <w:rPr>
          <w:rFonts w:cs="B Nazanin"/>
          <w:b/>
          <w:bCs/>
          <w:sz w:val="28"/>
          <w:szCs w:val="28"/>
          <w:rtl/>
        </w:rPr>
        <w:t xml:space="preserve"> 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6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BF042B" w:rsidRPr="009C2204">
        <w:rPr>
          <w:rFonts w:cs="Arial"/>
          <w:b/>
          <w:bCs/>
          <w:sz w:val="28"/>
          <w:szCs w:val="28"/>
          <w:rtl/>
        </w:rPr>
        <w:t>–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چرا دانشمندان سلولها را باهم ادغام یا ترکیب می کنند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7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نگاهی به خواستگاه سلولهای سرطانی</w:t>
      </w:r>
    </w:p>
    <w:p w:rsidR="00D90D97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8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استفاده از سلوهای بنیادی برای شناسایی و درمانبیماریهای تحلیل رونده اعصاب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9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بهبود روش های درمانی برای بیماریهای دیگر</w:t>
      </w:r>
    </w:p>
    <w:p w:rsidR="00BF042B" w:rsidRPr="009C2204" w:rsidRDefault="0085055A" w:rsidP="00D90D97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10</w:t>
      </w:r>
      <w:r w:rsidR="00BF042B"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="00D90D97" w:rsidRPr="009C220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>بهبود تولیدات دارویی</w:t>
      </w:r>
    </w:p>
    <w:p w:rsidR="001738BC" w:rsidRPr="009C2204" w:rsidRDefault="001738BC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1</w:t>
      </w:r>
      <w:r w:rsidRPr="009C2204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D90D97" w:rsidRPr="009C2204">
        <w:rPr>
          <w:rFonts w:cs="B Nazanin" w:hint="cs"/>
          <w:b/>
          <w:bCs/>
          <w:sz w:val="28"/>
          <w:szCs w:val="28"/>
          <w:rtl/>
        </w:rPr>
        <w:t xml:space="preserve">جایگاه امروز ماکجاست </w:t>
      </w:r>
      <w:r w:rsidR="00173B89" w:rsidRPr="009C2204">
        <w:rPr>
          <w:rFonts w:cs="B Nazanin" w:hint="cs"/>
          <w:b/>
          <w:bCs/>
          <w:sz w:val="28"/>
          <w:szCs w:val="28"/>
          <w:rtl/>
        </w:rPr>
        <w:t>،درمان براساس سلولهای بنیادی</w:t>
      </w:r>
    </w:p>
    <w:p w:rsidR="001738BC" w:rsidRPr="009C2204" w:rsidRDefault="001738BC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2</w:t>
      </w:r>
      <w:r w:rsidRPr="009C2204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173B89" w:rsidRPr="009C2204">
        <w:rPr>
          <w:rFonts w:cs="B Nazanin" w:hint="cs"/>
          <w:b/>
          <w:bCs/>
          <w:sz w:val="28"/>
          <w:szCs w:val="28"/>
          <w:rtl/>
        </w:rPr>
        <w:t>نقش سلولهای بنیادی در پیوندها</w:t>
      </w:r>
    </w:p>
    <w:p w:rsidR="00173B89" w:rsidRPr="009C2204" w:rsidRDefault="00173B89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lastRenderedPageBreak/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3</w:t>
      </w:r>
      <w:r w:rsidRPr="009C2204">
        <w:rPr>
          <w:rFonts w:cs="B Nazanin" w:hint="cs"/>
          <w:b/>
          <w:bCs/>
          <w:sz w:val="28"/>
          <w:szCs w:val="28"/>
          <w:rtl/>
        </w:rPr>
        <w:t>-ده باور اشتباه درباره سلولهای بنیادی</w:t>
      </w:r>
    </w:p>
    <w:p w:rsidR="00173B89" w:rsidRPr="009C2204" w:rsidRDefault="00173B89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4</w:t>
      </w:r>
      <w:r w:rsidRPr="009C2204">
        <w:rPr>
          <w:rFonts w:cs="B Nazanin" w:hint="cs"/>
          <w:b/>
          <w:bCs/>
          <w:sz w:val="28"/>
          <w:szCs w:val="28"/>
          <w:rtl/>
        </w:rPr>
        <w:t>-ده مانع در استفاده از سلولهای بنیادی</w:t>
      </w:r>
    </w:p>
    <w:p w:rsidR="00173B89" w:rsidRPr="009C2204" w:rsidRDefault="00173B89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5</w:t>
      </w:r>
      <w:r w:rsidRPr="009C2204">
        <w:rPr>
          <w:rFonts w:cs="B Nazanin" w:hint="cs"/>
          <w:b/>
          <w:bCs/>
          <w:sz w:val="28"/>
          <w:szCs w:val="28"/>
          <w:rtl/>
        </w:rPr>
        <w:t>- ده ا</w:t>
      </w:r>
      <w:r w:rsidR="00CA33EA" w:rsidRPr="009C2204">
        <w:rPr>
          <w:rFonts w:cs="B Nazanin" w:hint="cs"/>
          <w:b/>
          <w:bCs/>
          <w:sz w:val="28"/>
          <w:szCs w:val="28"/>
          <w:rtl/>
        </w:rPr>
        <w:t>ح</w:t>
      </w:r>
      <w:r w:rsidRPr="009C2204">
        <w:rPr>
          <w:rFonts w:cs="B Nazanin" w:hint="cs"/>
          <w:b/>
          <w:bCs/>
          <w:sz w:val="28"/>
          <w:szCs w:val="28"/>
          <w:rtl/>
        </w:rPr>
        <w:t>تمال برای آینده سلولهای بنیادی</w:t>
      </w:r>
    </w:p>
    <w:p w:rsidR="00173B89" w:rsidRPr="009C2204" w:rsidRDefault="00173B89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1</w:t>
      </w:r>
      <w:r w:rsidR="0085055A" w:rsidRPr="009C2204">
        <w:rPr>
          <w:rFonts w:cs="B Nazanin" w:hint="cs"/>
          <w:b/>
          <w:bCs/>
          <w:sz w:val="28"/>
          <w:szCs w:val="28"/>
          <w:rtl/>
        </w:rPr>
        <w:t>6</w:t>
      </w:r>
      <w:r w:rsidRPr="009C2204">
        <w:rPr>
          <w:rFonts w:cs="B Nazanin" w:hint="cs"/>
          <w:b/>
          <w:bCs/>
          <w:sz w:val="28"/>
          <w:szCs w:val="28"/>
          <w:rtl/>
        </w:rPr>
        <w:t>-نگاهی به قوانین و سیاستها</w:t>
      </w:r>
    </w:p>
    <w:p w:rsidR="001738BC" w:rsidRPr="009C2204" w:rsidRDefault="001738B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9C2204" w:rsidRDefault="00173B89" w:rsidP="00BF042B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منابع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مورد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استفاده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در</w:t>
      </w:r>
      <w:r w:rsidRPr="009C2204">
        <w:rPr>
          <w:rFonts w:cs="B Nazanin"/>
          <w:b/>
          <w:bCs/>
          <w:sz w:val="28"/>
          <w:szCs w:val="28"/>
          <w:rtl/>
        </w:rPr>
        <w:t xml:space="preserve"> </w:t>
      </w:r>
      <w:r w:rsidRPr="009C2204">
        <w:rPr>
          <w:rFonts w:cs="B Nazanin" w:hint="cs"/>
          <w:b/>
          <w:bCs/>
          <w:sz w:val="28"/>
          <w:szCs w:val="28"/>
          <w:rtl/>
        </w:rPr>
        <w:t>تدریس</w:t>
      </w:r>
    </w:p>
    <w:p w:rsidR="001F19EC" w:rsidRPr="009C2204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73B89" w:rsidRPr="009C2204" w:rsidRDefault="009C2204" w:rsidP="009C2204">
      <w:pPr>
        <w:bidi w:val="0"/>
        <w:rPr>
          <w:rFonts w:asciiTheme="majorBidi" w:hAnsiTheme="majorBidi" w:cstheme="majorBidi"/>
          <w:sz w:val="28"/>
          <w:szCs w:val="28"/>
        </w:rPr>
      </w:pPr>
      <w:proofErr w:type="gramStart"/>
      <w:r w:rsidRPr="009C2204">
        <w:rPr>
          <w:rFonts w:asciiTheme="majorBidi" w:hAnsiTheme="majorBidi" w:cstheme="majorBidi"/>
          <w:sz w:val="28"/>
          <w:szCs w:val="28"/>
        </w:rPr>
        <w:t>1)</w:t>
      </w:r>
      <w:r w:rsidR="00173B89" w:rsidRPr="009C2204">
        <w:rPr>
          <w:rFonts w:asciiTheme="majorBidi" w:hAnsiTheme="majorBidi" w:cstheme="majorBidi"/>
          <w:sz w:val="28"/>
          <w:szCs w:val="28"/>
        </w:rPr>
        <w:t>Stem</w:t>
      </w:r>
      <w:proofErr w:type="gramEnd"/>
      <w:r w:rsidR="00173B89" w:rsidRPr="009C2204">
        <w:rPr>
          <w:rFonts w:asciiTheme="majorBidi" w:hAnsiTheme="majorBidi" w:cstheme="majorBidi"/>
          <w:sz w:val="28"/>
          <w:szCs w:val="28"/>
        </w:rPr>
        <w:t xml:space="preserve"> Cells For Dummies</w:t>
      </w:r>
      <w:r w:rsidR="00B979C8" w:rsidRPr="009C2204">
        <w:rPr>
          <w:rFonts w:asciiTheme="majorBidi" w:hAnsiTheme="majorBidi" w:cstheme="majorBidi"/>
          <w:sz w:val="28"/>
          <w:szCs w:val="28"/>
        </w:rPr>
        <w:t xml:space="preserve"> -</w:t>
      </w:r>
      <w:r w:rsidR="00173B89" w:rsidRPr="009C2204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979C8" w:rsidRPr="009C2204">
        <w:rPr>
          <w:rFonts w:asciiTheme="majorBidi" w:hAnsiTheme="majorBidi" w:cstheme="majorBidi"/>
          <w:sz w:val="28"/>
          <w:szCs w:val="28"/>
        </w:rPr>
        <w:t>Lawrence.S.B.Goldestin</w:t>
      </w:r>
      <w:proofErr w:type="spellEnd"/>
      <w:r w:rsidR="00B979C8" w:rsidRPr="009C2204">
        <w:rPr>
          <w:rFonts w:asciiTheme="majorBidi" w:hAnsiTheme="majorBidi" w:cstheme="majorBidi"/>
          <w:sz w:val="28"/>
          <w:szCs w:val="28"/>
        </w:rPr>
        <w:t xml:space="preserve"> and Meg Schneider</w:t>
      </w:r>
    </w:p>
    <w:p w:rsidR="0085055A" w:rsidRPr="009C2204" w:rsidRDefault="00F400C3" w:rsidP="0085055A">
      <w:pPr>
        <w:pStyle w:val="Heading2"/>
        <w:shd w:val="clear" w:color="auto" w:fill="FFFFFF"/>
        <w:bidi w:val="0"/>
        <w:spacing w:before="0"/>
        <w:jc w:val="both"/>
        <w:textAlignment w:val="baseline"/>
        <w:rPr>
          <w:rFonts w:asciiTheme="majorBidi" w:hAnsiTheme="majorBidi"/>
          <w:b w:val="0"/>
          <w:bCs w:val="0"/>
          <w:color w:val="4D4D4D"/>
          <w:sz w:val="28"/>
          <w:szCs w:val="28"/>
        </w:rPr>
      </w:pPr>
      <w:r w:rsidRPr="009C2204">
        <w:rPr>
          <w:rFonts w:asciiTheme="majorBidi" w:hAnsiTheme="majorBidi"/>
          <w:b w:val="0"/>
          <w:bCs w:val="0"/>
          <w:sz w:val="28"/>
          <w:szCs w:val="28"/>
        </w:rPr>
        <w:t>2)</w:t>
      </w:r>
      <w:r w:rsidR="00B979C8" w:rsidRPr="009C2204">
        <w:rPr>
          <w:rFonts w:asciiTheme="majorBidi" w:hAnsiTheme="majorBidi"/>
          <w:b w:val="0"/>
          <w:bCs w:val="0"/>
          <w:sz w:val="28"/>
          <w:szCs w:val="28"/>
        </w:rPr>
        <w:t xml:space="preserve"> </w:t>
      </w:r>
      <w:r w:rsidR="0085055A" w:rsidRPr="009C2204">
        <w:rPr>
          <w:rStyle w:val="Strong"/>
          <w:rFonts w:asciiTheme="majorBidi" w:hAnsiTheme="majorBidi"/>
          <w:color w:val="000000"/>
          <w:sz w:val="28"/>
          <w:szCs w:val="28"/>
          <w:bdr w:val="none" w:sz="0" w:space="0" w:color="auto" w:frame="1"/>
        </w:rPr>
        <w:t>The Science of Stem Cells</w:t>
      </w:r>
      <w:r w:rsidR="0085055A" w:rsidRPr="009C2204">
        <w:rPr>
          <w:rFonts w:asciiTheme="majorBidi" w:hAnsiTheme="majorBidi"/>
          <w:b w:val="0"/>
          <w:bCs w:val="0"/>
          <w:color w:val="4D4D4D"/>
          <w:sz w:val="28"/>
          <w:szCs w:val="28"/>
        </w:rPr>
        <w:t xml:space="preserve">. </w:t>
      </w:r>
      <w:proofErr w:type="spellStart"/>
      <w:r w:rsidR="0085055A" w:rsidRPr="009C2204">
        <w:rPr>
          <w:rFonts w:asciiTheme="majorBidi" w:hAnsiTheme="majorBidi"/>
          <w:b w:val="0"/>
          <w:bCs w:val="0"/>
          <w:color w:val="4D4D4D"/>
          <w:sz w:val="28"/>
          <w:szCs w:val="28"/>
        </w:rPr>
        <w:t>Janathan.M.W.Slack</w:t>
      </w:r>
      <w:proofErr w:type="spellEnd"/>
    </w:p>
    <w:p w:rsidR="00B979C8" w:rsidRPr="009C2204" w:rsidRDefault="00B979C8" w:rsidP="00B979C8">
      <w:pPr>
        <w:bidi w:val="0"/>
        <w:rPr>
          <w:rFonts w:asciiTheme="majorBidi" w:hAnsiTheme="majorBidi" w:cstheme="majorBidi"/>
          <w:sz w:val="28"/>
          <w:szCs w:val="28"/>
        </w:rPr>
      </w:pPr>
      <w:r w:rsidRPr="009C2204">
        <w:rPr>
          <w:rFonts w:asciiTheme="majorBidi" w:hAnsiTheme="majorBidi" w:cstheme="majorBidi"/>
          <w:sz w:val="28"/>
          <w:szCs w:val="28"/>
        </w:rPr>
        <w:t>3)</w:t>
      </w:r>
      <w:r w:rsidRPr="009C220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9C2204">
        <w:rPr>
          <w:rFonts w:asciiTheme="majorBidi" w:hAnsiTheme="majorBidi" w:cstheme="majorBidi"/>
          <w:sz w:val="28"/>
          <w:szCs w:val="28"/>
        </w:rPr>
        <w:t>Developmental Biology –Scott F .Gilbert</w:t>
      </w:r>
    </w:p>
    <w:p w:rsidR="00F400C3" w:rsidRPr="009C2204" w:rsidRDefault="00F400C3" w:rsidP="00B979C8">
      <w:pPr>
        <w:bidi w:val="0"/>
        <w:rPr>
          <w:rFonts w:cs="B Nazanin"/>
          <w:b/>
          <w:bCs/>
          <w:sz w:val="28"/>
          <w:szCs w:val="28"/>
        </w:rPr>
      </w:pPr>
    </w:p>
    <w:p w:rsidR="0085055A" w:rsidRPr="009C2204" w:rsidRDefault="00B979C8" w:rsidP="0085055A">
      <w:pPr>
        <w:pStyle w:val="Heading1"/>
        <w:shd w:val="clear" w:color="auto" w:fill="FFFFFF"/>
        <w:jc w:val="right"/>
        <w:rPr>
          <w:rFonts w:ascii="IRANSansNum" w:hAnsi="IRANSansNum" w:cs="B Nazanin"/>
          <w:color w:val="212529"/>
          <w:sz w:val="28"/>
          <w:szCs w:val="28"/>
        </w:rPr>
      </w:pPr>
      <w:r w:rsidRPr="009C2204">
        <w:rPr>
          <w:rFonts w:cs="B Nazanin" w:hint="cs"/>
          <w:sz w:val="28"/>
          <w:szCs w:val="28"/>
          <w:rtl/>
        </w:rPr>
        <w:t xml:space="preserve">4- </w:t>
      </w:r>
      <w:r w:rsidR="0085055A" w:rsidRPr="009C2204">
        <w:rPr>
          <w:rFonts w:ascii="IRANSansNum" w:hAnsi="IRANSansNum" w:cs="B Nazanin"/>
          <w:color w:val="212529"/>
          <w:sz w:val="28"/>
          <w:szCs w:val="28"/>
          <w:rtl/>
        </w:rPr>
        <w:t>سلول‌های بنیادی بافتی - از مجموعه کتاب‌های سلول‌های بنیادی و پزشکی بازساختی</w:t>
      </w:r>
    </w:p>
    <w:p w:rsidR="0085055A" w:rsidRPr="009C2204" w:rsidRDefault="00E527B7" w:rsidP="0085055A">
      <w:pPr>
        <w:pStyle w:val="Heading2"/>
        <w:shd w:val="clear" w:color="auto" w:fill="FFFFFF"/>
        <w:bidi w:val="0"/>
        <w:spacing w:before="0" w:line="301" w:lineRule="atLeast"/>
        <w:jc w:val="right"/>
        <w:rPr>
          <w:rFonts w:ascii="IRANSansNum" w:hAnsi="IRANSansNum" w:cs="B Nazanin"/>
          <w:color w:val="000000" w:themeColor="text1"/>
          <w:sz w:val="28"/>
          <w:szCs w:val="28"/>
        </w:rPr>
      </w:pPr>
      <w:hyperlink r:id="rId4" w:history="1">
        <w:r w:rsidR="0085055A" w:rsidRPr="009C2204">
          <w:rPr>
            <w:rStyle w:val="Hyperlink"/>
            <w:rFonts w:ascii="IRANSansNum" w:hAnsi="IRANSansNum" w:cs="B Nazanin"/>
            <w:color w:val="000000" w:themeColor="text1"/>
            <w:sz w:val="28"/>
            <w:szCs w:val="28"/>
            <w:u w:val="none"/>
            <w:rtl/>
          </w:rPr>
          <w:t>دکتر حسین بهاروند</w:t>
        </w:r>
        <w:r w:rsidR="0085055A" w:rsidRPr="009C2204">
          <w:rPr>
            <w:rStyle w:val="Hyperlink"/>
            <w:rFonts w:ascii="IRANSansNum" w:hAnsi="IRANSansNum" w:cs="B Nazanin"/>
            <w:color w:val="000000" w:themeColor="text1"/>
            <w:sz w:val="28"/>
            <w:szCs w:val="28"/>
            <w:u w:val="none"/>
          </w:rPr>
          <w:t> </w:t>
        </w:r>
      </w:hyperlink>
      <w:r w:rsidR="0085055A" w:rsidRPr="009C2204">
        <w:rPr>
          <w:rStyle w:val="space"/>
          <w:rFonts w:ascii="IRANSansNum" w:hAnsi="IRANSansNum" w:cs="B Nazanin"/>
          <w:color w:val="000000" w:themeColor="text1"/>
          <w:sz w:val="28"/>
          <w:szCs w:val="28"/>
        </w:rPr>
        <w:t>,</w:t>
      </w:r>
      <w:r w:rsidR="0085055A" w:rsidRPr="009C2204">
        <w:rPr>
          <w:rFonts w:ascii="IRANSansNum" w:hAnsi="IRANSansNum" w:cs="B Nazanin"/>
          <w:color w:val="000000" w:themeColor="text1"/>
          <w:sz w:val="28"/>
          <w:szCs w:val="28"/>
        </w:rPr>
        <w:t> </w:t>
      </w:r>
      <w:hyperlink r:id="rId5" w:history="1">
        <w:r w:rsidR="0085055A" w:rsidRPr="009C2204">
          <w:rPr>
            <w:rStyle w:val="Hyperlink"/>
            <w:rFonts w:ascii="IRANSansNum" w:hAnsi="IRANSansNum" w:cs="B Nazanin"/>
            <w:color w:val="000000" w:themeColor="text1"/>
            <w:sz w:val="28"/>
            <w:szCs w:val="28"/>
            <w:u w:val="none"/>
            <w:rtl/>
          </w:rPr>
          <w:t>دکتر محمدرضا باغبان اسلامی نژاد</w:t>
        </w:r>
      </w:hyperlink>
    </w:p>
    <w:p w:rsidR="00F400C3" w:rsidRPr="009C2204" w:rsidRDefault="0085055A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 xml:space="preserve">5-سلولهای بنیادی (دوره چهار جلدی) </w:t>
      </w:r>
      <w:r w:rsidRPr="009C2204">
        <w:rPr>
          <w:rFonts w:cs="B Nazanin"/>
          <w:b/>
          <w:bCs/>
          <w:sz w:val="28"/>
          <w:szCs w:val="28"/>
          <w:rtl/>
        </w:rPr>
        <w:t>دکتر حسین بهاروند</w:t>
      </w:r>
    </w:p>
    <w:p w:rsidR="00B979C8" w:rsidRPr="009C2204" w:rsidRDefault="009C2204" w:rsidP="008006EF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B979C8" w:rsidRPr="009C2204">
        <w:rPr>
          <w:rFonts w:cs="B Nazanin" w:hint="cs"/>
          <w:b/>
          <w:bCs/>
          <w:sz w:val="28"/>
          <w:szCs w:val="28"/>
          <w:rtl/>
        </w:rPr>
        <w:t>- زیست شناسی تکوینی-دکتر حسین بهارورند</w:t>
      </w:r>
    </w:p>
    <w:p w:rsidR="001F19EC" w:rsidRPr="009C2204" w:rsidRDefault="0085055A" w:rsidP="0085055A">
      <w:pPr>
        <w:rPr>
          <w:rFonts w:cs="B Nazanin"/>
          <w:b/>
          <w:bCs/>
          <w:sz w:val="28"/>
          <w:szCs w:val="28"/>
          <w:rtl/>
        </w:rPr>
      </w:pPr>
      <w:r w:rsidRPr="009C2204">
        <w:rPr>
          <w:rFonts w:cs="B Nazanin" w:hint="cs"/>
          <w:b/>
          <w:bCs/>
          <w:sz w:val="28"/>
          <w:szCs w:val="28"/>
          <w:rtl/>
        </w:rPr>
        <w:t>7-</w:t>
      </w:r>
      <w:r w:rsidR="002E7108" w:rsidRPr="009C2204">
        <w:rPr>
          <w:rFonts w:cs="B Nazanin" w:hint="cs"/>
          <w:b/>
          <w:bCs/>
          <w:sz w:val="28"/>
          <w:szCs w:val="28"/>
          <w:rtl/>
        </w:rPr>
        <w:t xml:space="preserve">سلولهای بنیادی به زبان ساده </w:t>
      </w:r>
      <w:r w:rsidRPr="009C2204">
        <w:rPr>
          <w:rFonts w:cs="B Nazanin" w:hint="cs"/>
          <w:b/>
          <w:bCs/>
          <w:sz w:val="28"/>
          <w:szCs w:val="28"/>
          <w:rtl/>
        </w:rPr>
        <w:t>،</w:t>
      </w:r>
      <w:r w:rsidR="002E7108" w:rsidRPr="009C2204">
        <w:rPr>
          <w:rFonts w:cs="B Nazanin" w:hint="cs"/>
          <w:b/>
          <w:bCs/>
          <w:sz w:val="28"/>
          <w:szCs w:val="28"/>
          <w:rtl/>
        </w:rPr>
        <w:t xml:space="preserve"> لارنس گلدستین و ترجمه ای زیر نظر دکتر حسین بهاروند </w:t>
      </w:r>
    </w:p>
    <w:p w:rsidR="001F19EC" w:rsidRPr="009C2204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9C2204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9C2204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613659" w:rsidRPr="009C2204" w:rsidRDefault="00613659" w:rsidP="00BF042B">
      <w:pPr>
        <w:rPr>
          <w:rFonts w:cs="B Nazanin"/>
          <w:b/>
          <w:bCs/>
          <w:sz w:val="28"/>
          <w:szCs w:val="28"/>
        </w:rPr>
      </w:pPr>
    </w:p>
    <w:sectPr w:rsidR="00613659" w:rsidRPr="009C2204" w:rsidSect="008C3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N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042B"/>
    <w:rsid w:val="0009354D"/>
    <w:rsid w:val="000A262D"/>
    <w:rsid w:val="000B255A"/>
    <w:rsid w:val="000C4EDE"/>
    <w:rsid w:val="00103503"/>
    <w:rsid w:val="001738BC"/>
    <w:rsid w:val="00173B89"/>
    <w:rsid w:val="00184695"/>
    <w:rsid w:val="001F19EC"/>
    <w:rsid w:val="002E7108"/>
    <w:rsid w:val="002F7567"/>
    <w:rsid w:val="003E643B"/>
    <w:rsid w:val="004006DC"/>
    <w:rsid w:val="004653D4"/>
    <w:rsid w:val="005D7E60"/>
    <w:rsid w:val="00613659"/>
    <w:rsid w:val="006529CD"/>
    <w:rsid w:val="00683746"/>
    <w:rsid w:val="006B24BA"/>
    <w:rsid w:val="00705AA8"/>
    <w:rsid w:val="007177B6"/>
    <w:rsid w:val="007419A8"/>
    <w:rsid w:val="00794173"/>
    <w:rsid w:val="007A48B2"/>
    <w:rsid w:val="007B1F6D"/>
    <w:rsid w:val="007F1A0B"/>
    <w:rsid w:val="008006EF"/>
    <w:rsid w:val="00847DBD"/>
    <w:rsid w:val="0085055A"/>
    <w:rsid w:val="008B1EB4"/>
    <w:rsid w:val="008C31BB"/>
    <w:rsid w:val="00901249"/>
    <w:rsid w:val="00967187"/>
    <w:rsid w:val="00972967"/>
    <w:rsid w:val="009B2F0D"/>
    <w:rsid w:val="009C2204"/>
    <w:rsid w:val="009E7708"/>
    <w:rsid w:val="009F1202"/>
    <w:rsid w:val="009F2516"/>
    <w:rsid w:val="00A63CAD"/>
    <w:rsid w:val="00A72090"/>
    <w:rsid w:val="00AE7301"/>
    <w:rsid w:val="00B979C8"/>
    <w:rsid w:val="00BD2921"/>
    <w:rsid w:val="00BF042B"/>
    <w:rsid w:val="00C65D7D"/>
    <w:rsid w:val="00CA33EA"/>
    <w:rsid w:val="00D12B17"/>
    <w:rsid w:val="00D16DA7"/>
    <w:rsid w:val="00D52A6D"/>
    <w:rsid w:val="00D90D97"/>
    <w:rsid w:val="00DB2EA7"/>
    <w:rsid w:val="00E527B7"/>
    <w:rsid w:val="00E66508"/>
    <w:rsid w:val="00F40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59"/>
    <w:pPr>
      <w:bidi/>
    </w:pPr>
  </w:style>
  <w:style w:type="paragraph" w:styleId="Heading1">
    <w:name w:val="heading 1"/>
    <w:basedOn w:val="Normal"/>
    <w:link w:val="Heading1Char"/>
    <w:uiPriority w:val="9"/>
    <w:qFormat/>
    <w:rsid w:val="0085055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5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5055A"/>
    <w:rPr>
      <w:color w:val="0000FF"/>
      <w:u w:val="single"/>
    </w:rPr>
  </w:style>
  <w:style w:type="character" w:customStyle="1" w:styleId="space">
    <w:name w:val="space"/>
    <w:basedOn w:val="DefaultParagraphFont"/>
    <w:rsid w:val="0085055A"/>
  </w:style>
  <w:style w:type="character" w:styleId="Strong">
    <w:name w:val="Strong"/>
    <w:basedOn w:val="DefaultParagraphFont"/>
    <w:uiPriority w:val="22"/>
    <w:qFormat/>
    <w:rsid w:val="008505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booket.com/author/1918137/%D8%AF%DA%A9%D8%AA%D8%B1-%D9%85%D8%AD%D9%85%D8%AF%D8%B1%D8%B6%D8%A7-%D8%A8%D8%A7%D8%BA%D8%A8%D8%A7%D9%86-%D8%A7%D8%B3%D9%84%D8%A7%D9%85%DB%8C-%D9%86%DA%98%D8%A7%D8%AF" TargetMode="External"/><Relationship Id="rId4" Type="http://schemas.openxmlformats.org/officeDocument/2006/relationships/hyperlink" Target="https://mybooket.com/author/1916883/%D8%AF%DA%A9%D8%AA%D8%B1-%D8%AD%D8%B3%DB%8C%D9%86-%D8%A8%D9%87%D8%A7%D8%B1%D9%88%D9%86%D8%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29</cp:revision>
  <cp:lastPrinted>2020-04-15T15:38:00Z</cp:lastPrinted>
  <dcterms:created xsi:type="dcterms:W3CDTF">2020-04-15T13:53:00Z</dcterms:created>
  <dcterms:modified xsi:type="dcterms:W3CDTF">2023-02-28T15:22:00Z</dcterms:modified>
</cp:coreProperties>
</file>