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2" w:rsidRPr="0064338E" w:rsidRDefault="0064338E" w:rsidP="00643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Theme="majorBidi" w:eastAsia="Times New Roman" w:hAnsiTheme="majorBidi" w:cs="B Nazanin"/>
          <w:b/>
          <w:bCs/>
          <w:sz w:val="28"/>
          <w:szCs w:val="28"/>
          <w:lang w:val="en"/>
        </w:rPr>
      </w:pPr>
      <w:bookmarkStart w:id="0" w:name="_GoBack"/>
      <w:r w:rsidRPr="0064338E">
        <w:rPr>
          <w:rFonts w:asciiTheme="majorBidi" w:eastAsia="Times New Roman" w:hAnsiTheme="majorBidi" w:cs="B Nazanin"/>
          <w:b/>
          <w:bCs/>
          <w:sz w:val="28"/>
          <w:szCs w:val="28"/>
          <w:lang w:val="en"/>
        </w:rPr>
        <w:t>Views</w:t>
      </w:r>
      <w:r w:rsidR="00D21A62" w:rsidRPr="0064338E">
        <w:rPr>
          <w:rFonts w:asciiTheme="majorBidi" w:eastAsia="Times New Roman" w:hAnsiTheme="majorBidi" w:cs="B Nazanin"/>
          <w:b/>
          <w:bCs/>
          <w:sz w:val="28"/>
          <w:szCs w:val="28"/>
          <w:lang w:val="en"/>
        </w:rPr>
        <w:t xml:space="preserve"> and theoretical foundations of rural development</w:t>
      </w:r>
      <w:bookmarkEnd w:id="0"/>
      <w:r w:rsidR="00D21A62" w:rsidRPr="0064338E">
        <w:rPr>
          <w:rFonts w:asciiTheme="majorBidi" w:eastAsia="Times New Roman" w:hAnsiTheme="majorBidi" w:cs="B Nazanin"/>
          <w:b/>
          <w:bCs/>
          <w:sz w:val="28"/>
          <w:szCs w:val="28"/>
          <w:lang w:val="en"/>
        </w:rPr>
        <w:t>: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First session: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- Rural Development, Sustainable Rural Development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- Growth in the classical sense and development in the modern sense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proofErr w:type="gramStart"/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second</w:t>
      </w:r>
      <w:proofErr w:type="gramEnd"/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session: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- Traditional and ancient rural development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- New ideas for rural development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proofErr w:type="gramStart"/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third</w:t>
      </w:r>
      <w:proofErr w:type="gramEnd"/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session: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- Traditional approaches to development, modernization perspectives and single-party views on development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- Economic strategies, basic needs, industrialization, and comprehensive development strategy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proofErr w:type="gramStart"/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fourth</w:t>
      </w:r>
      <w:proofErr w:type="gramEnd"/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Session: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- Integrated development approaches,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- Participatory development approach and participatory approaches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proofErr w:type="gramStart"/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fifth</w:t>
      </w:r>
      <w:proofErr w:type="gramEnd"/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meeting: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- Liberalism and the Free Market and Rural Development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- Neoliberalism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- Structural Adjustment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Session Six: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- A good rural ruler</w:t>
      </w:r>
    </w:p>
    <w:p w:rsidR="00D21A62" w:rsidRPr="0064338E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8"/>
          <w:szCs w:val="28"/>
        </w:rPr>
      </w:pPr>
      <w:r w:rsidRPr="0064338E">
        <w:rPr>
          <w:rFonts w:asciiTheme="majorBidi" w:eastAsia="Times New Roman" w:hAnsiTheme="majorBidi" w:cs="B Nazanin"/>
          <w:sz w:val="28"/>
          <w:szCs w:val="28"/>
          <w:lang w:val="en"/>
        </w:rPr>
        <w:t>- Rural microcredit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Seventh Session: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 Sustainable rural development paradigm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 Low-kicker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</w:t>
      </w:r>
      <w:r w:rsidRPr="0064338E">
        <w:rPr>
          <w:rFonts w:asciiTheme="majorBidi" w:hAnsiTheme="majorBidi" w:cs="B Nazanin"/>
          <w:sz w:val="28"/>
          <w:szCs w:val="28"/>
          <w:lang w:val="en"/>
        </w:rPr>
        <w:tab/>
      </w:r>
      <w:proofErr w:type="gramStart"/>
      <w:r w:rsidRPr="0064338E">
        <w:rPr>
          <w:rFonts w:asciiTheme="majorBidi" w:hAnsiTheme="majorBidi" w:cs="B Nazanin"/>
          <w:sz w:val="28"/>
          <w:szCs w:val="28"/>
          <w:lang w:val="en"/>
        </w:rPr>
        <w:t>organic</w:t>
      </w:r>
      <w:proofErr w:type="gramEnd"/>
      <w:r w:rsidRPr="0064338E">
        <w:rPr>
          <w:rFonts w:asciiTheme="majorBidi" w:hAnsiTheme="majorBidi" w:cs="B Nazanin"/>
          <w:sz w:val="28"/>
          <w:szCs w:val="28"/>
          <w:lang w:val="en"/>
        </w:rPr>
        <w:t xml:space="preserve"> farming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lastRenderedPageBreak/>
        <w:t>- Sustainable development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</w:t>
      </w:r>
      <w:r w:rsidRPr="0064338E">
        <w:rPr>
          <w:rFonts w:asciiTheme="majorBidi" w:hAnsiTheme="majorBidi" w:cs="B Nazanin"/>
          <w:sz w:val="28"/>
          <w:szCs w:val="28"/>
          <w:lang w:val="en"/>
        </w:rPr>
        <w:tab/>
        <w:t>Sustainable Tourism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Session 8: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 Fidelity Approach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 xml:space="preserve">- </w:t>
      </w:r>
      <w:proofErr w:type="gramStart"/>
      <w:r w:rsidRPr="0064338E">
        <w:rPr>
          <w:rFonts w:asciiTheme="majorBidi" w:hAnsiTheme="majorBidi" w:cs="B Nazanin"/>
          <w:sz w:val="28"/>
          <w:szCs w:val="28"/>
          <w:lang w:val="en"/>
        </w:rPr>
        <w:t>empowerment</w:t>
      </w:r>
      <w:proofErr w:type="gramEnd"/>
      <w:r w:rsidRPr="0064338E">
        <w:rPr>
          <w:rFonts w:asciiTheme="majorBidi" w:hAnsiTheme="majorBidi" w:cs="B Nazanin"/>
          <w:sz w:val="28"/>
          <w:szCs w:val="28"/>
          <w:lang w:val="en"/>
        </w:rPr>
        <w:t xml:space="preserve"> approach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 Quality of life structures and related approaches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 Development of women, especially cultural and social development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Ninth meeting: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 Sustainable environmental development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 New ecological paradigm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 xml:space="preserve">- </w:t>
      </w:r>
      <w:proofErr w:type="gramStart"/>
      <w:r w:rsidRPr="0064338E">
        <w:rPr>
          <w:rFonts w:asciiTheme="majorBidi" w:hAnsiTheme="majorBidi" w:cs="B Nazanin"/>
          <w:sz w:val="28"/>
          <w:szCs w:val="28"/>
          <w:lang w:val="en"/>
        </w:rPr>
        <w:t>environmental</w:t>
      </w:r>
      <w:proofErr w:type="gramEnd"/>
      <w:r w:rsidRPr="0064338E">
        <w:rPr>
          <w:rFonts w:asciiTheme="majorBidi" w:hAnsiTheme="majorBidi" w:cs="B Nazanin"/>
          <w:sz w:val="28"/>
          <w:szCs w:val="28"/>
          <w:lang w:val="en"/>
        </w:rPr>
        <w:t xml:space="preserve"> movements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Tenth Meeting: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 Physical development of villages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 Rural Improvement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 xml:space="preserve">- </w:t>
      </w:r>
      <w:proofErr w:type="gramStart"/>
      <w:r w:rsidRPr="0064338E">
        <w:rPr>
          <w:rFonts w:asciiTheme="majorBidi" w:hAnsiTheme="majorBidi" w:cs="B Nazanin"/>
          <w:sz w:val="28"/>
          <w:szCs w:val="28"/>
          <w:lang w:val="en"/>
        </w:rPr>
        <w:t>aggregation</w:t>
      </w:r>
      <w:proofErr w:type="gramEnd"/>
      <w:r w:rsidRPr="0064338E">
        <w:rPr>
          <w:rFonts w:asciiTheme="majorBidi" w:hAnsiTheme="majorBidi" w:cs="B Nazanin"/>
          <w:sz w:val="28"/>
          <w:szCs w:val="28"/>
          <w:lang w:val="en"/>
        </w:rPr>
        <w:t xml:space="preserve"> and ...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Session 11: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 Network development, space development of the system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Session Twelve: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 Sustainable rural management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 The facilitating role of the government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Thirteenth session: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 New ideas of rural development, especially pragmatism and functionalism in rural development programs in Iran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 The place of good partnership and governance in rural development management in Iran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  <w:lang w:val="en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lastRenderedPageBreak/>
        <w:t>Session Fourteen, Fifteen and Sixteenth:</w:t>
      </w:r>
    </w:p>
    <w:p w:rsidR="00D21A62" w:rsidRPr="0064338E" w:rsidRDefault="00D21A62" w:rsidP="00D21A62">
      <w:pPr>
        <w:pStyle w:val="HTMLPreformatted"/>
        <w:spacing w:line="360" w:lineRule="auto"/>
        <w:rPr>
          <w:rFonts w:asciiTheme="majorBidi" w:hAnsiTheme="majorBidi" w:cs="B Nazanin"/>
          <w:sz w:val="28"/>
          <w:szCs w:val="28"/>
        </w:rPr>
      </w:pPr>
      <w:r w:rsidRPr="0064338E">
        <w:rPr>
          <w:rFonts w:asciiTheme="majorBidi" w:hAnsiTheme="majorBidi" w:cs="B Nazanin"/>
          <w:sz w:val="28"/>
          <w:szCs w:val="28"/>
          <w:lang w:val="en"/>
        </w:rPr>
        <w:t>- Presentation of student classroom work, critique and pathology</w:t>
      </w:r>
    </w:p>
    <w:p w:rsidR="00D21A62" w:rsidRPr="0064338E" w:rsidRDefault="00D21A62" w:rsidP="00D21A62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sectPr w:rsidR="00D21A62" w:rsidRPr="006433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02B37"/>
    <w:multiLevelType w:val="hybridMultilevel"/>
    <w:tmpl w:val="D50E2B92"/>
    <w:lvl w:ilvl="0" w:tplc="4948AC62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3"/>
    <w:rsid w:val="00056F30"/>
    <w:rsid w:val="000F53D7"/>
    <w:rsid w:val="00307C26"/>
    <w:rsid w:val="00410953"/>
    <w:rsid w:val="004241D3"/>
    <w:rsid w:val="00433B0E"/>
    <w:rsid w:val="0048415F"/>
    <w:rsid w:val="0064338E"/>
    <w:rsid w:val="007E2123"/>
    <w:rsid w:val="00813ABE"/>
    <w:rsid w:val="008519D3"/>
    <w:rsid w:val="008E4330"/>
    <w:rsid w:val="00951773"/>
    <w:rsid w:val="009D4F05"/>
    <w:rsid w:val="00A6580C"/>
    <w:rsid w:val="00B300F7"/>
    <w:rsid w:val="00B6322E"/>
    <w:rsid w:val="00BC0FEB"/>
    <w:rsid w:val="00BD64F7"/>
    <w:rsid w:val="00BE00BB"/>
    <w:rsid w:val="00C346EA"/>
    <w:rsid w:val="00D07B72"/>
    <w:rsid w:val="00D21A62"/>
    <w:rsid w:val="00D22DE2"/>
    <w:rsid w:val="00F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B34BAD-6963-4454-B647-BC7F8F1A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A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2019-02-18T11:23:00Z</dcterms:created>
  <dcterms:modified xsi:type="dcterms:W3CDTF">2019-02-18T11:23:00Z</dcterms:modified>
</cp:coreProperties>
</file>