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C2" w:rsidRDefault="00DA018B">
      <w:pPr>
        <w:rPr>
          <w:rFonts w:hint="cs"/>
          <w:rtl/>
        </w:rPr>
      </w:pPr>
      <w:r>
        <w:rPr>
          <w:rFonts w:hint="cs"/>
          <w:rtl/>
        </w:rPr>
        <w:t>طرح درس نقاشی سطح یک2 (آشنایی با نور و رنگ)</w:t>
      </w:r>
    </w:p>
    <w:p w:rsidR="00DA018B" w:rsidRDefault="00DA018B">
      <w:pPr>
        <w:rPr>
          <w:rFonts w:hint="cs"/>
          <w:rtl/>
        </w:rPr>
      </w:pPr>
      <w:r>
        <w:rPr>
          <w:rFonts w:hint="cs"/>
          <w:rtl/>
        </w:rPr>
        <w:t>1- آشنایی با نور، رنگ و فضاسازی از محیط پیرامون و رسیدن از طبیعت تا انتزاع</w:t>
      </w:r>
    </w:p>
    <w:p w:rsidR="00DA018B" w:rsidRDefault="00DA018B">
      <w:pPr>
        <w:rPr>
          <w:rFonts w:hint="cs"/>
          <w:rtl/>
        </w:rPr>
      </w:pPr>
      <w:r>
        <w:rPr>
          <w:rFonts w:hint="cs"/>
          <w:rtl/>
        </w:rPr>
        <w:t>2- آشنایی با بسترهای نقاشی و تکنیک های زمینه سازی در نقاشی رنگ روغن</w:t>
      </w:r>
    </w:p>
    <w:p w:rsidR="00DA018B" w:rsidRDefault="00DA018B">
      <w:pPr>
        <w:rPr>
          <w:rFonts w:hint="cs"/>
          <w:rtl/>
        </w:rPr>
      </w:pPr>
      <w:r>
        <w:rPr>
          <w:rFonts w:hint="cs"/>
          <w:rtl/>
        </w:rPr>
        <w:t>3- مطالعه نور و سایه و ایجاد فضای نور و سایه در مطالعه فضاهای طبیعی</w:t>
      </w:r>
    </w:p>
    <w:p w:rsidR="00DA018B" w:rsidRDefault="00DA018B">
      <w:pPr>
        <w:rPr>
          <w:rFonts w:hint="cs"/>
          <w:rtl/>
        </w:rPr>
      </w:pPr>
      <w:r>
        <w:rPr>
          <w:rFonts w:hint="cs"/>
          <w:rtl/>
        </w:rPr>
        <w:t>4- آشنایی با روش های مطالعه نور و سایه در نقاشی این ترم</w:t>
      </w:r>
    </w:p>
    <w:p w:rsidR="00DA018B" w:rsidRDefault="00DA018B">
      <w:pPr>
        <w:rPr>
          <w:rFonts w:hint="cs"/>
          <w:rtl/>
        </w:rPr>
      </w:pPr>
      <w:r>
        <w:rPr>
          <w:rFonts w:hint="cs"/>
          <w:rtl/>
        </w:rPr>
        <w:t>5- مطالعه تقابل نور و سایه با ذغال و مرکب در محیط طبیعی</w:t>
      </w:r>
    </w:p>
    <w:p w:rsidR="00DA018B" w:rsidRDefault="00DA018B">
      <w:pPr>
        <w:rPr>
          <w:rFonts w:hint="cs"/>
          <w:rtl/>
        </w:rPr>
      </w:pPr>
      <w:r>
        <w:rPr>
          <w:rFonts w:hint="cs"/>
          <w:rtl/>
        </w:rPr>
        <w:t>6- مطالعه طیف های رنگ و دستیابی به فضای نور و سایه و به خاطر سپردن آن</w:t>
      </w:r>
    </w:p>
    <w:p w:rsidR="00DA018B" w:rsidRDefault="00DA018B">
      <w:pPr>
        <w:rPr>
          <w:rFonts w:hint="cs"/>
          <w:rtl/>
        </w:rPr>
      </w:pPr>
      <w:r>
        <w:rPr>
          <w:rFonts w:hint="cs"/>
          <w:rtl/>
        </w:rPr>
        <w:t>7- مطالعه نور و سایه با تک رنگ بعلاوه سیاه و سفید</w:t>
      </w:r>
    </w:p>
    <w:p w:rsidR="00DA018B" w:rsidRDefault="00DA018B">
      <w:pPr>
        <w:rPr>
          <w:rFonts w:hint="cs"/>
          <w:rtl/>
        </w:rPr>
      </w:pPr>
      <w:r>
        <w:rPr>
          <w:rFonts w:hint="cs"/>
          <w:rtl/>
        </w:rPr>
        <w:t>8- مطالعه نور و سایه و فضاهای زیبا در آثار هنرمندان شاخص</w:t>
      </w:r>
    </w:p>
    <w:p w:rsidR="00DA018B" w:rsidRDefault="00DA018B">
      <w:pPr>
        <w:rPr>
          <w:rFonts w:hint="cs"/>
          <w:rtl/>
        </w:rPr>
      </w:pPr>
      <w:r>
        <w:rPr>
          <w:rFonts w:hint="cs"/>
          <w:rtl/>
        </w:rPr>
        <w:t>9- استفاده از تجربیات زیباشناسی هنرمندان نقاش در اثر شخصی از فضاسازی طبیعت</w:t>
      </w:r>
    </w:p>
    <w:p w:rsidR="00DA018B" w:rsidRDefault="00DA018B">
      <w:pPr>
        <w:rPr>
          <w:rFonts w:hint="cs"/>
          <w:rtl/>
        </w:rPr>
      </w:pPr>
      <w:r>
        <w:rPr>
          <w:rFonts w:hint="cs"/>
          <w:rtl/>
        </w:rPr>
        <w:t>10-مطالعه ریتم در طبیعت بدون توجه به جزئیات</w:t>
      </w:r>
    </w:p>
    <w:p w:rsidR="00DA018B" w:rsidRDefault="00DA018B">
      <w:pPr>
        <w:rPr>
          <w:rFonts w:hint="cs"/>
          <w:rtl/>
        </w:rPr>
      </w:pPr>
      <w:r>
        <w:rPr>
          <w:rFonts w:hint="cs"/>
          <w:rtl/>
        </w:rPr>
        <w:t>11- مطالعه ریتم در محیط طبیعی و فاصله گرفتن از عناصر طبیعی و گرایش به آثار انتزاعی</w:t>
      </w:r>
    </w:p>
    <w:p w:rsidR="00DA018B" w:rsidRDefault="00DA018B">
      <w:pPr>
        <w:rPr>
          <w:rFonts w:hint="cs"/>
          <w:rtl/>
        </w:rPr>
      </w:pPr>
      <w:r>
        <w:rPr>
          <w:rFonts w:hint="cs"/>
          <w:rtl/>
        </w:rPr>
        <w:t>12- جمع بندی از تجربیات طول ترم و رفع اشکالات و اصلاح آثار</w:t>
      </w:r>
    </w:p>
    <w:p w:rsidR="00DA018B" w:rsidRDefault="00DA018B">
      <w:pPr>
        <w:rPr>
          <w:rFonts w:hint="cs"/>
          <w:rtl/>
        </w:rPr>
      </w:pPr>
      <w:r>
        <w:rPr>
          <w:rFonts w:hint="cs"/>
          <w:rtl/>
        </w:rPr>
        <w:t>13- دستیابی به نقاشی منحصربفرد در برنامه مطالعه ریتم ، نور و فضا</w:t>
      </w:r>
      <w:r w:rsidR="003A28EC">
        <w:rPr>
          <w:rFonts w:hint="cs"/>
          <w:rtl/>
        </w:rPr>
        <w:t>در محیط های طبیعی</w:t>
      </w:r>
    </w:p>
    <w:p w:rsidR="003A28EC" w:rsidRDefault="003A28EC">
      <w:pPr>
        <w:rPr>
          <w:rFonts w:hint="cs"/>
          <w:rtl/>
        </w:rPr>
      </w:pPr>
      <w:r>
        <w:rPr>
          <w:rFonts w:hint="cs"/>
          <w:rtl/>
        </w:rPr>
        <w:t>14- ارزیابی آثار انجام شده در طول ترم</w:t>
      </w:r>
    </w:p>
    <w:p w:rsidR="003A28EC" w:rsidRDefault="003A28EC">
      <w:pPr>
        <w:rPr>
          <w:rFonts w:hint="cs"/>
          <w:rtl/>
        </w:rPr>
      </w:pPr>
      <w:r>
        <w:rPr>
          <w:rFonts w:hint="cs"/>
          <w:rtl/>
        </w:rPr>
        <w:t>15- انجام یک اثر انتزاعی که منشاء طبیعی داشته باشد.</w:t>
      </w:r>
    </w:p>
    <w:p w:rsidR="003A28EC" w:rsidRDefault="003A28EC">
      <w:pPr>
        <w:rPr>
          <w:rFonts w:hint="cs"/>
        </w:rPr>
      </w:pPr>
      <w:r>
        <w:rPr>
          <w:rFonts w:hint="cs"/>
          <w:rtl/>
        </w:rPr>
        <w:t>16- تمرین نقاشی فی البداهه از محیط های طبیعی</w:t>
      </w:r>
      <w:bookmarkStart w:id="0" w:name="_GoBack"/>
      <w:bookmarkEnd w:id="0"/>
    </w:p>
    <w:sectPr w:rsidR="003A28EC" w:rsidSect="008C3B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8B"/>
    <w:rsid w:val="000572C2"/>
    <w:rsid w:val="003A28EC"/>
    <w:rsid w:val="008C3B25"/>
    <w:rsid w:val="00DA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</dc:creator>
  <cp:lastModifiedBy>AVIN</cp:lastModifiedBy>
  <cp:revision>1</cp:revision>
  <dcterms:created xsi:type="dcterms:W3CDTF">2022-03-06T22:22:00Z</dcterms:created>
  <dcterms:modified xsi:type="dcterms:W3CDTF">2022-03-06T22:35:00Z</dcterms:modified>
</cp:coreProperties>
</file>