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C5F" w:rsidRDefault="00E3633C" w:rsidP="00E3633C">
      <w:pPr>
        <w:pStyle w:val="Heading1"/>
        <w:rPr>
          <w:rFonts w:hint="cs"/>
          <w:rtl/>
        </w:rPr>
      </w:pPr>
      <w:r>
        <w:rPr>
          <w:rFonts w:hint="cs"/>
          <w:rtl/>
        </w:rPr>
        <w:t>طرح درس نقاشی سطح دو2</w:t>
      </w:r>
    </w:p>
    <w:p w:rsidR="00E3633C" w:rsidRDefault="00E3633C" w:rsidP="00E3633C">
      <w:pPr>
        <w:rPr>
          <w:rFonts w:hint="cs"/>
          <w:rtl/>
        </w:rPr>
      </w:pPr>
    </w:p>
    <w:p w:rsidR="00E3633C" w:rsidRDefault="00E3633C" w:rsidP="00E3633C">
      <w:pPr>
        <w:rPr>
          <w:rFonts w:hint="cs"/>
          <w:rtl/>
        </w:rPr>
      </w:pPr>
      <w:r>
        <w:rPr>
          <w:rFonts w:hint="cs"/>
          <w:rtl/>
        </w:rPr>
        <w:t>1- آشنایی با انتخاب موضوع در نقاشی</w:t>
      </w:r>
    </w:p>
    <w:p w:rsidR="00E3633C" w:rsidRDefault="00E3633C" w:rsidP="00E3633C">
      <w:pPr>
        <w:rPr>
          <w:rFonts w:hint="cs"/>
          <w:rtl/>
        </w:rPr>
      </w:pPr>
      <w:r>
        <w:rPr>
          <w:rFonts w:hint="cs"/>
          <w:rtl/>
        </w:rPr>
        <w:t>2- انتخاب موضوعات نقاشی</w:t>
      </w:r>
    </w:p>
    <w:p w:rsidR="00E3633C" w:rsidRDefault="00E3633C" w:rsidP="00E3633C">
      <w:pPr>
        <w:rPr>
          <w:rFonts w:hint="cs"/>
          <w:rtl/>
        </w:rPr>
      </w:pPr>
      <w:r>
        <w:rPr>
          <w:rFonts w:hint="cs"/>
          <w:rtl/>
        </w:rPr>
        <w:t>3- آشنایی با فرایند شکل گیری آثار</w:t>
      </w:r>
    </w:p>
    <w:p w:rsidR="00E3633C" w:rsidRDefault="00E3633C" w:rsidP="00E3633C">
      <w:pPr>
        <w:rPr>
          <w:rFonts w:hint="cs"/>
          <w:rtl/>
        </w:rPr>
      </w:pPr>
      <w:r>
        <w:rPr>
          <w:rFonts w:hint="cs"/>
          <w:rtl/>
        </w:rPr>
        <w:t>4- مطالعه فرم و شکل در نقاشی</w:t>
      </w:r>
    </w:p>
    <w:p w:rsidR="00E3633C" w:rsidRDefault="00E3633C" w:rsidP="00E3633C">
      <w:pPr>
        <w:rPr>
          <w:rFonts w:hint="cs"/>
          <w:rtl/>
        </w:rPr>
      </w:pPr>
      <w:r>
        <w:rPr>
          <w:rFonts w:hint="cs"/>
          <w:rtl/>
        </w:rPr>
        <w:t>5- ترکیب بندی و چیدمان عناصر تصویری در نقاشی</w:t>
      </w:r>
    </w:p>
    <w:p w:rsidR="00E3633C" w:rsidRDefault="00E3633C" w:rsidP="00E3633C">
      <w:pPr>
        <w:rPr>
          <w:rFonts w:hint="cs"/>
          <w:rtl/>
        </w:rPr>
      </w:pPr>
      <w:r>
        <w:rPr>
          <w:rFonts w:hint="cs"/>
          <w:rtl/>
        </w:rPr>
        <w:t>6- مطالعه ریتم در طبیعت</w:t>
      </w:r>
    </w:p>
    <w:p w:rsidR="00E3633C" w:rsidRDefault="00E3633C" w:rsidP="00E3633C">
      <w:pPr>
        <w:rPr>
          <w:rFonts w:hint="cs"/>
          <w:rtl/>
        </w:rPr>
      </w:pPr>
      <w:r>
        <w:rPr>
          <w:rFonts w:hint="cs"/>
          <w:rtl/>
        </w:rPr>
        <w:t>7- انتزاع در نقاشی از طبیعت</w:t>
      </w:r>
    </w:p>
    <w:p w:rsidR="00E3633C" w:rsidRDefault="00E3633C" w:rsidP="00E3633C">
      <w:pPr>
        <w:rPr>
          <w:rFonts w:hint="cs"/>
          <w:rtl/>
        </w:rPr>
      </w:pPr>
      <w:r>
        <w:rPr>
          <w:rFonts w:hint="cs"/>
          <w:rtl/>
        </w:rPr>
        <w:t>8- اغراق در نقاشی از طبیعت</w:t>
      </w:r>
    </w:p>
    <w:p w:rsidR="00E3633C" w:rsidRDefault="00E3633C" w:rsidP="00E3633C">
      <w:pPr>
        <w:rPr>
          <w:rFonts w:hint="cs"/>
          <w:rtl/>
        </w:rPr>
      </w:pPr>
      <w:r>
        <w:rPr>
          <w:rFonts w:hint="cs"/>
          <w:rtl/>
        </w:rPr>
        <w:t>9- شیوه نقاشی فی البداهه</w:t>
      </w:r>
    </w:p>
    <w:p w:rsidR="00E3633C" w:rsidRDefault="00E3633C" w:rsidP="00E3633C">
      <w:pPr>
        <w:rPr>
          <w:rFonts w:hint="cs"/>
          <w:rtl/>
        </w:rPr>
      </w:pPr>
      <w:r>
        <w:rPr>
          <w:rFonts w:hint="cs"/>
          <w:rtl/>
        </w:rPr>
        <w:t>10- آشنایی با فرایند شکل گیری نقاشی ذهنی</w:t>
      </w:r>
    </w:p>
    <w:p w:rsidR="00E3633C" w:rsidRDefault="00E3633C" w:rsidP="00E3633C">
      <w:pPr>
        <w:rPr>
          <w:rFonts w:hint="cs"/>
          <w:rtl/>
        </w:rPr>
      </w:pPr>
      <w:r>
        <w:rPr>
          <w:rFonts w:hint="cs"/>
          <w:rtl/>
        </w:rPr>
        <w:t>11- مطالعه فرم در نقاشی ذهنی</w:t>
      </w:r>
    </w:p>
    <w:p w:rsidR="00E3633C" w:rsidRDefault="00E3633C" w:rsidP="00E3633C">
      <w:pPr>
        <w:rPr>
          <w:rFonts w:hint="cs"/>
          <w:rtl/>
        </w:rPr>
      </w:pPr>
      <w:r>
        <w:rPr>
          <w:rFonts w:hint="cs"/>
          <w:rtl/>
        </w:rPr>
        <w:t>12- مطالعه و فضاسازی در نقاشی ذهنی</w:t>
      </w:r>
    </w:p>
    <w:p w:rsidR="00E3633C" w:rsidRDefault="00E3633C" w:rsidP="00E3633C">
      <w:pPr>
        <w:rPr>
          <w:rFonts w:hint="cs"/>
          <w:rtl/>
        </w:rPr>
      </w:pPr>
      <w:r>
        <w:rPr>
          <w:rFonts w:hint="cs"/>
          <w:rtl/>
        </w:rPr>
        <w:t>13- اجرای نهایی از نقاشی ذهنی</w:t>
      </w:r>
    </w:p>
    <w:p w:rsidR="00E3633C" w:rsidRDefault="00E3633C" w:rsidP="00E3633C">
      <w:pPr>
        <w:rPr>
          <w:rFonts w:hint="cs"/>
          <w:rtl/>
        </w:rPr>
      </w:pPr>
      <w:r>
        <w:rPr>
          <w:rFonts w:hint="cs"/>
          <w:rtl/>
        </w:rPr>
        <w:t>14- اغراق در فیگوراتیو در نقاشی</w:t>
      </w:r>
    </w:p>
    <w:p w:rsidR="00E3633C" w:rsidRDefault="00E3633C" w:rsidP="00E3633C">
      <w:pPr>
        <w:rPr>
          <w:rFonts w:hint="cs"/>
          <w:rtl/>
        </w:rPr>
      </w:pPr>
      <w:r>
        <w:rPr>
          <w:rFonts w:hint="cs"/>
          <w:rtl/>
        </w:rPr>
        <w:t xml:space="preserve">15- اجرای نهایی </w:t>
      </w:r>
    </w:p>
    <w:p w:rsidR="00E3633C" w:rsidRPr="00E3633C" w:rsidRDefault="00E3633C" w:rsidP="00E3633C">
      <w:pPr>
        <w:rPr>
          <w:rFonts w:hint="cs"/>
        </w:rPr>
      </w:pPr>
      <w:r>
        <w:rPr>
          <w:rFonts w:hint="cs"/>
          <w:rtl/>
        </w:rPr>
        <w:t>16- نتیجه گیری</w:t>
      </w:r>
      <w:bookmarkStart w:id="0" w:name="_GoBack"/>
      <w:bookmarkEnd w:id="0"/>
    </w:p>
    <w:sectPr w:rsidR="00E3633C" w:rsidRPr="00E3633C" w:rsidSect="004D464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33C"/>
    <w:rsid w:val="004D4645"/>
    <w:rsid w:val="00873C5F"/>
    <w:rsid w:val="00E3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363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63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363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63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AVIN</dc:creator>
  <cp:lastModifiedBy>AVIN</cp:lastModifiedBy>
  <cp:revision>1</cp:revision>
  <dcterms:created xsi:type="dcterms:W3CDTF">2023-12-01T18:29:00Z</dcterms:created>
  <dcterms:modified xsi:type="dcterms:W3CDTF">2023-12-01T18:39:00Z</dcterms:modified>
</cp:coreProperties>
</file>