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8478A5" w:rsidRDefault="00CD49AC" w:rsidP="0014559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D2640C" w:rsidRPr="008478A5" w:rsidRDefault="00CD49AC" w:rsidP="00A3752E">
      <w:pPr>
        <w:bidi/>
        <w:rPr>
          <w:rFonts w:hint="cs"/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عنوان درس:</w:t>
      </w:r>
      <w:r w:rsidR="004551BA" w:rsidRPr="008478A5">
        <w:rPr>
          <w:rFonts w:hint="cs"/>
          <w:sz w:val="28"/>
          <w:szCs w:val="28"/>
          <w:rtl/>
        </w:rPr>
        <w:t xml:space="preserve"> </w:t>
      </w:r>
      <w:r w:rsidR="00A3752E" w:rsidRPr="008478A5">
        <w:rPr>
          <w:rFonts w:hint="cs"/>
          <w:sz w:val="28"/>
          <w:szCs w:val="28"/>
          <w:rtl/>
        </w:rPr>
        <w:t>سیستماتیک گیاهی 1</w:t>
      </w:r>
    </w:p>
    <w:p w:rsidR="00CD49AC" w:rsidRPr="008478A5" w:rsidRDefault="00CD49AC" w:rsidP="00CD49AC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واحد: 2 واحد تخصصی الزامی</w:t>
      </w:r>
      <w:r w:rsidR="007B7567" w:rsidRPr="008478A5">
        <w:rPr>
          <w:rFonts w:hint="cs"/>
          <w:sz w:val="28"/>
          <w:szCs w:val="28"/>
          <w:rtl/>
        </w:rPr>
        <w:t xml:space="preserve"> (32 ساعت)</w:t>
      </w:r>
    </w:p>
    <w:p w:rsidR="00CD49AC" w:rsidRPr="008478A5" w:rsidRDefault="00CD49AC" w:rsidP="00CD49AC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سفر علمی دارد</w:t>
      </w:r>
      <w:r w:rsidR="007B7567" w:rsidRPr="008478A5">
        <w:rPr>
          <w:rFonts w:hint="cs"/>
          <w:sz w:val="28"/>
          <w:szCs w:val="28"/>
          <w:rtl/>
        </w:rPr>
        <w:t>.</w:t>
      </w:r>
    </w:p>
    <w:p w:rsidR="00CD49AC" w:rsidRPr="008478A5" w:rsidRDefault="0014559C" w:rsidP="00A3752E">
      <w:pPr>
        <w:bidi/>
        <w:ind w:left="4"/>
        <w:rPr>
          <w:sz w:val="28"/>
          <w:szCs w:val="28"/>
        </w:rPr>
      </w:pPr>
      <w:r w:rsidRPr="008478A5">
        <w:rPr>
          <w:rFonts w:hint="cs"/>
          <w:sz w:val="28"/>
          <w:szCs w:val="28"/>
          <w:rtl/>
        </w:rPr>
        <w:t xml:space="preserve">اهداف درس: هدف این درس آشنایی آرایه شناسی، ریخت شناسی و زیست شناسی </w:t>
      </w:r>
      <w:r w:rsidR="00A3752E" w:rsidRPr="008478A5">
        <w:rPr>
          <w:rFonts w:hint="cs"/>
          <w:sz w:val="28"/>
          <w:szCs w:val="28"/>
          <w:rtl/>
        </w:rPr>
        <w:t>خزه ها، نهانزادان آوندی، بازدانگان و نهاندانگان می باشد.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513"/>
        <w:gridCol w:w="7840"/>
      </w:tblGrid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840" w:type="dxa"/>
          </w:tcPr>
          <w:p w:rsidR="00A3752E" w:rsidRPr="008478A5" w:rsidRDefault="00A3752E" w:rsidP="00A3752E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sz w:val="28"/>
                <w:szCs w:val="28"/>
                <w:rtl/>
              </w:rPr>
              <w:t>معرفی روابط خویشاوندی (</w:t>
            </w:r>
            <w:proofErr w:type="spellStart"/>
            <w:r w:rsidRPr="008478A5">
              <w:rPr>
                <w:sz w:val="28"/>
                <w:szCs w:val="28"/>
              </w:rPr>
              <w:t>Embryophytes</w:t>
            </w:r>
            <w:proofErr w:type="spellEnd"/>
            <w:r w:rsidRPr="008478A5">
              <w:rPr>
                <w:sz w:val="28"/>
                <w:szCs w:val="28"/>
                <w:rtl/>
              </w:rPr>
              <w:t xml:space="preserve">) </w:t>
            </w:r>
          </w:p>
          <w:p w:rsidR="00A3752E" w:rsidRPr="008478A5" w:rsidRDefault="00A3752E" w:rsidP="00A3752E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sz w:val="28"/>
                <w:szCs w:val="28"/>
                <w:rtl/>
              </w:rPr>
              <w:t>مقدمه و تعریف علم سیستماتیک</w:t>
            </w:r>
          </w:p>
          <w:p w:rsidR="00A3752E" w:rsidRPr="008478A5" w:rsidRDefault="00A3752E" w:rsidP="00A3752E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تفاوت علم سیستماتیک با علوم تاکسونومی (</w:t>
            </w:r>
            <w:r w:rsidRPr="008478A5">
              <w:rPr>
                <w:sz w:val="28"/>
                <w:szCs w:val="28"/>
              </w:rPr>
              <w:t>Taxonomy</w:t>
            </w:r>
            <w:r w:rsidRPr="008478A5">
              <w:rPr>
                <w:sz w:val="28"/>
                <w:szCs w:val="28"/>
                <w:rtl/>
              </w:rPr>
              <w:t>) و فیلوژنی (</w:t>
            </w:r>
            <w:proofErr w:type="spellStart"/>
            <w:r w:rsidRPr="008478A5">
              <w:rPr>
                <w:sz w:val="28"/>
                <w:szCs w:val="28"/>
              </w:rPr>
              <w:t>Phylogenetics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</w:p>
          <w:p w:rsidR="00CD49AC" w:rsidRPr="008478A5" w:rsidRDefault="00CD49AC" w:rsidP="00634E77">
            <w:pPr>
              <w:bidi/>
              <w:jc w:val="both"/>
              <w:rPr>
                <w:sz w:val="28"/>
                <w:szCs w:val="28"/>
              </w:rPr>
            </w:pP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840" w:type="dxa"/>
          </w:tcPr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معرفی سطوح مختلف طبقه بندی در علم سیستماتیک</w:t>
            </w:r>
          </w:p>
          <w:p w:rsidR="00CD49AC" w:rsidRPr="008478A5" w:rsidRDefault="00634E77" w:rsidP="00634E77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sz w:val="28"/>
                <w:szCs w:val="28"/>
                <w:rtl/>
              </w:rPr>
              <w:t>ارائه نمای کلی از روابط خویشاوندی در گیاهان</w:t>
            </w:r>
            <w:r w:rsidRPr="008478A5">
              <w:rPr>
                <w:rFonts w:hint="cs"/>
                <w:sz w:val="28"/>
                <w:szCs w:val="28"/>
                <w:rtl/>
              </w:rPr>
              <w:t xml:space="preserve"> و بررسی تاریخچه تاکسونومی گیاهی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840" w:type="dxa"/>
          </w:tcPr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 w:rsidRPr="008478A5">
              <w:rPr>
                <w:sz w:val="28"/>
                <w:szCs w:val="28"/>
                <w:rtl/>
              </w:rPr>
              <w:t>خزه گیان (</w:t>
            </w:r>
            <w:proofErr w:type="spellStart"/>
            <w:r w:rsidRPr="008478A5">
              <w:rPr>
                <w:sz w:val="28"/>
                <w:szCs w:val="28"/>
              </w:rPr>
              <w:t>Bryophyta</w:t>
            </w:r>
            <w:proofErr w:type="spellEnd"/>
            <w:r w:rsidRPr="008478A5">
              <w:rPr>
                <w:sz w:val="28"/>
                <w:szCs w:val="28"/>
                <w:rtl/>
              </w:rPr>
              <w:t xml:space="preserve">) و گروه های اصلی آن ها </w:t>
            </w:r>
          </w:p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تعریف خزه گیان، معرفی گروه های اصلی و روابط تکاملی بین آن ها</w:t>
            </w:r>
          </w:p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چرخه زندگی مهم ترین انواع خزه ها</w:t>
            </w:r>
          </w:p>
          <w:p w:rsidR="00634E77" w:rsidRPr="008478A5" w:rsidRDefault="00634E77" w:rsidP="00634E77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جگرواش (</w:t>
            </w:r>
            <w:proofErr w:type="spellStart"/>
            <w:r w:rsidRPr="008478A5">
              <w:rPr>
                <w:sz w:val="28"/>
                <w:szCs w:val="28"/>
              </w:rPr>
              <w:t>Marcanthiopsida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</w:p>
          <w:p w:rsidR="00634E77" w:rsidRPr="008478A5" w:rsidRDefault="00634E77" w:rsidP="00634E77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شاخ واش (</w:t>
            </w:r>
            <w:proofErr w:type="spellStart"/>
            <w:r w:rsidRPr="008478A5">
              <w:rPr>
                <w:sz w:val="28"/>
                <w:szCs w:val="28"/>
              </w:rPr>
              <w:t>Antoceratopsida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</w:p>
          <w:p w:rsidR="00634E77" w:rsidRPr="008478A5" w:rsidRDefault="00634E77" w:rsidP="00634E77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خزه های حقیقی (</w:t>
            </w:r>
            <w:proofErr w:type="spellStart"/>
            <w:r w:rsidRPr="008478A5">
              <w:rPr>
                <w:sz w:val="28"/>
                <w:szCs w:val="28"/>
              </w:rPr>
              <w:t>Bryopsida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</w:p>
          <w:p w:rsidR="00CD49AC" w:rsidRPr="008478A5" w:rsidRDefault="00CD49AC" w:rsidP="00634E77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840" w:type="dxa"/>
          </w:tcPr>
          <w:p w:rsidR="00634E77" w:rsidRPr="008478A5" w:rsidRDefault="00634E77" w:rsidP="00634E77">
            <w:pPr>
              <w:bidi/>
              <w:jc w:val="both"/>
              <w:rPr>
                <w:rFonts w:hint="cs"/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بیان ویزگی ها و مشخصات عمومی نهانزادان آوندی</w:t>
            </w:r>
          </w:p>
          <w:p w:rsidR="00634E77" w:rsidRPr="008478A5" w:rsidRDefault="00634E77" w:rsidP="00634E77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بررسی ویژگی های</w:t>
            </w:r>
          </w:p>
          <w:p w:rsidR="00634E77" w:rsidRPr="008478A5" w:rsidRDefault="00634E77" w:rsidP="00634E77">
            <w:pPr>
              <w:pStyle w:val="ListParagraph"/>
              <w:numPr>
                <w:ilvl w:val="0"/>
                <w:numId w:val="3"/>
              </w:numPr>
              <w:bidi/>
              <w:rPr>
                <w:sz w:val="28"/>
                <w:szCs w:val="28"/>
                <w:rtl/>
              </w:rPr>
            </w:pPr>
            <w:proofErr w:type="spellStart"/>
            <w:r w:rsidRPr="008478A5">
              <w:rPr>
                <w:sz w:val="28"/>
                <w:szCs w:val="28"/>
              </w:rPr>
              <w:t>Rhyniophy</w:t>
            </w:r>
            <w:proofErr w:type="spellEnd"/>
            <w:r w:rsidRPr="008478A5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:rsidR="00634E77" w:rsidRPr="008478A5" w:rsidRDefault="00634E77" w:rsidP="00634E77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sz w:val="28"/>
                <w:szCs w:val="28"/>
                <w:rtl/>
              </w:rPr>
            </w:pPr>
            <w:proofErr w:type="spellStart"/>
            <w:r w:rsidRPr="008478A5">
              <w:rPr>
                <w:sz w:val="28"/>
                <w:szCs w:val="28"/>
              </w:rPr>
              <w:t>Psilotophyta</w:t>
            </w:r>
            <w:proofErr w:type="spellEnd"/>
          </w:p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840" w:type="dxa"/>
          </w:tcPr>
          <w:p w:rsidR="00634E77" w:rsidRPr="008478A5" w:rsidRDefault="00634E77" w:rsidP="00634E77">
            <w:pPr>
              <w:bidi/>
              <w:spacing w:before="100" w:beforeAutospacing="1" w:after="100" w:afterAutospacing="1"/>
              <w:jc w:val="both"/>
              <w:rPr>
                <w:rFonts w:hint="cs"/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 xml:space="preserve">معرفی شاخه </w:t>
            </w:r>
            <w:proofErr w:type="spellStart"/>
            <w:r w:rsidRPr="008478A5">
              <w:rPr>
                <w:sz w:val="28"/>
                <w:szCs w:val="28"/>
              </w:rPr>
              <w:t>Lycopodiophyta</w:t>
            </w:r>
            <w:proofErr w:type="spellEnd"/>
            <w:r w:rsidRPr="008478A5">
              <w:rPr>
                <w:sz w:val="28"/>
                <w:szCs w:val="28"/>
                <w:rtl/>
              </w:rPr>
              <w:t xml:space="preserve"> و تیره های آن و سرده های معروف هر یک</w:t>
            </w:r>
          </w:p>
          <w:p w:rsidR="00634E77" w:rsidRPr="008478A5" w:rsidRDefault="00634E77" w:rsidP="00634E77">
            <w:pPr>
              <w:bidi/>
              <w:jc w:val="both"/>
              <w:rPr>
                <w:rFonts w:hint="cs"/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 xml:space="preserve"> </w:t>
            </w:r>
            <w:proofErr w:type="spellStart"/>
            <w:r w:rsidRPr="008478A5">
              <w:rPr>
                <w:sz w:val="28"/>
                <w:szCs w:val="28"/>
              </w:rPr>
              <w:t>Isoetaceae</w:t>
            </w:r>
            <w:proofErr w:type="spellEnd"/>
          </w:p>
          <w:p w:rsidR="00634E77" w:rsidRPr="008478A5" w:rsidRDefault="00634E77" w:rsidP="00634E77">
            <w:pPr>
              <w:bidi/>
              <w:jc w:val="both"/>
              <w:rPr>
                <w:rFonts w:hint="cs"/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</w:rPr>
              <w:t xml:space="preserve"> </w:t>
            </w:r>
            <w:proofErr w:type="spellStart"/>
            <w:r w:rsidRPr="008478A5">
              <w:rPr>
                <w:sz w:val="28"/>
                <w:szCs w:val="28"/>
              </w:rPr>
              <w:t>lycopodiaceae</w:t>
            </w:r>
            <w:proofErr w:type="spellEnd"/>
            <w:r w:rsidRPr="008478A5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:rsidR="00CD49AC" w:rsidRPr="008478A5" w:rsidRDefault="00634E77" w:rsidP="00634E77">
            <w:pPr>
              <w:bidi/>
              <w:jc w:val="both"/>
              <w:rPr>
                <w:sz w:val="28"/>
                <w:szCs w:val="28"/>
                <w:rtl/>
              </w:rPr>
            </w:pPr>
            <w:proofErr w:type="spellStart"/>
            <w:r w:rsidRPr="008478A5">
              <w:rPr>
                <w:sz w:val="28"/>
                <w:szCs w:val="28"/>
              </w:rPr>
              <w:t>Selaginellaceae</w:t>
            </w:r>
            <w:proofErr w:type="spellEnd"/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840" w:type="dxa"/>
          </w:tcPr>
          <w:p w:rsidR="00CD49AC" w:rsidRPr="008478A5" w:rsidRDefault="000F34A4" w:rsidP="000F34A4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معرفی شاخه دم اسبیان (</w:t>
            </w:r>
            <w:proofErr w:type="spellStart"/>
            <w:r w:rsidRPr="008478A5">
              <w:rPr>
                <w:sz w:val="28"/>
                <w:szCs w:val="28"/>
              </w:rPr>
              <w:t>Equisetophyta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840" w:type="dxa"/>
          </w:tcPr>
          <w:p w:rsidR="00CD49AC" w:rsidRPr="008478A5" w:rsidRDefault="000F34A4" w:rsidP="000F34A4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>معرفی شاخه سرخس های عالی (</w:t>
            </w:r>
            <w:proofErr w:type="spellStart"/>
            <w:r w:rsidRPr="008478A5">
              <w:rPr>
                <w:sz w:val="28"/>
                <w:szCs w:val="28"/>
              </w:rPr>
              <w:t>Pteridophyta</w:t>
            </w:r>
            <w:proofErr w:type="spellEnd"/>
            <w:r w:rsidRPr="008478A5">
              <w:rPr>
                <w:sz w:val="28"/>
                <w:szCs w:val="28"/>
                <w:rtl/>
              </w:rPr>
              <w:t>)</w:t>
            </w:r>
            <w:r w:rsidRPr="008478A5">
              <w:rPr>
                <w:rFonts w:hint="cs"/>
                <w:sz w:val="28"/>
                <w:szCs w:val="28"/>
                <w:rtl/>
              </w:rPr>
              <w:t xml:space="preserve"> و بیان مشخصات عمومی آنها 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840" w:type="dxa"/>
          </w:tcPr>
          <w:p w:rsidR="00CD49AC" w:rsidRPr="008478A5" w:rsidRDefault="000F34A4" w:rsidP="0037113D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 w:rsidRPr="008478A5">
              <w:rPr>
                <w:sz w:val="28"/>
                <w:szCs w:val="28"/>
                <w:rtl/>
              </w:rPr>
              <w:t xml:space="preserve">تیره های اصلی و سرده های مهم </w:t>
            </w:r>
            <w:r w:rsidR="0037113D" w:rsidRPr="008478A5">
              <w:rPr>
                <w:rFonts w:hint="cs"/>
                <w:sz w:val="28"/>
                <w:szCs w:val="28"/>
                <w:rtl/>
              </w:rPr>
              <w:t>سرخسهای عالی</w:t>
            </w:r>
            <w:r w:rsidRPr="008478A5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840" w:type="dxa"/>
          </w:tcPr>
          <w:p w:rsidR="00CD49AC" w:rsidRPr="008478A5" w:rsidRDefault="0037113D" w:rsidP="0037113D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 w:rsidRPr="008478A5">
              <w:rPr>
                <w:sz w:val="28"/>
                <w:szCs w:val="28"/>
                <w:rtl/>
              </w:rPr>
              <w:t xml:space="preserve">بازدانگان و </w:t>
            </w:r>
            <w:r w:rsidRPr="008478A5">
              <w:rPr>
                <w:rFonts w:hint="cs"/>
                <w:sz w:val="28"/>
                <w:szCs w:val="28"/>
                <w:rtl/>
              </w:rPr>
              <w:t>بیان ویژگی های کلی آنها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bookmarkStart w:id="0" w:name="_GoBack" w:colFirst="2" w:colLast="2"/>
            <w:r w:rsidRPr="008478A5">
              <w:rPr>
                <w:rFonts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840" w:type="dxa"/>
          </w:tcPr>
          <w:p w:rsidR="0037113D" w:rsidRPr="008478A5" w:rsidRDefault="0037113D" w:rsidP="008478A5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sz w:val="28"/>
                <w:szCs w:val="28"/>
                <w:rtl/>
              </w:rPr>
              <w:t xml:space="preserve">معرفی گروه های اصلی آن ها </w:t>
            </w:r>
          </w:p>
          <w:p w:rsidR="0037113D" w:rsidRPr="008478A5" w:rsidRDefault="0037113D" w:rsidP="008478A5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lastRenderedPageBreak/>
              <w:t xml:space="preserve">معرفی گروه های اصلی بازدانگان و روابط تکاملی بین آن ها </w:t>
            </w:r>
          </w:p>
          <w:p w:rsidR="0037113D" w:rsidRPr="008478A5" w:rsidRDefault="0037113D" w:rsidP="008478A5">
            <w:pPr>
              <w:numPr>
                <w:ilvl w:val="3"/>
                <w:numId w:val="1"/>
              </w:numPr>
              <w:bidi/>
              <w:rPr>
                <w:sz w:val="28"/>
                <w:szCs w:val="28"/>
                <w:rtl/>
              </w:rPr>
            </w:pPr>
            <w:proofErr w:type="spellStart"/>
            <w:r w:rsidRPr="008478A5">
              <w:rPr>
                <w:sz w:val="28"/>
                <w:szCs w:val="28"/>
              </w:rPr>
              <w:t>Cycadophyta</w:t>
            </w:r>
            <w:proofErr w:type="spellEnd"/>
          </w:p>
          <w:p w:rsidR="0037113D" w:rsidRPr="008478A5" w:rsidRDefault="0037113D" w:rsidP="008478A5">
            <w:pPr>
              <w:numPr>
                <w:ilvl w:val="3"/>
                <w:numId w:val="1"/>
              </w:numPr>
              <w:bidi/>
              <w:rPr>
                <w:sz w:val="28"/>
                <w:szCs w:val="28"/>
                <w:rtl/>
              </w:rPr>
            </w:pPr>
            <w:proofErr w:type="spellStart"/>
            <w:r w:rsidRPr="008478A5">
              <w:rPr>
                <w:sz w:val="28"/>
                <w:szCs w:val="28"/>
              </w:rPr>
              <w:t>Ginkgophyta</w:t>
            </w:r>
            <w:proofErr w:type="spellEnd"/>
          </w:p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</w:p>
        </w:tc>
      </w:tr>
      <w:bookmarkEnd w:id="0"/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lastRenderedPageBreak/>
              <w:t>جلسه یازدهم</w:t>
            </w:r>
          </w:p>
        </w:tc>
        <w:tc>
          <w:tcPr>
            <w:tcW w:w="7840" w:type="dxa"/>
          </w:tcPr>
          <w:p w:rsidR="00CD49AC" w:rsidRPr="008478A5" w:rsidRDefault="0037113D" w:rsidP="0037113D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 w:rsidRPr="008478A5">
              <w:rPr>
                <w:sz w:val="28"/>
                <w:szCs w:val="28"/>
                <w:rtl/>
              </w:rPr>
              <w:t xml:space="preserve"> </w:t>
            </w:r>
            <w:proofErr w:type="spellStart"/>
            <w:r w:rsidRPr="008478A5">
              <w:rPr>
                <w:sz w:val="28"/>
                <w:szCs w:val="28"/>
              </w:rPr>
              <w:t>Pinophyta</w:t>
            </w:r>
            <w:proofErr w:type="spellEnd"/>
            <w:r w:rsidRPr="008478A5">
              <w:rPr>
                <w:sz w:val="28"/>
                <w:szCs w:val="28"/>
                <w:rtl/>
              </w:rPr>
              <w:t xml:space="preserve"> </w:t>
            </w:r>
            <w:r w:rsidRPr="008478A5">
              <w:rPr>
                <w:sz w:val="28"/>
                <w:szCs w:val="28"/>
                <w:rtl/>
              </w:rPr>
              <w:t>به عنوان بزرگ ترین گروه بازدانگان و شرح تیره ها و سرده های مختلف آن</w:t>
            </w:r>
            <w:r w:rsidRPr="008478A5">
              <w:rPr>
                <w:rFonts w:hint="cs"/>
                <w:sz w:val="28"/>
                <w:szCs w:val="28"/>
                <w:rtl/>
              </w:rPr>
              <w:t xml:space="preserve"> و بررسی </w:t>
            </w:r>
            <w:proofErr w:type="spellStart"/>
            <w:r w:rsidRPr="008478A5">
              <w:rPr>
                <w:sz w:val="28"/>
                <w:szCs w:val="28"/>
              </w:rPr>
              <w:t>Gnetophya</w:t>
            </w:r>
            <w:proofErr w:type="spellEnd"/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دوازدهم</w:t>
            </w:r>
          </w:p>
        </w:tc>
        <w:tc>
          <w:tcPr>
            <w:tcW w:w="7840" w:type="dxa"/>
          </w:tcPr>
          <w:p w:rsidR="00CD49AC" w:rsidRPr="008478A5" w:rsidRDefault="008478A5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بیان ویژگی های عمومی نهاندانگان</w:t>
            </w:r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840" w:type="dxa"/>
          </w:tcPr>
          <w:p w:rsidR="00CD49AC" w:rsidRPr="008478A5" w:rsidRDefault="008478A5" w:rsidP="008478A5">
            <w:pPr>
              <w:bidi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مطالعه نمونه های گیاهی مربوط به زیررده </w:t>
            </w:r>
            <w:proofErr w:type="spellStart"/>
            <w:r>
              <w:rPr>
                <w:sz w:val="28"/>
                <w:szCs w:val="28"/>
              </w:rPr>
              <w:t>Alismatidae</w:t>
            </w:r>
            <w:proofErr w:type="spellEnd"/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840" w:type="dxa"/>
          </w:tcPr>
          <w:p w:rsidR="00CD49AC" w:rsidRPr="008478A5" w:rsidRDefault="008478A5" w:rsidP="008478A5">
            <w:pPr>
              <w:bidi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مطالعه نمونه های گیاهی مربوط به زیررده </w:t>
            </w:r>
            <w:proofErr w:type="spellStart"/>
            <w:r>
              <w:rPr>
                <w:sz w:val="28"/>
                <w:szCs w:val="28"/>
              </w:rPr>
              <w:t>Arecidae</w:t>
            </w:r>
            <w:proofErr w:type="spellEnd"/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840" w:type="dxa"/>
          </w:tcPr>
          <w:p w:rsidR="00CD49AC" w:rsidRPr="008478A5" w:rsidRDefault="008478A5" w:rsidP="008478A5">
            <w:pPr>
              <w:bidi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مطالعه نمونه های گیاهی مربوط به زیررده </w:t>
            </w:r>
            <w:proofErr w:type="spellStart"/>
            <w:r>
              <w:rPr>
                <w:sz w:val="28"/>
                <w:szCs w:val="28"/>
              </w:rPr>
              <w:t>Commelinidae</w:t>
            </w:r>
            <w:proofErr w:type="spellEnd"/>
          </w:p>
        </w:tc>
      </w:tr>
      <w:tr w:rsidR="00CD49AC" w:rsidRPr="008478A5" w:rsidTr="008478A5">
        <w:tc>
          <w:tcPr>
            <w:tcW w:w="1513" w:type="dxa"/>
          </w:tcPr>
          <w:p w:rsidR="00CD49AC" w:rsidRPr="008478A5" w:rsidRDefault="00CD49AC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شانزدهم</w:t>
            </w:r>
          </w:p>
        </w:tc>
        <w:tc>
          <w:tcPr>
            <w:tcW w:w="7840" w:type="dxa"/>
          </w:tcPr>
          <w:p w:rsidR="00CD49AC" w:rsidRPr="008478A5" w:rsidRDefault="008478A5" w:rsidP="008478A5">
            <w:pPr>
              <w:bidi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مطالعه نمونه های گیاهی مربوط به زیررده </w:t>
            </w:r>
            <w:proofErr w:type="spellStart"/>
            <w:r>
              <w:rPr>
                <w:sz w:val="28"/>
                <w:szCs w:val="28"/>
              </w:rPr>
              <w:t>Liliidae</w:t>
            </w:r>
            <w:proofErr w:type="spellEnd"/>
          </w:p>
        </w:tc>
      </w:tr>
    </w:tbl>
    <w:p w:rsidR="004551BA" w:rsidRDefault="004551BA" w:rsidP="004551BA">
      <w:pPr>
        <w:bidi/>
        <w:rPr>
          <w:rtl/>
          <w:lang w:bidi="fa-IR"/>
        </w:rPr>
      </w:pPr>
    </w:p>
    <w:sectPr w:rsidR="0045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4D3B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B0F60"/>
    <w:rsid w:val="000C46B0"/>
    <w:rsid w:val="000F34A4"/>
    <w:rsid w:val="0014559C"/>
    <w:rsid w:val="0037113D"/>
    <w:rsid w:val="004551BA"/>
    <w:rsid w:val="0047222F"/>
    <w:rsid w:val="00634E77"/>
    <w:rsid w:val="0070797D"/>
    <w:rsid w:val="007B7567"/>
    <w:rsid w:val="008478A5"/>
    <w:rsid w:val="00886819"/>
    <w:rsid w:val="00941D95"/>
    <w:rsid w:val="00A3752E"/>
    <w:rsid w:val="00CD49AC"/>
    <w:rsid w:val="00D2640C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Windows User</cp:lastModifiedBy>
  <cp:revision>6</cp:revision>
  <dcterms:created xsi:type="dcterms:W3CDTF">2019-11-28T06:05:00Z</dcterms:created>
  <dcterms:modified xsi:type="dcterms:W3CDTF">2019-11-28T08:16:00Z</dcterms:modified>
</cp:coreProperties>
</file>